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70" w:rsidRDefault="00D14D70">
      <w:pPr>
        <w:pStyle w:val="ConsPlusTitle"/>
        <w:jc w:val="center"/>
        <w:outlineLvl w:val="0"/>
      </w:pPr>
      <w:r>
        <w:t>АДМИНИСТРАЦИЯ ГОРОДА НОВОКУЗНЕЦКА</w:t>
      </w:r>
    </w:p>
    <w:p w:rsidR="00D14D70" w:rsidRDefault="00D14D70">
      <w:pPr>
        <w:pStyle w:val="ConsPlusTitle"/>
        <w:jc w:val="center"/>
      </w:pPr>
    </w:p>
    <w:p w:rsidR="00D14D70" w:rsidRDefault="00D14D70">
      <w:pPr>
        <w:pStyle w:val="ConsPlusTitle"/>
        <w:jc w:val="center"/>
      </w:pPr>
      <w:r>
        <w:t>ПОСТАНОВЛЕНИЕ</w:t>
      </w:r>
    </w:p>
    <w:p w:rsidR="00D14D70" w:rsidRDefault="00D14D70">
      <w:pPr>
        <w:pStyle w:val="ConsPlusTitle"/>
        <w:jc w:val="center"/>
      </w:pPr>
      <w:r>
        <w:t>от 21 июля 2017 г. N 108</w:t>
      </w:r>
    </w:p>
    <w:p w:rsidR="00D14D70" w:rsidRDefault="00D14D70">
      <w:pPr>
        <w:pStyle w:val="ConsPlusTitle"/>
        <w:jc w:val="center"/>
      </w:pPr>
    </w:p>
    <w:p w:rsidR="00D14D70" w:rsidRDefault="00D14D70">
      <w:pPr>
        <w:pStyle w:val="ConsPlusTitle"/>
        <w:jc w:val="center"/>
      </w:pPr>
      <w:r>
        <w:t>О СОЗДАНИИ НАБЛЮДАТЕЛЬНОГО СОВЕТА ПО СОЦИАЛЬНОЙ АДАПТАЦИИ</w:t>
      </w:r>
    </w:p>
    <w:p w:rsidR="00D14D70" w:rsidRDefault="00D14D70">
      <w:pPr>
        <w:pStyle w:val="ConsPlusTitle"/>
        <w:jc w:val="center"/>
      </w:pPr>
      <w:r>
        <w:t>ЛИЦ, ОСВОБОДИВШИХСЯ ИЗ МЕСТ ЛИШЕНИЯ СВОБОДЫ</w:t>
      </w:r>
    </w:p>
    <w:p w:rsidR="00D14D70" w:rsidRDefault="00D14D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D14D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D70" w:rsidRDefault="00D14D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08.11.2017 </w:t>
            </w:r>
            <w:hyperlink r:id="rId4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12.03.2021 </w:t>
            </w:r>
            <w:hyperlink r:id="rId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29.04.2022 </w:t>
            </w:r>
            <w:hyperlink r:id="rId7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8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 xml:space="preserve">, от 28.06.2024 </w:t>
            </w:r>
            <w:hyperlink r:id="rId9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</w:tr>
    </w:tbl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  <w:r>
        <w:t xml:space="preserve">В целях реализации государственной программы Кемеровской области - Кузбасса "Обеспечение безопасности населения Кузбасса", утвержденной постановлением Правительства Кемеровской области - Кузбасса от 22.11.2023 N 766 "Об утверждении государственной программы Кемеровской области - Кузбасса "Обеспечение безопасности населения Кузбасса", для оказания помощи в социальной адаптации лицам, освободившимся из мест лишения свободы, руководствуясь </w:t>
      </w:r>
      <w:hyperlink r:id="rId10">
        <w:r>
          <w:rPr>
            <w:color w:val="0000FF"/>
          </w:rPr>
          <w:t>статьей 40</w:t>
        </w:r>
      </w:hyperlink>
      <w:r>
        <w:t xml:space="preserve"> Устава Новокузнецкого городского округа: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1. Создать наблюдательный совет по социальной адаптации лиц, освободившихся из мест лишения свободы, и утвердить его </w:t>
      </w:r>
      <w:hyperlink w:anchor="P39">
        <w:r>
          <w:rPr>
            <w:color w:val="0000FF"/>
          </w:rPr>
          <w:t>состав</w:t>
        </w:r>
      </w:hyperlink>
      <w:r>
        <w:t xml:space="preserve"> согласно приложению N 1 к настоящему постановлению.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23">
        <w:r>
          <w:rPr>
            <w:color w:val="0000FF"/>
          </w:rPr>
          <w:t>Положение</w:t>
        </w:r>
      </w:hyperlink>
      <w:r>
        <w:t xml:space="preserve"> о наблюдательном совете по социальной адаптации лиц, освободившихся из мест лишения свободы, согласно приложению N 2 к настоящему постановлению.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 Заместителям Главы города - руководителям администраций районов в течение двух недель со дня вступления в силу настоящего постановления утвердить состав рабочих групп наблюдательного совета по социальной адаптации лиц, освободившихся из мест лишения свободы, по районам.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1) </w:t>
      </w:r>
      <w:hyperlink r:id="rId11">
        <w:r>
          <w:rPr>
            <w:color w:val="0000FF"/>
          </w:rPr>
          <w:t>постановление</w:t>
        </w:r>
      </w:hyperlink>
      <w:r>
        <w:t xml:space="preserve"> Главы города Новокузнецка от 31.07.2006 N 1172 "О создании наблюдательного Совета";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2) постановление Главы города Новокузнецка от 02.03.2007 N 13 "О внесении изменения в постановление Главы города N 1172 от 31.07.2006";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3) </w:t>
      </w:r>
      <w:hyperlink r:id="rId12">
        <w:r>
          <w:rPr>
            <w:color w:val="0000FF"/>
          </w:rPr>
          <w:t>постановление</w:t>
        </w:r>
      </w:hyperlink>
      <w:r>
        <w:t xml:space="preserve"> Главы города Новокузнецка от 30.12.2009 N 99 "О внесении изменений и дополнений в постановление Главы города от 31.07.2006 N 1172";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4)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Новокузнецка от 30.10.2015 N 155 "О внесении изменения в постановление Главы города Новокузнецка от 31.07.2006 N 1172".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 Отделу по работе со средствами массовой информации управления информационной политики администрации города Новокузнецка опубликовать настоящее постановление в городской газете "Новокузнецк".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6. Настоящее постановление вступает в силу после его официального опубликования.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города по социальным вопросам.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jc w:val="right"/>
      </w:pPr>
      <w:r>
        <w:t>Глава</w:t>
      </w:r>
    </w:p>
    <w:p w:rsidR="00D14D70" w:rsidRDefault="00D14D70">
      <w:pPr>
        <w:pStyle w:val="ConsPlusNormal"/>
        <w:jc w:val="right"/>
      </w:pPr>
      <w:r>
        <w:t>города Новокузнецка</w:t>
      </w:r>
    </w:p>
    <w:p w:rsidR="00D14D70" w:rsidRDefault="00D14D70">
      <w:pPr>
        <w:pStyle w:val="ConsPlusNormal"/>
        <w:jc w:val="right"/>
      </w:pPr>
      <w:r>
        <w:t>С.Н.КУЗНЕЦОВ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jc w:val="right"/>
        <w:outlineLvl w:val="0"/>
      </w:pPr>
      <w:r>
        <w:t>Приложение N 1</w:t>
      </w:r>
    </w:p>
    <w:p w:rsidR="00D14D70" w:rsidRDefault="00D14D70">
      <w:pPr>
        <w:pStyle w:val="ConsPlusNormal"/>
        <w:jc w:val="right"/>
      </w:pPr>
      <w:r>
        <w:t>к постановлению администрации</w:t>
      </w:r>
    </w:p>
    <w:p w:rsidR="00D14D70" w:rsidRDefault="00D14D70">
      <w:pPr>
        <w:pStyle w:val="ConsPlusNormal"/>
        <w:jc w:val="right"/>
      </w:pPr>
      <w:r>
        <w:t>города Новокузнецка</w:t>
      </w:r>
    </w:p>
    <w:p w:rsidR="00D14D70" w:rsidRDefault="00D14D70">
      <w:pPr>
        <w:pStyle w:val="ConsPlusNormal"/>
        <w:jc w:val="right"/>
      </w:pPr>
      <w:r>
        <w:t>от 21.07.2017 N 108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</w:pPr>
      <w:bookmarkStart w:id="0" w:name="P39"/>
      <w:bookmarkEnd w:id="0"/>
      <w:r>
        <w:t>СОСТАВ</w:t>
      </w:r>
    </w:p>
    <w:p w:rsidR="00D14D70" w:rsidRDefault="00D14D70">
      <w:pPr>
        <w:pStyle w:val="ConsPlusTitle"/>
        <w:jc w:val="center"/>
      </w:pPr>
      <w:r>
        <w:t>НАБЛЮДАТЕЛЬНОГО СОВЕТА ПО СОЦИАЛЬНОЙ АДАПТАЦИИ ЛИЦ,</w:t>
      </w:r>
    </w:p>
    <w:p w:rsidR="00D14D70" w:rsidRDefault="00D14D70">
      <w:pPr>
        <w:pStyle w:val="ConsPlusTitle"/>
        <w:jc w:val="center"/>
      </w:pPr>
      <w:proofErr w:type="gramStart"/>
      <w:r>
        <w:t>ОСВОБОДИВШИХСЯ ИЗ МЕСТ ЛИШЕНИЯ СВОБОДЫ</w:t>
      </w:r>
      <w:proofErr w:type="gramEnd"/>
    </w:p>
    <w:p w:rsidR="00D14D70" w:rsidRDefault="00D14D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D14D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D70" w:rsidRDefault="00D14D7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Новокузнецка от 08.11.2017 </w:t>
            </w:r>
            <w:hyperlink r:id="rId14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26.12.2019 </w:t>
            </w:r>
            <w:hyperlink r:id="rId15">
              <w:r>
                <w:rPr>
                  <w:color w:val="0000FF"/>
                </w:rPr>
                <w:t>N 213</w:t>
              </w:r>
            </w:hyperlink>
            <w:r>
              <w:rPr>
                <w:color w:val="392C69"/>
              </w:rPr>
              <w:t xml:space="preserve">, от 12.03.2021 </w:t>
            </w:r>
            <w:hyperlink r:id="rId16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29.04.2022 </w:t>
            </w:r>
            <w:hyperlink r:id="rId17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28.09.2022 </w:t>
            </w:r>
            <w:hyperlink r:id="rId18">
              <w:r>
                <w:rPr>
                  <w:color w:val="0000FF"/>
                </w:rPr>
                <w:t>N 181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</w:tr>
    </w:tbl>
    <w:p w:rsidR="00D14D70" w:rsidRDefault="00D14D70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0"/>
      </w:tblGrid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Заместитель Главы города по социальным вопросам, председатель совета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Заместитель Главы города по вопросам взаимодействия с административными органами, ГО и ЧС, первый заместитель председателя совета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Заместитель начальника полиции по охране общественного порядка Управления Министерства внутренних дел Российской Федерации (далее - МВД России) по городу Новокузнецку, заместитель председателя совета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Главный специалист управления административных органов, ГО и ЧС администрации города Новокузнецка, секретарь совета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управления по социальному развитию </w:t>
            </w:r>
            <w:proofErr w:type="gramStart"/>
            <w:r>
              <w:t>территории района администрации Центрального района города</w:t>
            </w:r>
            <w:proofErr w:type="gramEnd"/>
            <w:r>
              <w:t xml:space="preserve"> Новокузнецка, руководитель рабочей группы совета по Центральному району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управления по социальному развитию </w:t>
            </w:r>
            <w:proofErr w:type="gramStart"/>
            <w:r>
              <w:t>территории района администрации Заводского района города</w:t>
            </w:r>
            <w:proofErr w:type="gramEnd"/>
            <w:r>
              <w:t xml:space="preserve"> Новокузнецка, руководитель рабочей группы совета по Заводскому району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управления по социальному развитию </w:t>
            </w:r>
            <w:proofErr w:type="gramStart"/>
            <w:r>
              <w:t>территории района администрации Куйбышевского района города</w:t>
            </w:r>
            <w:proofErr w:type="gramEnd"/>
            <w:r>
              <w:t xml:space="preserve"> Новокузнецка, руководитель рабочей группы совета по Куйбышевскому району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управления по социальному развитию </w:t>
            </w:r>
            <w:proofErr w:type="gramStart"/>
            <w:r>
              <w:t>территории района администрации Орджоникидзевского района города</w:t>
            </w:r>
            <w:proofErr w:type="gramEnd"/>
            <w:r>
              <w:t xml:space="preserve"> Новокузнецка, руководитель рабочей группы совета по Орджоникидзевскому району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управления по социальному развитию </w:t>
            </w:r>
            <w:proofErr w:type="gramStart"/>
            <w:r>
              <w:t>территории района администрации Кузнецкого района города</w:t>
            </w:r>
            <w:proofErr w:type="gramEnd"/>
            <w:r>
              <w:t xml:space="preserve"> Новокузнецка, руководитель рабочей группы совета по Кузнецкому району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управления по социальному развитию </w:t>
            </w:r>
            <w:proofErr w:type="gramStart"/>
            <w:r>
              <w:t>территории района администрации Новоильинского района города</w:t>
            </w:r>
            <w:proofErr w:type="gramEnd"/>
            <w:r>
              <w:t xml:space="preserve"> Новокузнецка, руководитель рабочей группы совета по Новоильинскому району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Председатель </w:t>
            </w:r>
            <w:proofErr w:type="gramStart"/>
            <w:r>
              <w:t>Комитета социальной защиты администрации города Новокузнецка</w:t>
            </w:r>
            <w:proofErr w:type="gramEnd"/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Председатель Комитета образования и науки администрации города Новокузнецка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Начальник Управления по учету и приватизации жилых помещений администрации города Новокузнецка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Главный специалист - ответственный секретарь комиссии по делам несовершеннолетних и защите их прав управления административных органов, ГО и ЧС администрации города Новокузнецка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Председатель комитета по вопросам местного самоуправления и правопорядка Новокузнецкого городского Совета народных депутатов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Директор государственного казенного учреждения Центр занятости населения города Новокузнецка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Заместитель министра здравоохранения Кузбасса - начальник территориального отдела Министерства здравоохранения Кузбасса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Начальник отдела участковых уполномоченных полиции Управления МВД России по городу Новокузнецку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Начальник федерального казенного учреждения "Следственный изолятор N 2 Главного управления Федеральной службы исполнения наказаний по Кемеровской области - Кузбассу" (по согласованию)"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Начальник федерального казенного учреждения "Лечебное исправительное учреждение N 16 Главного управления Федеральной службы исполнения наказаний по Кемеровской области - Кузбассу"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Директор по персоналу акционерного общества "ЕВРАЗ объединенный </w:t>
            </w:r>
            <w:proofErr w:type="spellStart"/>
            <w:r>
              <w:t>Западно-Сибирский</w:t>
            </w:r>
            <w:proofErr w:type="spellEnd"/>
            <w:r>
              <w:t xml:space="preserve"> металлургический комбинат"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</w:pPr>
            <w:r>
              <w:t>22.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Начальник отдела кадров акционерного общества "Новокузнецкий завод резервуарных металлоконструкций имени Н.Е. Крюкова"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Настоятель местной религиозной организации православный приход храма Божией Матери "Взыскание погибших" </w:t>
            </w:r>
            <w:proofErr w:type="gramStart"/>
            <w:r>
              <w:t>г</w:t>
            </w:r>
            <w:proofErr w:type="gramEnd"/>
            <w:r>
              <w:t>. Новокузнецк Кемеровской области Новокузнецкой Епархии русской православной церкви (Московский Патриархат)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Директор благотворительного фонда социальной реабилитации граждан "Источник жизни"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филиала по Центральному району </w:t>
            </w:r>
            <w:proofErr w:type="gramStart"/>
            <w:r>
              <w:t>г</w:t>
            </w:r>
            <w:proofErr w:type="gramEnd"/>
            <w: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наказаний по Кемеровской области - Кузбассу"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филиала по Заводскому району </w:t>
            </w:r>
            <w:proofErr w:type="gramStart"/>
            <w:r>
              <w:t>г</w:t>
            </w:r>
            <w:proofErr w:type="gramEnd"/>
            <w: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филиала по Новоильинскому району </w:t>
            </w:r>
            <w:proofErr w:type="gramStart"/>
            <w:r>
              <w:t>г</w:t>
            </w:r>
            <w:proofErr w:type="gramEnd"/>
            <w: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филиала по Кузнецкому району </w:t>
            </w:r>
            <w:proofErr w:type="gramStart"/>
            <w:r>
              <w:t>г</w:t>
            </w:r>
            <w:proofErr w:type="gramEnd"/>
            <w: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 xml:space="preserve">Начальник филиала по Куйбышевскому району </w:t>
            </w:r>
            <w:proofErr w:type="gramStart"/>
            <w:r>
              <w:t>г</w:t>
            </w:r>
            <w:proofErr w:type="gramEnd"/>
            <w:r>
              <w:t>. Новокузнецка федерального казенного учреждения "Уголовно-исполнительная инспекция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  <w:tr w:rsidR="00D14D70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D14D70" w:rsidRDefault="00D14D70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70" w:rsidRDefault="00D14D70">
            <w:pPr>
              <w:pStyle w:val="ConsPlusNormal"/>
            </w:pPr>
            <w:r>
              <w:t>Начальник филиала по Орджоникидзевскому району города Новокузнецка федерального казенного учреждения "Уголовно-исполнительная инспекция" Главного управления Федеральной службы исполнения наказания по Кемеровской области - Кузбассу" (по согласованию)</w:t>
            </w:r>
          </w:p>
        </w:tc>
      </w:tr>
    </w:tbl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jc w:val="right"/>
      </w:pPr>
      <w:r>
        <w:t>Заместитель Главы города</w:t>
      </w:r>
    </w:p>
    <w:p w:rsidR="00D14D70" w:rsidRDefault="00D14D70">
      <w:pPr>
        <w:pStyle w:val="ConsPlusNormal"/>
        <w:jc w:val="right"/>
      </w:pPr>
      <w:r>
        <w:t>по социальным вопросам</w:t>
      </w:r>
    </w:p>
    <w:p w:rsidR="00D14D70" w:rsidRDefault="00D14D70">
      <w:pPr>
        <w:pStyle w:val="ConsPlusNormal"/>
        <w:jc w:val="right"/>
      </w:pPr>
      <w:r>
        <w:t>Г.А.ВЕРЖИЦКИЙ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jc w:val="right"/>
        <w:outlineLvl w:val="0"/>
      </w:pPr>
      <w:r>
        <w:t>Приложение N 2</w:t>
      </w:r>
    </w:p>
    <w:p w:rsidR="00D14D70" w:rsidRDefault="00D14D70">
      <w:pPr>
        <w:pStyle w:val="ConsPlusNormal"/>
        <w:jc w:val="right"/>
      </w:pPr>
      <w:r>
        <w:t>к постановлению администрации</w:t>
      </w:r>
    </w:p>
    <w:p w:rsidR="00D14D70" w:rsidRDefault="00D14D70">
      <w:pPr>
        <w:pStyle w:val="ConsPlusNormal"/>
        <w:jc w:val="right"/>
      </w:pPr>
      <w:r>
        <w:t>города Новокузнецка</w:t>
      </w:r>
    </w:p>
    <w:p w:rsidR="00D14D70" w:rsidRDefault="00D14D70">
      <w:pPr>
        <w:pStyle w:val="ConsPlusNormal"/>
        <w:jc w:val="right"/>
      </w:pPr>
      <w:r>
        <w:t>от 21.07.2017 N 108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</w:pPr>
      <w:bookmarkStart w:id="1" w:name="P123"/>
      <w:bookmarkEnd w:id="1"/>
      <w:r>
        <w:t>ПОЛОЖЕНИЕ</w:t>
      </w:r>
    </w:p>
    <w:p w:rsidR="00D14D70" w:rsidRDefault="00D14D70">
      <w:pPr>
        <w:pStyle w:val="ConsPlusTitle"/>
        <w:jc w:val="center"/>
      </w:pPr>
      <w:r>
        <w:t>О НАБЛЮДАТЕЛЬНОМ СОВЕТЕ ПО СОЦИАЛЬНОЙ АДАПТАЦИИ ЛИЦ,</w:t>
      </w:r>
    </w:p>
    <w:p w:rsidR="00D14D70" w:rsidRDefault="00D14D70">
      <w:pPr>
        <w:pStyle w:val="ConsPlusTitle"/>
        <w:jc w:val="center"/>
      </w:pPr>
      <w:proofErr w:type="gramStart"/>
      <w:r>
        <w:t>ОСВОБОДИВШИХСЯ ИЗ МЕСТ ЛИШЕНИЯ СВОБОДЫ</w:t>
      </w:r>
      <w:proofErr w:type="gramEnd"/>
    </w:p>
    <w:p w:rsidR="00D14D70" w:rsidRDefault="00D14D7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D14D7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14D70" w:rsidRDefault="00D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Новокузнецка от 26.12.2019 N 213)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14D70" w:rsidRDefault="00D14D70">
            <w:pPr>
              <w:pStyle w:val="ConsPlusNormal"/>
            </w:pPr>
          </w:p>
        </w:tc>
      </w:tr>
    </w:tbl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  <w:outlineLvl w:val="1"/>
      </w:pPr>
      <w:r>
        <w:t>1. Общие положения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  <w:r>
        <w:t>1.1. Наблюдательный совет по социальной адаптации лиц, освободившихся из мест лишения свободы (далее - совет), является координационным совещательным органом при администрации города Новокузнецка и создается для решения социальных вопросов лиц, освободившихся из мест лишения свободы.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1.2. В своей деятельности совет руководствуется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Кемеровской области, муниципальными правовыми актами Новокузнецкого городского округа, настоящим Положением.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1.3. В периоды между заседаниями совет реализует выполнение возложенных на него задач через рабочие органы - рабочие группы совета по районам.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1.4. Настоящее Положение определяет основные задачи, функции, права, порядок формирования и деятельности совета.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  <w:outlineLvl w:val="1"/>
      </w:pPr>
      <w:r>
        <w:t>2. Задачи совета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  <w:r>
        <w:t>2.1. Основными задачами совета являются: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2.1.1. </w:t>
      </w:r>
      <w:proofErr w:type="gramStart"/>
      <w:r>
        <w:t>Осуществление взаимодействия органов местного самоуправления Новокузнецкого городского округа с органами государственной власти Кемеровской области в вопросах бытового, трудового устройства бывших осужденных, их профессионального обучения, предоставления жилья, оформления и восстановления документов, оказания материальной, социальной, медицинской, юридической и иной помощи на территории Новокузнецкого городского округа (далее - социальная адаптация лиц, освободившихся из мест лишения свободы).</w:t>
      </w:r>
      <w:proofErr w:type="gramEnd"/>
    </w:p>
    <w:p w:rsidR="00D14D70" w:rsidRDefault="00D14D70">
      <w:pPr>
        <w:pStyle w:val="ConsPlusNormal"/>
        <w:spacing w:before="220"/>
        <w:ind w:firstLine="540"/>
        <w:jc w:val="both"/>
      </w:pPr>
      <w:r>
        <w:t>2.1.2. Оказание помощи лицам, освободившимся из мест лишения свободы, в вопросах их социальной адаптации.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lastRenderedPageBreak/>
        <w:t>2.1.3. Взаимодействие с общественными и религиозными объединениями по вопросам социальной адаптации лиц, освободившихся из мест лишения свободы.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  <w:outlineLvl w:val="1"/>
      </w:pPr>
      <w:r>
        <w:t>3. Функции совета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  <w:r>
        <w:t>3.1. Для реализации основных задач совет выполняет следующие функции: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3.1.1. Анализирует состояние дел в сфере социальной адаптации лиц, освободившихся из мест лишения свободы, в городе Новокузнецке, разрабатывает мероприятия, принимает меры для улучшения условий в указанной сфере.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3.1.2. Рассматривает на своих заседаниях результаты работы и принятых мер по социальной адаптации лиц, освободившихся из мест лишения свободы.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3.1.3. Организует деятельность и руководит работой рабочих групп совета в районах.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3.1.4. Рассматривает вопросы, связанные с использованием средств бюджета Новокузнецкого городского округа, выделяемых для реализации мероприятий по социальной адаптации лиц, освободившихся из мест лишения свободы.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3.1.5. Осуществляет иные функции, вытекающие из задач совета.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3.2. Рабочие группы совета по районам для реализации основных задач совета выполняют следующие функции: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3.2.1. Ведут первичный прием лиц, освободившихся из мест лишения свободы, оказывают им консультативную помощь по вопросам социальной адаптации.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3.2.2. Осуществляют работу с уведомлениями, сообщениями, запросами, поступающими из органов и учреждений Федеральной службы исполнения наказаний, и обеспечивают их хранение.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  <w:outlineLvl w:val="1"/>
      </w:pPr>
      <w:r>
        <w:t>4. Права совета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  <w:r>
        <w:t>4.1. Совет имеет право: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4.1.1. Организовывать и проводить в установленном порядке координационные совещания и рабочие встречи по вопросам социальной адаптации лиц, освободившихся из мест лишения свободы.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4.1.2. Рассматривать вопросы в пределах своей компетенции и принимать по ним решения.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4.1.3. Запрашивать и получать от органов местного самоуправления, муниципальных предприятий и учреждений необходимую для осуществления своих функций информацию и документы, а также использовать общедоступную информацию иных органов, организаций и объединений по вопросам </w:t>
      </w:r>
      <w:proofErr w:type="spellStart"/>
      <w:r>
        <w:t>ресоциализации</w:t>
      </w:r>
      <w:proofErr w:type="spellEnd"/>
      <w:r>
        <w:t xml:space="preserve"> лиц, освободившихся из мест лишения свободы.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4.1.4. Обеспечивать информирование общественности и средств массовой информации о деятельности совета в интересах социальной адаптации лиц, освободившихся из мест лишения свободы.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Title"/>
        <w:jc w:val="center"/>
        <w:outlineLvl w:val="1"/>
      </w:pPr>
      <w:r>
        <w:t>5. Порядок формирования и деятельности совета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  <w:r>
        <w:t>5.1. Совет состоит из председателя, первого заместителя, заместителя, секретаря и членов комиссии.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5.2. Председателем совета является заместитель Главы города по социальным вопросам.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 xml:space="preserve">5.3. Руководство совета осуществляет председатель совета. В период отсутствия председателя </w:t>
      </w:r>
      <w:r>
        <w:lastRenderedPageBreak/>
        <w:t>совета его обязанности исполняет первый заместитель председателя совета.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5.4. Состав рабочих групп совета по районам утверждается руководителями рабочих групп совета по районам.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5.5. Техническое обеспечение деятельности совета, ведение протоколов заседания и оформление решений совета осуществляет секретарь совета.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5.6. Лицо, исполняющее обязанности по должности, включенной в состав совета, участвует в работе совета со всеми правами его члена.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5.7.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5.8. Председатель совета и другие члены совета осуществляют свою деятельность на общественных началах.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5.9. Заседание совета проводит председатель или, по его поручению, один из заместителей председателя.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5.10. Заседание совета считается правомочным, если на нем присутствуют не менее половины утвержденного состава совета.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5.11. Члены совета обладают равными правами при обсуждении рассматриваемых на заседании совета вопросов. Решения совета принимаются большинством голосов присутствующих на заседании членов совета. В случае равенства голосов решающим является голос председательствующего.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5.12. Заседания совета проводятся не реже одного раза в полугодие.</w:t>
      </w:r>
    </w:p>
    <w:p w:rsidR="00D14D70" w:rsidRDefault="00D14D70">
      <w:pPr>
        <w:pStyle w:val="ConsPlusNormal"/>
        <w:spacing w:before="220"/>
        <w:ind w:firstLine="540"/>
        <w:jc w:val="both"/>
      </w:pPr>
      <w:r>
        <w:t>5.13. Решения совета оформляются протоколами, которые подписываются председателем совета и являются рекомендательными.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jc w:val="right"/>
      </w:pPr>
      <w:r>
        <w:t>Заместитель Главы города</w:t>
      </w:r>
    </w:p>
    <w:p w:rsidR="00D14D70" w:rsidRDefault="00D14D70">
      <w:pPr>
        <w:pStyle w:val="ConsPlusNormal"/>
        <w:jc w:val="right"/>
      </w:pPr>
      <w:r>
        <w:t>по социальным вопросам</w:t>
      </w:r>
    </w:p>
    <w:p w:rsidR="00D14D70" w:rsidRDefault="00D14D70">
      <w:pPr>
        <w:pStyle w:val="ConsPlusNormal"/>
        <w:jc w:val="right"/>
      </w:pPr>
      <w:r>
        <w:t>Г.А.ВЕРЖИЦКИЙ</w:t>
      </w:r>
    </w:p>
    <w:p w:rsidR="00D14D70" w:rsidRDefault="00D14D70">
      <w:pPr>
        <w:pStyle w:val="ConsPlusNormal"/>
        <w:ind w:firstLine="540"/>
        <w:jc w:val="both"/>
      </w:pPr>
    </w:p>
    <w:p w:rsidR="00D14D70" w:rsidRDefault="00D14D70">
      <w:pPr>
        <w:pStyle w:val="ConsPlusNormal"/>
        <w:ind w:firstLine="540"/>
        <w:jc w:val="both"/>
      </w:pPr>
    </w:p>
    <w:sectPr w:rsidR="00D14D70" w:rsidSect="00972124">
      <w:pgSz w:w="11906" w:h="16838"/>
      <w:pgMar w:top="567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14D70"/>
    <w:rsid w:val="0026069E"/>
    <w:rsid w:val="002E2406"/>
    <w:rsid w:val="00634181"/>
    <w:rsid w:val="00703996"/>
    <w:rsid w:val="0074787C"/>
    <w:rsid w:val="00972124"/>
    <w:rsid w:val="00D14D70"/>
    <w:rsid w:val="00D34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D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14D7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14D7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58783&amp;dst=100005" TargetMode="External"/><Relationship Id="rId13" Type="http://schemas.openxmlformats.org/officeDocument/2006/relationships/hyperlink" Target="https://login.consultant.ru/link/?req=doc&amp;base=RLAW117&amp;n=38153" TargetMode="External"/><Relationship Id="rId18" Type="http://schemas.openxmlformats.org/officeDocument/2006/relationships/hyperlink" Target="https://login.consultant.ru/link/?req=doc&amp;base=RLAW117&amp;n=58783&amp;dst=10000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117&amp;n=57432&amp;dst=100005" TargetMode="External"/><Relationship Id="rId12" Type="http://schemas.openxmlformats.org/officeDocument/2006/relationships/hyperlink" Target="https://login.consultant.ru/link/?req=doc&amp;base=RLAW117&amp;n=21230" TargetMode="External"/><Relationship Id="rId17" Type="http://schemas.openxmlformats.org/officeDocument/2006/relationships/hyperlink" Target="https://login.consultant.ru/link/?req=doc&amp;base=RLAW117&amp;n=57432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54267&amp;dst=100006" TargetMode="External"/><Relationship Id="rId20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54267&amp;dst=100005" TargetMode="External"/><Relationship Id="rId11" Type="http://schemas.openxmlformats.org/officeDocument/2006/relationships/hyperlink" Target="https://login.consultant.ru/link/?req=doc&amp;base=RLAW117&amp;n=38197" TargetMode="External"/><Relationship Id="rId5" Type="http://schemas.openxmlformats.org/officeDocument/2006/relationships/hyperlink" Target="https://login.consultant.ru/link/?req=doc&amp;base=RLAW117&amp;n=50756&amp;dst=100005" TargetMode="External"/><Relationship Id="rId15" Type="http://schemas.openxmlformats.org/officeDocument/2006/relationships/hyperlink" Target="https://login.consultant.ru/link/?req=doc&amp;base=RLAW117&amp;n=50756&amp;dst=100011" TargetMode="External"/><Relationship Id="rId10" Type="http://schemas.openxmlformats.org/officeDocument/2006/relationships/hyperlink" Target="https://login.consultant.ru/link/?req=doc&amp;base=RLAW117&amp;n=63441&amp;dst=100491" TargetMode="External"/><Relationship Id="rId19" Type="http://schemas.openxmlformats.org/officeDocument/2006/relationships/hyperlink" Target="https://login.consultant.ru/link/?req=doc&amp;base=RLAW117&amp;n=50756&amp;dst=100013" TargetMode="External"/><Relationship Id="rId4" Type="http://schemas.openxmlformats.org/officeDocument/2006/relationships/hyperlink" Target="https://login.consultant.ru/link/?req=doc&amp;base=RLAW117&amp;n=44361&amp;dst=100005" TargetMode="External"/><Relationship Id="rId9" Type="http://schemas.openxmlformats.org/officeDocument/2006/relationships/hyperlink" Target="https://login.consultant.ru/link/?req=doc&amp;base=RLAW117&amp;n=64381&amp;dst=100005" TargetMode="External"/><Relationship Id="rId14" Type="http://schemas.openxmlformats.org/officeDocument/2006/relationships/hyperlink" Target="https://login.consultant.ru/link/?req=doc&amp;base=RLAW117&amp;n=44361&amp;dst=10000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2312</Words>
  <Characters>13181</Characters>
  <Application>Microsoft Office Word</Application>
  <DocSecurity>0</DocSecurity>
  <Lines>109</Lines>
  <Paragraphs>30</Paragraphs>
  <ScaleCrop>false</ScaleCrop>
  <Company>Microsoft</Company>
  <LinksUpToDate>false</LinksUpToDate>
  <CharactersWithSpaces>15463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2024-07-22T08:08:00Z</dcterms:created>
  <dcterms:modified xsi:type="dcterms:W3CDTF">2024-07-22T08:16:00Z</dcterms:modified>
</cp:coreProperties>
</file>