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8C0ADC" w:rsidRDefault="007453F8" w:rsidP="0088459C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8459C"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чтение </w:t>
      </w:r>
    </w:p>
    <w:p w:rsidR="0088459C" w:rsidRPr="008367FF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53F8" w:rsidRPr="008367FF" w:rsidRDefault="007453F8" w:rsidP="007453F8">
      <w:pPr>
        <w:spacing w:line="276" w:lineRule="auto"/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7453F8" w:rsidRPr="008367FF" w:rsidRDefault="007453F8" w:rsidP="007453F8">
      <w:pPr>
        <w:spacing w:line="276" w:lineRule="auto"/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>городского округа на 202</w:t>
      </w:r>
      <w:r w:rsidR="008367FF" w:rsidRPr="008367FF">
        <w:rPr>
          <w:b/>
          <w:sz w:val="26"/>
          <w:szCs w:val="26"/>
        </w:rPr>
        <w:t>2</w:t>
      </w:r>
      <w:r w:rsidRPr="008367FF">
        <w:rPr>
          <w:b/>
          <w:sz w:val="26"/>
          <w:szCs w:val="26"/>
        </w:rPr>
        <w:t xml:space="preserve"> год и на плановый период 202</w:t>
      </w:r>
      <w:r w:rsidR="008367FF" w:rsidRPr="008367FF">
        <w:rPr>
          <w:b/>
          <w:sz w:val="26"/>
          <w:szCs w:val="26"/>
        </w:rPr>
        <w:t>3</w:t>
      </w:r>
      <w:r w:rsidRPr="008367FF">
        <w:rPr>
          <w:b/>
          <w:sz w:val="26"/>
          <w:szCs w:val="26"/>
        </w:rPr>
        <w:t xml:space="preserve"> и 202</w:t>
      </w:r>
      <w:r w:rsidR="008367FF" w:rsidRPr="008367FF">
        <w:rPr>
          <w:b/>
          <w:sz w:val="26"/>
          <w:szCs w:val="26"/>
        </w:rPr>
        <w:t>4</w:t>
      </w:r>
      <w:r w:rsidRPr="008367FF">
        <w:rPr>
          <w:b/>
          <w:sz w:val="26"/>
          <w:szCs w:val="26"/>
        </w:rPr>
        <w:t xml:space="preserve"> годов</w:t>
      </w:r>
    </w:p>
    <w:p w:rsidR="007453F8" w:rsidRPr="007453F8" w:rsidRDefault="007453F8" w:rsidP="007453F8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7453F8" w:rsidRPr="008367FF" w:rsidRDefault="007453F8" w:rsidP="007453F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8367FF">
        <w:rPr>
          <w:sz w:val="26"/>
          <w:szCs w:val="26"/>
        </w:rPr>
        <w:t>Проект бюджета Новокузнецкого городского округа на 202</w:t>
      </w:r>
      <w:r w:rsidR="008367FF">
        <w:rPr>
          <w:sz w:val="26"/>
          <w:szCs w:val="26"/>
        </w:rPr>
        <w:t>2</w:t>
      </w:r>
      <w:r w:rsidRPr="008367FF">
        <w:rPr>
          <w:sz w:val="26"/>
          <w:szCs w:val="26"/>
        </w:rPr>
        <w:t xml:space="preserve"> год и на плановый период 202</w:t>
      </w:r>
      <w:r w:rsidR="008367FF">
        <w:rPr>
          <w:sz w:val="26"/>
          <w:szCs w:val="26"/>
        </w:rPr>
        <w:t>3</w:t>
      </w:r>
      <w:r w:rsidRPr="008367FF">
        <w:rPr>
          <w:sz w:val="26"/>
          <w:szCs w:val="26"/>
        </w:rPr>
        <w:t xml:space="preserve"> и 202</w:t>
      </w:r>
      <w:r w:rsidR="008367FF">
        <w:rPr>
          <w:sz w:val="26"/>
          <w:szCs w:val="26"/>
        </w:rPr>
        <w:t>4</w:t>
      </w:r>
      <w:r w:rsidRPr="008367FF">
        <w:rPr>
          <w:sz w:val="26"/>
          <w:szCs w:val="26"/>
        </w:rPr>
        <w:t xml:space="preserve"> годов сформирован в соответствии с требованиями, установленными Бюджетным кодексом Российской Федерации,  и с учётом:</w:t>
      </w:r>
    </w:p>
    <w:p w:rsidR="007453F8" w:rsidRPr="006E0CAB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E0CAB">
        <w:rPr>
          <w:sz w:val="26"/>
          <w:szCs w:val="26"/>
        </w:rPr>
        <w:t>прогноза социально-экономического развития Новокузнецкого городского округа на 202</w:t>
      </w:r>
      <w:r w:rsidR="006E0CAB">
        <w:rPr>
          <w:sz w:val="26"/>
          <w:szCs w:val="26"/>
        </w:rPr>
        <w:t>2</w:t>
      </w:r>
      <w:r w:rsidRPr="006E0CAB">
        <w:rPr>
          <w:sz w:val="26"/>
          <w:szCs w:val="26"/>
        </w:rPr>
        <w:t xml:space="preserve"> год и на плановый период 202</w:t>
      </w:r>
      <w:r w:rsidR="006E0CAB">
        <w:rPr>
          <w:sz w:val="26"/>
          <w:szCs w:val="26"/>
        </w:rPr>
        <w:t>3</w:t>
      </w:r>
      <w:r w:rsidRPr="006E0CAB">
        <w:rPr>
          <w:sz w:val="26"/>
          <w:szCs w:val="26"/>
        </w:rPr>
        <w:t xml:space="preserve"> и 202</w:t>
      </w:r>
      <w:r w:rsidR="006E0CAB">
        <w:rPr>
          <w:sz w:val="26"/>
          <w:szCs w:val="26"/>
        </w:rPr>
        <w:t>4</w:t>
      </w:r>
      <w:r w:rsidRPr="006E0CAB">
        <w:rPr>
          <w:sz w:val="26"/>
          <w:szCs w:val="26"/>
        </w:rPr>
        <w:t xml:space="preserve"> годов и предварительных итогов социально–экономического развития Новокузнецкого городского округа;</w:t>
      </w:r>
    </w:p>
    <w:p w:rsidR="007453F8" w:rsidRPr="00140881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40881">
        <w:rPr>
          <w:sz w:val="26"/>
          <w:szCs w:val="26"/>
        </w:rPr>
        <w:t>проекта Закона Кемеровской области - Кузбасса «Об областном бюджете на 202</w:t>
      </w:r>
      <w:r w:rsidR="006E0CAB" w:rsidRPr="00140881">
        <w:rPr>
          <w:sz w:val="26"/>
          <w:szCs w:val="26"/>
        </w:rPr>
        <w:t>2</w:t>
      </w:r>
      <w:r w:rsidRPr="00140881">
        <w:rPr>
          <w:sz w:val="26"/>
          <w:szCs w:val="26"/>
        </w:rPr>
        <w:t xml:space="preserve"> год и на плановый период 202</w:t>
      </w:r>
      <w:r w:rsidR="006E0CAB" w:rsidRPr="00140881">
        <w:rPr>
          <w:sz w:val="26"/>
          <w:szCs w:val="26"/>
        </w:rPr>
        <w:t>3</w:t>
      </w:r>
      <w:r w:rsidRPr="00140881">
        <w:rPr>
          <w:sz w:val="26"/>
          <w:szCs w:val="26"/>
        </w:rPr>
        <w:t xml:space="preserve"> и 202</w:t>
      </w:r>
      <w:r w:rsidR="006E0CAB" w:rsidRPr="00140881">
        <w:rPr>
          <w:sz w:val="26"/>
          <w:szCs w:val="26"/>
        </w:rPr>
        <w:t>4</w:t>
      </w:r>
      <w:r w:rsidRPr="00140881">
        <w:rPr>
          <w:sz w:val="26"/>
          <w:szCs w:val="26"/>
        </w:rPr>
        <w:t xml:space="preserve"> годов» (</w:t>
      </w:r>
      <w:r w:rsidR="006E0CAB" w:rsidRPr="00140881">
        <w:rPr>
          <w:sz w:val="26"/>
          <w:szCs w:val="26"/>
        </w:rPr>
        <w:t>1</w:t>
      </w:r>
      <w:r w:rsidRPr="00140881">
        <w:rPr>
          <w:sz w:val="26"/>
          <w:szCs w:val="26"/>
        </w:rPr>
        <w:t xml:space="preserve"> чтение);</w:t>
      </w:r>
    </w:p>
    <w:p w:rsidR="007453F8" w:rsidRPr="006E0CAB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E0CAB">
        <w:rPr>
          <w:sz w:val="26"/>
          <w:szCs w:val="26"/>
        </w:rPr>
        <w:t>основных направлений бюджетной и налоговой политики Новокузнецкого городского округа на 202</w:t>
      </w:r>
      <w:r w:rsidR="006E0CAB">
        <w:rPr>
          <w:sz w:val="26"/>
          <w:szCs w:val="26"/>
        </w:rPr>
        <w:t>2</w:t>
      </w:r>
      <w:r w:rsidRPr="006E0CAB">
        <w:rPr>
          <w:sz w:val="26"/>
          <w:szCs w:val="26"/>
        </w:rPr>
        <w:t xml:space="preserve"> год и на плановый период 202</w:t>
      </w:r>
      <w:r w:rsidR="006E0CAB">
        <w:rPr>
          <w:sz w:val="26"/>
          <w:szCs w:val="26"/>
        </w:rPr>
        <w:t>3</w:t>
      </w:r>
      <w:r w:rsidRPr="006E0CAB">
        <w:rPr>
          <w:sz w:val="26"/>
          <w:szCs w:val="26"/>
        </w:rPr>
        <w:t xml:space="preserve"> и 202</w:t>
      </w:r>
      <w:r w:rsidR="006E0CAB">
        <w:rPr>
          <w:sz w:val="26"/>
          <w:szCs w:val="26"/>
        </w:rPr>
        <w:t>4</w:t>
      </w:r>
      <w:r w:rsidRPr="006E0CAB">
        <w:rPr>
          <w:sz w:val="26"/>
          <w:szCs w:val="26"/>
        </w:rPr>
        <w:t xml:space="preserve"> годов;</w:t>
      </w:r>
    </w:p>
    <w:p w:rsidR="007453F8" w:rsidRPr="006E0CAB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E0CAB">
        <w:rPr>
          <w:sz w:val="26"/>
          <w:szCs w:val="26"/>
        </w:rPr>
        <w:t>оценки ожидаемого исполнения бюджета города за 202</w:t>
      </w:r>
      <w:r w:rsidR="006E0CAB" w:rsidRPr="006E0CAB">
        <w:rPr>
          <w:sz w:val="26"/>
          <w:szCs w:val="26"/>
        </w:rPr>
        <w:t>1</w:t>
      </w:r>
      <w:r w:rsidRPr="006E0CAB">
        <w:rPr>
          <w:sz w:val="26"/>
          <w:szCs w:val="26"/>
        </w:rPr>
        <w:t xml:space="preserve"> год;</w:t>
      </w:r>
    </w:p>
    <w:p w:rsidR="007453F8" w:rsidRPr="006E0CAB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E0CAB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7453F8" w:rsidRPr="007453F8" w:rsidRDefault="007453F8" w:rsidP="007453F8">
      <w:pPr>
        <w:spacing w:line="276" w:lineRule="auto"/>
        <w:jc w:val="center"/>
        <w:rPr>
          <w:color w:val="000000"/>
          <w:sz w:val="26"/>
          <w:szCs w:val="26"/>
          <w:highlight w:val="yellow"/>
        </w:rPr>
      </w:pPr>
    </w:p>
    <w:p w:rsidR="007453F8" w:rsidRPr="007227C2" w:rsidRDefault="007453F8" w:rsidP="007453F8">
      <w:pPr>
        <w:spacing w:line="276" w:lineRule="auto"/>
        <w:jc w:val="center"/>
        <w:rPr>
          <w:b/>
          <w:sz w:val="26"/>
          <w:szCs w:val="26"/>
        </w:rPr>
      </w:pPr>
      <w:r w:rsidRPr="007227C2">
        <w:rPr>
          <w:b/>
          <w:sz w:val="26"/>
          <w:szCs w:val="26"/>
        </w:rPr>
        <w:t>ДОХОДЫ</w:t>
      </w:r>
    </w:p>
    <w:p w:rsidR="007453F8" w:rsidRPr="007227C2" w:rsidRDefault="007453F8" w:rsidP="007453F8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7453F8" w:rsidRPr="007227C2" w:rsidRDefault="007453F8" w:rsidP="007453F8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>на 202</w:t>
      </w:r>
      <w:r w:rsidR="00DC40E9" w:rsidRPr="007227C2">
        <w:rPr>
          <w:sz w:val="26"/>
          <w:szCs w:val="26"/>
        </w:rPr>
        <w:t>2</w:t>
      </w:r>
      <w:r w:rsidRPr="007227C2">
        <w:rPr>
          <w:sz w:val="26"/>
          <w:szCs w:val="26"/>
        </w:rPr>
        <w:t xml:space="preserve"> год:</w:t>
      </w:r>
    </w:p>
    <w:p w:rsidR="007453F8" w:rsidRPr="007227C2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 xml:space="preserve">доходы городского бюджета в сумме </w:t>
      </w:r>
      <w:r w:rsidR="00DC40E9" w:rsidRPr="007227C2">
        <w:rPr>
          <w:sz w:val="26"/>
          <w:szCs w:val="26"/>
        </w:rPr>
        <w:t>23 084 592,6</w:t>
      </w:r>
      <w:r w:rsidRPr="007227C2">
        <w:rPr>
          <w:sz w:val="26"/>
          <w:szCs w:val="26"/>
        </w:rPr>
        <w:t xml:space="preserve"> тыс. рублей, из них налоговые и неналоговые доходы </w:t>
      </w:r>
      <w:r w:rsidR="007227C2" w:rsidRPr="007227C2">
        <w:rPr>
          <w:sz w:val="26"/>
          <w:szCs w:val="26"/>
        </w:rPr>
        <w:t>7 666 828,0</w:t>
      </w:r>
      <w:r w:rsidRPr="007227C2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 </w:t>
      </w:r>
      <w:r w:rsidR="00167038" w:rsidRPr="007227C2">
        <w:rPr>
          <w:sz w:val="26"/>
          <w:szCs w:val="26"/>
        </w:rPr>
        <w:t>15 376 152,6</w:t>
      </w:r>
      <w:r w:rsidRPr="007227C2">
        <w:rPr>
          <w:sz w:val="26"/>
          <w:szCs w:val="26"/>
        </w:rPr>
        <w:t xml:space="preserve"> тыс. рублей, прочие безвозмездные поступления </w:t>
      </w:r>
      <w:r w:rsidR="00167038" w:rsidRPr="007227C2">
        <w:rPr>
          <w:sz w:val="26"/>
          <w:szCs w:val="26"/>
        </w:rPr>
        <w:t>41 612,0</w:t>
      </w:r>
      <w:r w:rsidRPr="007227C2">
        <w:rPr>
          <w:sz w:val="26"/>
          <w:szCs w:val="26"/>
        </w:rPr>
        <w:t xml:space="preserve"> тыс. рублей.</w:t>
      </w:r>
    </w:p>
    <w:p w:rsidR="007453F8" w:rsidRPr="007227C2" w:rsidRDefault="007453F8" w:rsidP="007453F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>на 202</w:t>
      </w:r>
      <w:r w:rsidR="00DC40E9" w:rsidRPr="007227C2">
        <w:rPr>
          <w:sz w:val="26"/>
          <w:szCs w:val="26"/>
        </w:rPr>
        <w:t>3</w:t>
      </w:r>
      <w:r w:rsidRPr="007227C2">
        <w:rPr>
          <w:sz w:val="26"/>
          <w:szCs w:val="26"/>
        </w:rPr>
        <w:t xml:space="preserve"> год:</w:t>
      </w:r>
    </w:p>
    <w:p w:rsidR="007453F8" w:rsidRPr="007227C2" w:rsidRDefault="007453F8" w:rsidP="007453F8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 xml:space="preserve">доходы городского бюджета в сумме </w:t>
      </w:r>
      <w:r w:rsidR="00DC40E9" w:rsidRPr="007227C2">
        <w:rPr>
          <w:sz w:val="26"/>
          <w:szCs w:val="26"/>
        </w:rPr>
        <w:t>21 277 035,6</w:t>
      </w:r>
      <w:r w:rsidRPr="007227C2">
        <w:rPr>
          <w:sz w:val="26"/>
          <w:szCs w:val="26"/>
        </w:rPr>
        <w:t xml:space="preserve"> тыс. рублей, из них налоговые и неналоговые доходы  </w:t>
      </w:r>
      <w:r w:rsidR="007227C2" w:rsidRPr="007227C2">
        <w:rPr>
          <w:sz w:val="26"/>
          <w:szCs w:val="26"/>
        </w:rPr>
        <w:t>7 776 420,0</w:t>
      </w:r>
      <w:r w:rsidRPr="007227C2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 </w:t>
      </w:r>
      <w:r w:rsidR="00167038" w:rsidRPr="007227C2">
        <w:rPr>
          <w:sz w:val="26"/>
          <w:szCs w:val="26"/>
        </w:rPr>
        <w:t>13 459 003,6</w:t>
      </w:r>
      <w:r w:rsidRPr="007227C2">
        <w:rPr>
          <w:sz w:val="26"/>
          <w:szCs w:val="26"/>
        </w:rPr>
        <w:t xml:space="preserve"> тыс. рублей, прочие безвозмездные поступления </w:t>
      </w:r>
      <w:r w:rsidR="00167038" w:rsidRPr="007227C2">
        <w:rPr>
          <w:sz w:val="26"/>
          <w:szCs w:val="26"/>
        </w:rPr>
        <w:t>41 612,0</w:t>
      </w:r>
      <w:r w:rsidRPr="007227C2">
        <w:rPr>
          <w:sz w:val="26"/>
          <w:szCs w:val="26"/>
        </w:rPr>
        <w:t xml:space="preserve"> тыс. рублей.   </w:t>
      </w:r>
    </w:p>
    <w:p w:rsidR="007453F8" w:rsidRPr="007227C2" w:rsidRDefault="007453F8" w:rsidP="007453F8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>на 202</w:t>
      </w:r>
      <w:r w:rsidR="00DC40E9" w:rsidRPr="007227C2">
        <w:rPr>
          <w:sz w:val="26"/>
          <w:szCs w:val="26"/>
        </w:rPr>
        <w:t>4</w:t>
      </w:r>
      <w:r w:rsidRPr="007227C2">
        <w:rPr>
          <w:sz w:val="26"/>
          <w:szCs w:val="26"/>
        </w:rPr>
        <w:t xml:space="preserve"> год:</w:t>
      </w:r>
    </w:p>
    <w:p w:rsidR="007453F8" w:rsidRPr="007227C2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227C2">
        <w:rPr>
          <w:sz w:val="26"/>
          <w:szCs w:val="26"/>
        </w:rPr>
        <w:t xml:space="preserve">доходы городского бюджета в сумме </w:t>
      </w:r>
      <w:r w:rsidR="00DC40E9" w:rsidRPr="007227C2">
        <w:rPr>
          <w:sz w:val="26"/>
          <w:szCs w:val="26"/>
        </w:rPr>
        <w:t>19 934 235,5</w:t>
      </w:r>
      <w:r w:rsidRPr="007227C2">
        <w:rPr>
          <w:sz w:val="26"/>
          <w:szCs w:val="26"/>
        </w:rPr>
        <w:t xml:space="preserve"> тыс. рублей, из них налоговые и неналоговые доходы  </w:t>
      </w:r>
      <w:r w:rsidR="007227C2" w:rsidRPr="007227C2">
        <w:rPr>
          <w:sz w:val="26"/>
          <w:szCs w:val="26"/>
        </w:rPr>
        <w:t>7 910 532,0</w:t>
      </w:r>
      <w:r w:rsidRPr="007227C2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  </w:t>
      </w:r>
      <w:r w:rsidR="00167038" w:rsidRPr="007227C2">
        <w:rPr>
          <w:sz w:val="26"/>
          <w:szCs w:val="26"/>
        </w:rPr>
        <w:t>11 982 091,5</w:t>
      </w:r>
      <w:r w:rsidRPr="007227C2">
        <w:rPr>
          <w:sz w:val="26"/>
          <w:szCs w:val="26"/>
        </w:rPr>
        <w:t xml:space="preserve"> тыс. рублей, прочие безвозмездные поступления </w:t>
      </w:r>
      <w:r w:rsidR="00167038" w:rsidRPr="007227C2">
        <w:rPr>
          <w:sz w:val="26"/>
          <w:szCs w:val="26"/>
        </w:rPr>
        <w:t>41 612,0</w:t>
      </w:r>
      <w:r w:rsidRPr="007227C2">
        <w:rPr>
          <w:sz w:val="26"/>
          <w:szCs w:val="26"/>
        </w:rPr>
        <w:t xml:space="preserve"> тыс. рублей.  </w:t>
      </w:r>
    </w:p>
    <w:p w:rsidR="007453F8" w:rsidRPr="00524E8B" w:rsidRDefault="007453F8" w:rsidP="007453F8">
      <w:pPr>
        <w:pStyle w:val="Default"/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524E8B">
        <w:rPr>
          <w:sz w:val="26"/>
          <w:szCs w:val="26"/>
        </w:rPr>
        <w:t>Параметры городского бюджета по налоговым и неналоговым доходам сформированы исходя из расчётов</w:t>
      </w:r>
      <w:r w:rsidR="002B44AE">
        <w:rPr>
          <w:sz w:val="26"/>
          <w:szCs w:val="26"/>
        </w:rPr>
        <w:t>,</w:t>
      </w:r>
      <w:r w:rsidRPr="00524E8B">
        <w:rPr>
          <w:sz w:val="26"/>
          <w:szCs w:val="26"/>
        </w:rPr>
        <w:t xml:space="preserve"> предоставленных главными администраторами доходов бюджета:</w:t>
      </w:r>
    </w:p>
    <w:p w:rsidR="007453F8" w:rsidRPr="00524E8B" w:rsidRDefault="007453F8" w:rsidP="007453F8">
      <w:pPr>
        <w:pStyle w:val="af1"/>
        <w:numPr>
          <w:ilvl w:val="0"/>
          <w:numId w:val="8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24E8B">
        <w:rPr>
          <w:sz w:val="26"/>
          <w:szCs w:val="26"/>
        </w:rPr>
        <w:t>федеральными органами государственной власти, органами государственной власти Кемеровской области</w:t>
      </w:r>
      <w:r w:rsidR="00524E8B">
        <w:rPr>
          <w:sz w:val="26"/>
          <w:szCs w:val="26"/>
        </w:rPr>
        <w:t xml:space="preserve"> - Кузбасса</w:t>
      </w:r>
      <w:r w:rsidRPr="00524E8B">
        <w:rPr>
          <w:sz w:val="26"/>
          <w:szCs w:val="26"/>
        </w:rPr>
        <w:t>, в соответствии с утвержденными ими Методиками прогнозирования поступлений доходов;</w:t>
      </w:r>
    </w:p>
    <w:p w:rsidR="007453F8" w:rsidRPr="00524E8B" w:rsidRDefault="007453F8" w:rsidP="007453F8">
      <w:pPr>
        <w:pStyle w:val="af1"/>
        <w:numPr>
          <w:ilvl w:val="0"/>
          <w:numId w:val="8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24E8B">
        <w:rPr>
          <w:sz w:val="26"/>
          <w:szCs w:val="26"/>
        </w:rPr>
        <w:t xml:space="preserve"> органами местного самоуправления, в соответствии с утвержденными ими Методиками прогнозирования поступлений доходов.</w:t>
      </w:r>
    </w:p>
    <w:p w:rsidR="007453F8" w:rsidRPr="00524E8B" w:rsidRDefault="007453F8" w:rsidP="007453F8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524E8B">
        <w:rPr>
          <w:sz w:val="26"/>
          <w:szCs w:val="26"/>
        </w:rPr>
        <w:lastRenderedPageBreak/>
        <w:t>Прогноз доходов бюджета города на 202</w:t>
      </w:r>
      <w:r w:rsidR="00524E8B">
        <w:rPr>
          <w:sz w:val="26"/>
          <w:szCs w:val="26"/>
        </w:rPr>
        <w:t>2</w:t>
      </w:r>
      <w:r w:rsidRPr="00524E8B">
        <w:rPr>
          <w:sz w:val="26"/>
          <w:szCs w:val="26"/>
        </w:rPr>
        <w:t xml:space="preserve"> год и на плановый период 202</w:t>
      </w:r>
      <w:r w:rsidR="00524E8B">
        <w:rPr>
          <w:sz w:val="26"/>
          <w:szCs w:val="26"/>
        </w:rPr>
        <w:t>3</w:t>
      </w:r>
      <w:r w:rsidRPr="00524E8B">
        <w:rPr>
          <w:sz w:val="26"/>
          <w:szCs w:val="26"/>
        </w:rPr>
        <w:t xml:space="preserve"> и 202</w:t>
      </w:r>
      <w:r w:rsidR="00524E8B">
        <w:rPr>
          <w:sz w:val="26"/>
          <w:szCs w:val="26"/>
        </w:rPr>
        <w:t>4</w:t>
      </w:r>
      <w:r w:rsidRPr="00524E8B">
        <w:rPr>
          <w:sz w:val="26"/>
          <w:szCs w:val="26"/>
        </w:rPr>
        <w:t xml:space="preserve"> годов определён, исходя из действующего налогового и бюджетного законодательства Российской Федерации, законодательства Кемеровской области - Кузбасса и муниципальных правовых актов Новокузнецкого городского округа.</w:t>
      </w:r>
    </w:p>
    <w:p w:rsidR="007453F8" w:rsidRPr="00B523FB" w:rsidRDefault="007453F8" w:rsidP="007453F8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B523FB">
        <w:rPr>
          <w:sz w:val="26"/>
          <w:szCs w:val="26"/>
        </w:rPr>
        <w:t>Формирование проекта бюджета города на 2021 - 2023 годы произведено в соответствии с:</w:t>
      </w:r>
    </w:p>
    <w:p w:rsidR="007453F8" w:rsidRPr="00B523FB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B523FB">
        <w:rPr>
          <w:sz w:val="26"/>
          <w:szCs w:val="26"/>
        </w:rPr>
        <w:t>нормативами отчислений, установленными в бюджеты городских округов Бюджетным кодексом Российской Федерации, проектом Закона Кемеровской области - Кузбасса «Об областном бюджете на 202</w:t>
      </w:r>
      <w:r w:rsidR="00B523FB" w:rsidRPr="00B523FB">
        <w:rPr>
          <w:sz w:val="26"/>
          <w:szCs w:val="26"/>
        </w:rPr>
        <w:t>2</w:t>
      </w:r>
      <w:r w:rsidRPr="00B523FB">
        <w:rPr>
          <w:sz w:val="26"/>
          <w:szCs w:val="26"/>
        </w:rPr>
        <w:t xml:space="preserve"> год и на плановый период 202</w:t>
      </w:r>
      <w:r w:rsidR="00B523FB" w:rsidRPr="00B523FB">
        <w:rPr>
          <w:sz w:val="26"/>
          <w:szCs w:val="26"/>
        </w:rPr>
        <w:t>3</w:t>
      </w:r>
      <w:r w:rsidRPr="00B523FB">
        <w:rPr>
          <w:sz w:val="26"/>
          <w:szCs w:val="26"/>
        </w:rPr>
        <w:t xml:space="preserve"> и 202</w:t>
      </w:r>
      <w:r w:rsidR="00B523FB" w:rsidRPr="00B523FB">
        <w:rPr>
          <w:sz w:val="26"/>
          <w:szCs w:val="26"/>
        </w:rPr>
        <w:t>4 годов» (1</w:t>
      </w:r>
      <w:r w:rsidRPr="00B523FB">
        <w:rPr>
          <w:sz w:val="26"/>
          <w:szCs w:val="26"/>
        </w:rPr>
        <w:t xml:space="preserve"> чтение), Законом Кемеровской области от 24.11.2005г. № 134-ОЗ «О межбюджетных отношениях в Кемеровской области</w:t>
      </w:r>
      <w:r w:rsidR="00B523FB">
        <w:rPr>
          <w:sz w:val="26"/>
          <w:szCs w:val="26"/>
        </w:rPr>
        <w:t xml:space="preserve"> - Кузбассе</w:t>
      </w:r>
      <w:r w:rsidRPr="00B523FB">
        <w:rPr>
          <w:sz w:val="26"/>
          <w:szCs w:val="26"/>
        </w:rPr>
        <w:t>»;</w:t>
      </w:r>
      <w:proofErr w:type="gramEnd"/>
    </w:p>
    <w:p w:rsidR="00B523FB" w:rsidRDefault="007453F8" w:rsidP="00B523FB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F1935">
        <w:rPr>
          <w:sz w:val="26"/>
          <w:szCs w:val="26"/>
        </w:rPr>
        <w:t>приказами Министерства финансов Российской Федерации от 06.06.2019 г. № 85н «О Порядке формирования и применения кодов бюджетной классификации Российской Федерации, их структуре и принципах назначения», от 08.06.202</w:t>
      </w:r>
      <w:r w:rsidR="007F1935" w:rsidRPr="007F1935">
        <w:rPr>
          <w:sz w:val="26"/>
          <w:szCs w:val="26"/>
        </w:rPr>
        <w:t>1</w:t>
      </w:r>
      <w:r w:rsidRPr="007F1935">
        <w:rPr>
          <w:sz w:val="26"/>
          <w:szCs w:val="26"/>
        </w:rPr>
        <w:t xml:space="preserve"> № </w:t>
      </w:r>
      <w:r w:rsidR="007F1935" w:rsidRPr="007F1935">
        <w:rPr>
          <w:sz w:val="26"/>
          <w:szCs w:val="26"/>
        </w:rPr>
        <w:t>75</w:t>
      </w:r>
      <w:r w:rsidRPr="007F1935">
        <w:rPr>
          <w:sz w:val="26"/>
          <w:szCs w:val="26"/>
        </w:rPr>
        <w:t>н «Об утверждении кодов (перечней кодов) бюджетной классификации Российской Федерации на 202</w:t>
      </w:r>
      <w:r w:rsidR="007F1935" w:rsidRPr="007F1935">
        <w:rPr>
          <w:sz w:val="26"/>
          <w:szCs w:val="26"/>
        </w:rPr>
        <w:t>2</w:t>
      </w:r>
      <w:r w:rsidRPr="007F1935">
        <w:rPr>
          <w:sz w:val="26"/>
          <w:szCs w:val="26"/>
        </w:rPr>
        <w:t xml:space="preserve"> год (на 202</w:t>
      </w:r>
      <w:r w:rsidR="007F1935" w:rsidRPr="007F1935">
        <w:rPr>
          <w:sz w:val="26"/>
          <w:szCs w:val="26"/>
        </w:rPr>
        <w:t>2</w:t>
      </w:r>
      <w:r w:rsidRPr="007F1935">
        <w:rPr>
          <w:sz w:val="26"/>
          <w:szCs w:val="26"/>
        </w:rPr>
        <w:t xml:space="preserve"> год и на плановый период 202</w:t>
      </w:r>
      <w:r w:rsidR="007F1935" w:rsidRPr="007F1935">
        <w:rPr>
          <w:sz w:val="26"/>
          <w:szCs w:val="26"/>
        </w:rPr>
        <w:t>3</w:t>
      </w:r>
      <w:r w:rsidRPr="007F1935">
        <w:rPr>
          <w:sz w:val="26"/>
          <w:szCs w:val="26"/>
        </w:rPr>
        <w:t xml:space="preserve"> и 202</w:t>
      </w:r>
      <w:r w:rsidR="007F1935" w:rsidRPr="007F1935">
        <w:rPr>
          <w:sz w:val="26"/>
          <w:szCs w:val="26"/>
        </w:rPr>
        <w:t>4</w:t>
      </w:r>
      <w:r w:rsidRPr="007F1935">
        <w:rPr>
          <w:sz w:val="26"/>
          <w:szCs w:val="26"/>
        </w:rPr>
        <w:t xml:space="preserve"> годов)».</w:t>
      </w:r>
    </w:p>
    <w:p w:rsidR="00B523FB" w:rsidRPr="00B523FB" w:rsidRDefault="00B523FB" w:rsidP="00B523FB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523FB">
        <w:rPr>
          <w:sz w:val="26"/>
          <w:szCs w:val="26"/>
        </w:rPr>
        <w:t>Формирование доходов городского бюджета произведено в соответствии с указаниями о порядке применения бюджетной классификации Российской Федерации, утвержденными приказом.</w:t>
      </w:r>
    </w:p>
    <w:p w:rsidR="00822F8A" w:rsidRDefault="007453F8" w:rsidP="007453F8">
      <w:pPr>
        <w:tabs>
          <w:tab w:val="left" w:pos="709"/>
          <w:tab w:val="left" w:pos="851"/>
        </w:tabs>
        <w:spacing w:line="276" w:lineRule="auto"/>
        <w:ind w:firstLine="567"/>
        <w:contextualSpacing/>
        <w:jc w:val="both"/>
      </w:pPr>
      <w:r w:rsidRPr="00B523FB">
        <w:rPr>
          <w:sz w:val="26"/>
          <w:szCs w:val="26"/>
        </w:rPr>
        <w:t>Структура планируемых доходов бюджета на 202</w:t>
      </w:r>
      <w:r w:rsidR="00B523FB" w:rsidRPr="00B523FB">
        <w:rPr>
          <w:sz w:val="26"/>
          <w:szCs w:val="26"/>
        </w:rPr>
        <w:t>2</w:t>
      </w:r>
      <w:r w:rsidRPr="00B523FB">
        <w:rPr>
          <w:sz w:val="26"/>
          <w:szCs w:val="26"/>
        </w:rPr>
        <w:t xml:space="preserve"> год и плановый период 202</w:t>
      </w:r>
      <w:r w:rsidR="00B523FB" w:rsidRPr="00B523FB">
        <w:rPr>
          <w:sz w:val="26"/>
          <w:szCs w:val="26"/>
        </w:rPr>
        <w:t>3</w:t>
      </w:r>
      <w:r w:rsidRPr="00B523FB">
        <w:rPr>
          <w:sz w:val="26"/>
          <w:szCs w:val="26"/>
        </w:rPr>
        <w:t>-202</w:t>
      </w:r>
      <w:r w:rsidR="00B523FB" w:rsidRPr="00B523FB">
        <w:rPr>
          <w:sz w:val="26"/>
          <w:szCs w:val="26"/>
        </w:rPr>
        <w:t>4</w:t>
      </w:r>
      <w:r w:rsidRPr="00B523FB">
        <w:rPr>
          <w:sz w:val="26"/>
          <w:szCs w:val="26"/>
        </w:rPr>
        <w:t xml:space="preserve"> годов представлена в таблице ниже.</w:t>
      </w:r>
      <w:r w:rsidR="00822F8A" w:rsidRPr="00822F8A">
        <w:t xml:space="preserve"> </w:t>
      </w:r>
    </w:p>
    <w:p w:rsidR="007453F8" w:rsidRDefault="00A04067" w:rsidP="00822F8A">
      <w:pPr>
        <w:tabs>
          <w:tab w:val="left" w:pos="709"/>
          <w:tab w:val="left" w:pos="851"/>
        </w:tabs>
        <w:spacing w:line="276" w:lineRule="auto"/>
        <w:ind w:firstLine="567"/>
        <w:contextualSpacing/>
        <w:jc w:val="right"/>
        <w:rPr>
          <w:sz w:val="26"/>
          <w:szCs w:val="26"/>
        </w:rPr>
      </w:pPr>
      <w:r>
        <w:t>(</w:t>
      </w:r>
      <w:r w:rsidR="00822F8A" w:rsidRPr="00822F8A">
        <w:t>тыс. руб</w:t>
      </w:r>
      <w:r w:rsidR="00822F8A">
        <w:t>.</w:t>
      </w:r>
      <w:r>
        <w:t>)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4"/>
        <w:gridCol w:w="1417"/>
        <w:gridCol w:w="1418"/>
        <w:gridCol w:w="1417"/>
      </w:tblGrid>
      <w:tr w:rsidR="00304F2A" w:rsidRPr="00822F8A" w:rsidTr="007911AE">
        <w:trPr>
          <w:trHeight w:val="20"/>
          <w:tblHeader/>
        </w:trPr>
        <w:tc>
          <w:tcPr>
            <w:tcW w:w="5534" w:type="dxa"/>
            <w:vMerge w:val="restart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</w:pPr>
            <w:r w:rsidRPr="00822F8A">
              <w:t>Наименование доходов бюджета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  <w:hideMark/>
          </w:tcPr>
          <w:p w:rsidR="00304F2A" w:rsidRPr="00822F8A" w:rsidRDefault="007911AE" w:rsidP="00822F8A">
            <w:pPr>
              <w:jc w:val="center"/>
            </w:pPr>
            <w:r>
              <w:t>Прогноз поступлений (1 чтение)</w:t>
            </w:r>
          </w:p>
        </w:tc>
      </w:tr>
      <w:tr w:rsidR="00304F2A" w:rsidRPr="00822F8A" w:rsidTr="007911AE">
        <w:trPr>
          <w:trHeight w:val="20"/>
          <w:tblHeader/>
        </w:trPr>
        <w:tc>
          <w:tcPr>
            <w:tcW w:w="5534" w:type="dxa"/>
            <w:vMerge/>
            <w:vAlign w:val="center"/>
            <w:hideMark/>
          </w:tcPr>
          <w:p w:rsidR="00304F2A" w:rsidRPr="00822F8A" w:rsidRDefault="00304F2A" w:rsidP="0001036B"/>
        </w:tc>
        <w:tc>
          <w:tcPr>
            <w:tcW w:w="1417" w:type="dxa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</w:pPr>
            <w:r w:rsidRPr="00822F8A"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</w:pPr>
            <w:r w:rsidRPr="00822F8A"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</w:pPr>
            <w:r w:rsidRPr="00822F8A">
              <w:t>2024 год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НАЛОГОВЫЕ И НЕНАЛОГОВЫЕ 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7 666 828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7 776 420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7 910 532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6 437 409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6 517 359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6 605 187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4 081 000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4 133 000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4 197 000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vAlign w:val="center"/>
            <w:hideMark/>
          </w:tcPr>
          <w:p w:rsidR="00304F2A" w:rsidRPr="00822F8A" w:rsidRDefault="008B7F70" w:rsidP="00822F8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</w:t>
            </w:r>
            <w:r w:rsidR="00304F2A" w:rsidRPr="00822F8A">
              <w:rPr>
                <w:i/>
                <w:iCs/>
                <w:color w:val="000000"/>
              </w:rPr>
              <w:t>орматив</w:t>
            </w:r>
            <w:r>
              <w:rPr>
                <w:i/>
                <w:iCs/>
                <w:color w:val="000000"/>
              </w:rPr>
              <w:t>ы</w:t>
            </w:r>
            <w:r w:rsidR="00304F2A" w:rsidRPr="00822F8A">
              <w:rPr>
                <w:i/>
                <w:iCs/>
                <w:color w:val="000000"/>
              </w:rPr>
              <w:t xml:space="preserve"> отчислений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 xml:space="preserve"> (30,95%; 26,87%)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(30,99%; 26,91%)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04F2A" w:rsidRPr="00822F8A" w:rsidRDefault="00304F2A" w:rsidP="0001036B">
            <w:pPr>
              <w:jc w:val="center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(31,12%; 27,02%)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53,2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53,1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47 476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49 429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50 252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0,6925%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0,6925%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0,6925%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565 862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583 680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599 654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30,72%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30,72%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30,72%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7,6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6 500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5 300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4 100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0,1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Единый сельскохозяйственный налог*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8 405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8 505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8 505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 xml:space="preserve">Налог, взимаемый в связи с применением </w:t>
            </w:r>
            <w:r w:rsidRPr="00822F8A">
              <w:rPr>
                <w:color w:val="000000"/>
              </w:rPr>
              <w:lastRenderedPageBreak/>
              <w:t>патентной системы налогообложения*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lastRenderedPageBreak/>
              <w:t>114 500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117 000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119 500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lastRenderedPageBreak/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1,5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Налог на имущество физических лиц*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139 000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142 000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144 000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1,8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25 625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25 700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25 825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5,0%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0,3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Земельный налог*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1 355 000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1 358 000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1 361 000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17,2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7911AE" w:rsidP="007911AE">
            <w:pPr>
              <w:rPr>
                <w:color w:val="000000"/>
              </w:rPr>
            </w:pPr>
            <w:r>
              <w:rPr>
                <w:color w:val="000000"/>
              </w:rPr>
              <w:t>Го</w:t>
            </w:r>
            <w:r w:rsidRPr="00822F8A">
              <w:rPr>
                <w:color w:val="000000"/>
              </w:rPr>
              <w:t>сударственная пошлина</w:t>
            </w:r>
            <w:r w:rsidR="00304F2A" w:rsidRPr="00822F8A">
              <w:rPr>
                <w:color w:val="000000"/>
              </w:rPr>
              <w:t>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94 040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94 745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95 350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1,2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7911AE" w:rsidP="0001036B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822F8A">
              <w:rPr>
                <w:color w:val="000000"/>
              </w:rPr>
              <w:t>адолженность и перерасчеты по отмененным налогам, сборам и иным обязательным платежам</w:t>
            </w:r>
            <w:r w:rsidR="00304F2A" w:rsidRPr="00822F8A">
              <w:rPr>
                <w:color w:val="000000"/>
              </w:rPr>
              <w:t>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НЕНАЛОГОВЫЕ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1 229 419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1 259 061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1 305 345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proofErr w:type="gramStart"/>
            <w:r w:rsidRPr="00822F8A">
              <w:rPr>
                <w:color w:val="00000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(аренда)*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313 394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325 930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338 967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4,3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proofErr w:type="gramStart"/>
            <w:r w:rsidRPr="00822F8A">
              <w:rPr>
                <w:color w:val="00000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(право аренды)*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54 000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50 000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0,6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56 541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58 000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59 934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822F8A">
              <w:rPr>
                <w:color w:val="000000"/>
              </w:rPr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lastRenderedPageBreak/>
              <w:t>16 600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17 200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17 800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7 072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7 072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7 072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10 294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10 250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10 645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22 575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23 478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24 417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7911AE" w:rsidP="0001036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822F8A">
              <w:rPr>
                <w:color w:val="000000"/>
              </w:rPr>
              <w:t>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176 062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183 115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190 429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60,0%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2,4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Доходы от оказания информационных услуг*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905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Прочие доходы от оказания платных услуг (работ)*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20 657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20 689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20 724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Доходы от компенсации затрат государства*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548 047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570 729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594 387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r w:rsidRPr="00822F8A">
              <w:t>Прочие доходы от компенсации затрат бюджетов городских округов (доходы, поступающие от подрядчиков, в случаях установления обязанности подрядчика перечислять полученную им плату за проезд пассажиров и провоз багажа заказчику)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527 501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550 183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573 841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15 000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7911AE" w:rsidP="000103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Ш</w:t>
            </w:r>
            <w:r w:rsidRPr="00822F8A">
              <w:rPr>
                <w:color w:val="000000"/>
              </w:rPr>
              <w:t>трафы, санкции, возмещение ущерба</w:t>
            </w:r>
            <w:r w:rsidR="00304F2A" w:rsidRPr="00822F8A">
              <w:rPr>
                <w:color w:val="000000"/>
              </w:rPr>
              <w:t>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29 418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29 498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29 803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0,4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Прочие неналоговые доходы*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10 000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10 000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*Норматив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100,0%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100,0%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100,0%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7911AE" w:rsidP="0001036B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822F8A">
              <w:rPr>
                <w:color w:val="000000"/>
              </w:rPr>
              <w:t xml:space="preserve">езвозмездные поступления от других бюджетов бюджетной системы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15 376 153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13 459 004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11 982 092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Удельный вес в структуре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i/>
                <w:iCs/>
                <w:color w:val="000000"/>
              </w:rPr>
            </w:pPr>
            <w:r w:rsidRPr="00822F8A">
              <w:rPr>
                <w:i/>
                <w:iCs/>
                <w:color w:val="000000"/>
              </w:rPr>
              <w:t>60,1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2 107 543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555 455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334 020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3 512 440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3 717 006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2 463 576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8 913 722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8 916 810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8 914 771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304F2A" w:rsidP="0001036B">
            <w:pPr>
              <w:rPr>
                <w:color w:val="000000"/>
              </w:rPr>
            </w:pPr>
            <w:r w:rsidRPr="00822F8A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842 448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269 733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269 724</w:t>
            </w:r>
          </w:p>
        </w:tc>
      </w:tr>
      <w:tr w:rsidR="00304F2A" w:rsidRPr="00822F8A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822F8A" w:rsidRDefault="007911AE" w:rsidP="0001036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822F8A">
              <w:rPr>
                <w:color w:val="000000"/>
              </w:rPr>
              <w:t>рочие безвозмездные поступления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41 612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41 612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822F8A" w:rsidRDefault="00304F2A" w:rsidP="0001036B">
            <w:pPr>
              <w:jc w:val="right"/>
              <w:rPr>
                <w:color w:val="000000"/>
              </w:rPr>
            </w:pPr>
            <w:r w:rsidRPr="00822F8A">
              <w:rPr>
                <w:color w:val="000000"/>
              </w:rPr>
              <w:t>41 612</w:t>
            </w:r>
          </w:p>
        </w:tc>
      </w:tr>
      <w:tr w:rsidR="00304F2A" w:rsidRPr="007911AE" w:rsidTr="007911AE">
        <w:trPr>
          <w:trHeight w:val="20"/>
        </w:trPr>
        <w:tc>
          <w:tcPr>
            <w:tcW w:w="5534" w:type="dxa"/>
            <w:shd w:val="clear" w:color="auto" w:fill="auto"/>
            <w:hideMark/>
          </w:tcPr>
          <w:p w:rsidR="00304F2A" w:rsidRPr="007911AE" w:rsidRDefault="00304F2A" w:rsidP="0001036B">
            <w:pPr>
              <w:rPr>
                <w:bCs/>
                <w:color w:val="000000"/>
              </w:rPr>
            </w:pPr>
            <w:r w:rsidRPr="007911AE">
              <w:rPr>
                <w:bCs/>
                <w:color w:val="000000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7911AE" w:rsidRDefault="00304F2A" w:rsidP="0001036B">
            <w:pPr>
              <w:jc w:val="right"/>
              <w:rPr>
                <w:bCs/>
                <w:color w:val="000000"/>
              </w:rPr>
            </w:pPr>
            <w:r w:rsidRPr="007911AE">
              <w:rPr>
                <w:bCs/>
                <w:color w:val="000000"/>
              </w:rPr>
              <w:t>23 084 593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4F2A" w:rsidRPr="007911AE" w:rsidRDefault="00304F2A" w:rsidP="0001036B">
            <w:pPr>
              <w:jc w:val="right"/>
              <w:rPr>
                <w:bCs/>
                <w:color w:val="000000"/>
              </w:rPr>
            </w:pPr>
            <w:r w:rsidRPr="007911AE">
              <w:rPr>
                <w:bCs/>
                <w:color w:val="000000"/>
              </w:rPr>
              <w:t>21 277 036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4F2A" w:rsidRPr="007911AE" w:rsidRDefault="00304F2A" w:rsidP="0001036B">
            <w:pPr>
              <w:jc w:val="right"/>
              <w:rPr>
                <w:bCs/>
                <w:color w:val="000000"/>
              </w:rPr>
            </w:pPr>
            <w:r w:rsidRPr="007911AE">
              <w:rPr>
                <w:bCs/>
                <w:color w:val="000000"/>
              </w:rPr>
              <w:t>19 934 236</w:t>
            </w:r>
          </w:p>
        </w:tc>
      </w:tr>
    </w:tbl>
    <w:p w:rsidR="00304F2A" w:rsidRDefault="00304F2A" w:rsidP="00304F2A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7453F8" w:rsidRPr="00304F2A" w:rsidRDefault="007453F8" w:rsidP="007453F8">
      <w:pPr>
        <w:spacing w:line="276" w:lineRule="auto"/>
        <w:jc w:val="center"/>
        <w:rPr>
          <w:sz w:val="26"/>
          <w:szCs w:val="26"/>
        </w:rPr>
      </w:pPr>
      <w:r w:rsidRPr="00304F2A">
        <w:rPr>
          <w:sz w:val="26"/>
          <w:szCs w:val="26"/>
        </w:rPr>
        <w:t>НАЛОГОВЫЕ ДОХОДЫ</w:t>
      </w:r>
    </w:p>
    <w:p w:rsidR="007453F8" w:rsidRPr="00304F2A" w:rsidRDefault="007453F8" w:rsidP="007453F8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304F2A">
        <w:rPr>
          <w:sz w:val="26"/>
          <w:szCs w:val="26"/>
        </w:rPr>
        <w:t>Проектом предлагается установить объем налоговых доходов на 202</w:t>
      </w:r>
      <w:r w:rsidR="00304F2A" w:rsidRPr="00304F2A">
        <w:rPr>
          <w:sz w:val="26"/>
          <w:szCs w:val="26"/>
        </w:rPr>
        <w:t>2</w:t>
      </w:r>
      <w:r w:rsidRPr="00304F2A">
        <w:rPr>
          <w:sz w:val="26"/>
          <w:szCs w:val="26"/>
        </w:rPr>
        <w:t xml:space="preserve"> год в размере </w:t>
      </w:r>
      <w:r w:rsidR="00304F2A" w:rsidRPr="00304F2A">
        <w:rPr>
          <w:sz w:val="26"/>
          <w:szCs w:val="26"/>
        </w:rPr>
        <w:t>6 437 408,7</w:t>
      </w:r>
      <w:r w:rsidRPr="00304F2A">
        <w:rPr>
          <w:sz w:val="26"/>
          <w:szCs w:val="26"/>
        </w:rPr>
        <w:t xml:space="preserve"> </w:t>
      </w:r>
      <w:r w:rsidRPr="00304F2A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04F2A">
        <w:rPr>
          <w:sz w:val="26"/>
          <w:szCs w:val="26"/>
        </w:rPr>
        <w:t>, на 202</w:t>
      </w:r>
      <w:r w:rsidR="00304F2A" w:rsidRPr="00304F2A">
        <w:rPr>
          <w:sz w:val="26"/>
          <w:szCs w:val="26"/>
        </w:rPr>
        <w:t>3</w:t>
      </w:r>
      <w:r w:rsidRPr="00304F2A">
        <w:rPr>
          <w:sz w:val="26"/>
          <w:szCs w:val="26"/>
        </w:rPr>
        <w:t xml:space="preserve"> в размере </w:t>
      </w:r>
      <w:r w:rsidR="00304F2A" w:rsidRPr="00304F2A">
        <w:rPr>
          <w:sz w:val="26"/>
          <w:szCs w:val="26"/>
        </w:rPr>
        <w:t>6 517 539,1</w:t>
      </w:r>
      <w:r w:rsidRPr="00304F2A">
        <w:rPr>
          <w:color w:val="000000"/>
          <w:sz w:val="26"/>
          <w:szCs w:val="26"/>
        </w:rPr>
        <w:t xml:space="preserve"> </w:t>
      </w:r>
      <w:r w:rsidRPr="00304F2A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04F2A">
        <w:rPr>
          <w:sz w:val="26"/>
          <w:szCs w:val="26"/>
        </w:rPr>
        <w:t>, на 202</w:t>
      </w:r>
      <w:r w:rsidR="00304F2A" w:rsidRPr="00304F2A">
        <w:rPr>
          <w:sz w:val="26"/>
          <w:szCs w:val="26"/>
        </w:rPr>
        <w:t>4</w:t>
      </w:r>
      <w:r w:rsidRPr="00304F2A">
        <w:rPr>
          <w:sz w:val="26"/>
          <w:szCs w:val="26"/>
        </w:rPr>
        <w:t xml:space="preserve"> в размере </w:t>
      </w:r>
      <w:r w:rsidR="00304F2A" w:rsidRPr="00304F2A">
        <w:rPr>
          <w:sz w:val="26"/>
          <w:szCs w:val="26"/>
        </w:rPr>
        <w:t>6 605 187,0</w:t>
      </w:r>
      <w:r w:rsidRPr="00304F2A">
        <w:rPr>
          <w:sz w:val="26"/>
          <w:szCs w:val="26"/>
        </w:rPr>
        <w:t xml:space="preserve"> </w:t>
      </w:r>
      <w:r w:rsidRPr="00304F2A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04F2A">
        <w:rPr>
          <w:sz w:val="26"/>
          <w:szCs w:val="26"/>
        </w:rPr>
        <w:t xml:space="preserve"> </w:t>
      </w:r>
    </w:p>
    <w:p w:rsidR="007453F8" w:rsidRPr="007453F8" w:rsidRDefault="007453F8" w:rsidP="007453F8">
      <w:pPr>
        <w:spacing w:line="276" w:lineRule="auto"/>
        <w:ind w:firstLine="708"/>
        <w:contextualSpacing/>
        <w:jc w:val="both"/>
        <w:rPr>
          <w:sz w:val="26"/>
          <w:szCs w:val="26"/>
          <w:highlight w:val="yellow"/>
        </w:rPr>
      </w:pPr>
    </w:p>
    <w:p w:rsidR="007453F8" w:rsidRPr="00323CB9" w:rsidRDefault="007453F8" w:rsidP="007453F8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3CB9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7453F8" w:rsidRPr="007911AE" w:rsidRDefault="007453F8" w:rsidP="00683C8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r w:rsidRPr="007911AE">
        <w:rPr>
          <w:sz w:val="26"/>
          <w:szCs w:val="26"/>
        </w:rPr>
        <w:t xml:space="preserve">Прогноз поступлений в бюджет города налога на доходы физических лиц спрогнозирован на основе данных главных администраторов доходов - Инспекций Федеральной налоговой службы по городу Новокузнецку. </w:t>
      </w:r>
      <w:r w:rsidRPr="007911AE">
        <w:rPr>
          <w:bCs/>
          <w:sz w:val="26"/>
          <w:szCs w:val="26"/>
        </w:rPr>
        <w:t xml:space="preserve">При прогнозировании поступлений в городской бюджет налога на </w:t>
      </w:r>
      <w:r w:rsidRPr="007911AE">
        <w:rPr>
          <w:rFonts w:eastAsia="Calibri"/>
          <w:sz w:val="26"/>
          <w:szCs w:val="26"/>
          <w:lang w:eastAsia="en-US"/>
        </w:rPr>
        <w:t>доходы физических лиц</w:t>
      </w:r>
      <w:r w:rsidRPr="007911AE">
        <w:rPr>
          <w:bCs/>
          <w:sz w:val="26"/>
          <w:szCs w:val="26"/>
        </w:rPr>
        <w:t xml:space="preserve"> учтены:</w:t>
      </w:r>
    </w:p>
    <w:p w:rsidR="007453F8" w:rsidRPr="007911AE" w:rsidRDefault="00683C8A" w:rsidP="00683C8A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1) </w:t>
      </w:r>
      <w:r w:rsidR="007453F8" w:rsidRPr="007911AE">
        <w:rPr>
          <w:sz w:val="26"/>
          <w:szCs w:val="26"/>
        </w:rPr>
        <w:t>норматив отчислений в местный бюджет, предусмотренный пунктом 2 статьи 61.2 Бюджетного кодекса Российской Федерации в размере 15%;</w:t>
      </w:r>
    </w:p>
    <w:p w:rsidR="00683C8A" w:rsidRPr="007911AE" w:rsidRDefault="00683C8A" w:rsidP="00683C8A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2) </w:t>
      </w:r>
      <w:r w:rsidR="007453F8" w:rsidRPr="007911AE">
        <w:rPr>
          <w:sz w:val="26"/>
          <w:szCs w:val="26"/>
        </w:rPr>
        <w:t>дополнительны</w:t>
      </w:r>
      <w:r w:rsidRPr="007911AE">
        <w:rPr>
          <w:sz w:val="26"/>
          <w:szCs w:val="26"/>
        </w:rPr>
        <w:t>е</w:t>
      </w:r>
      <w:r w:rsidR="007453F8" w:rsidRPr="007911AE">
        <w:rPr>
          <w:sz w:val="26"/>
          <w:szCs w:val="26"/>
        </w:rPr>
        <w:t xml:space="preserve"> норматив</w:t>
      </w:r>
      <w:r w:rsidRPr="007911AE">
        <w:rPr>
          <w:sz w:val="26"/>
          <w:szCs w:val="26"/>
        </w:rPr>
        <w:t>ы отчислений</w:t>
      </w:r>
      <w:r w:rsidR="007453F8" w:rsidRPr="007911AE">
        <w:rPr>
          <w:sz w:val="26"/>
          <w:szCs w:val="26"/>
        </w:rPr>
        <w:t xml:space="preserve"> по налогу на доходы физических лиц, заменяющи</w:t>
      </w:r>
      <w:r w:rsidRPr="007911AE">
        <w:rPr>
          <w:sz w:val="26"/>
          <w:szCs w:val="26"/>
        </w:rPr>
        <w:t>е</w:t>
      </w:r>
      <w:r w:rsidR="007453F8" w:rsidRPr="007911AE">
        <w:rPr>
          <w:sz w:val="26"/>
          <w:szCs w:val="26"/>
        </w:rPr>
        <w:t xml:space="preserve"> часть дотации на выравн</w:t>
      </w:r>
      <w:r w:rsidRPr="007911AE">
        <w:rPr>
          <w:sz w:val="26"/>
          <w:szCs w:val="26"/>
        </w:rPr>
        <w:t>ивание бюджетной обеспеченности, установленные приложением № 2 к проекту Закона Кемеровской области - Кузбасса «Об областном бюджете на 2022 год и плановый период 2023 и 2024 годов» (</w:t>
      </w:r>
      <w:r w:rsidR="00304F2A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чтение):</w:t>
      </w:r>
    </w:p>
    <w:p w:rsidR="00683C8A" w:rsidRPr="007911AE" w:rsidRDefault="00683C8A" w:rsidP="00683C8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911AE">
        <w:rPr>
          <w:rFonts w:ascii="Times New Roman" w:eastAsia="Calibri" w:hAnsi="Times New Roman" w:cs="Times New Roman"/>
          <w:sz w:val="26"/>
          <w:szCs w:val="26"/>
          <w:lang w:eastAsia="en-US"/>
        </w:rPr>
        <w:t>По кодам бюджетной классификации Российской Федерации 1 01 02010 01 0000 110, 1 01 02020 01 0000 110, 1 01 02030 01 0000 110, 1 01 02040 01 0000 110, 1 01 02050 01 0000 110, 1 01 02090 01 0000 110:</w:t>
      </w:r>
    </w:p>
    <w:p w:rsidR="00683C8A" w:rsidRPr="007911AE" w:rsidRDefault="00683C8A" w:rsidP="00882114">
      <w:pPr>
        <w:pStyle w:val="ConsPlusNormal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911AE">
        <w:rPr>
          <w:rFonts w:ascii="Times New Roman" w:eastAsia="Calibri" w:hAnsi="Times New Roman" w:cs="Times New Roman"/>
          <w:sz w:val="26"/>
          <w:szCs w:val="26"/>
          <w:lang w:eastAsia="en-US"/>
        </w:rPr>
        <w:t>на 2022 год в размере 15,95%;</w:t>
      </w:r>
    </w:p>
    <w:p w:rsidR="00683C8A" w:rsidRPr="007911AE" w:rsidRDefault="00683C8A" w:rsidP="00882114">
      <w:pPr>
        <w:pStyle w:val="ConsPlusNormal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911AE">
        <w:rPr>
          <w:rFonts w:ascii="Times New Roman" w:eastAsia="Calibri" w:hAnsi="Times New Roman" w:cs="Times New Roman"/>
          <w:sz w:val="26"/>
          <w:szCs w:val="26"/>
          <w:lang w:eastAsia="en-US"/>
        </w:rPr>
        <w:t>на 2023 год в размере 15,99%;</w:t>
      </w:r>
    </w:p>
    <w:p w:rsidR="00683C8A" w:rsidRPr="007911AE" w:rsidRDefault="00683C8A" w:rsidP="00882114">
      <w:pPr>
        <w:pStyle w:val="ConsPlusNormal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911AE">
        <w:rPr>
          <w:rFonts w:ascii="Times New Roman" w:eastAsia="Calibri" w:hAnsi="Times New Roman" w:cs="Times New Roman"/>
          <w:sz w:val="26"/>
          <w:szCs w:val="26"/>
          <w:lang w:eastAsia="en-US"/>
        </w:rPr>
        <w:t>на 2024 год в размере 16,12%;</w:t>
      </w:r>
    </w:p>
    <w:p w:rsidR="00683C8A" w:rsidRPr="007911AE" w:rsidRDefault="00683C8A" w:rsidP="00796454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911AE">
        <w:rPr>
          <w:rFonts w:eastAsia="Calibri"/>
          <w:sz w:val="26"/>
          <w:szCs w:val="26"/>
          <w:lang w:eastAsia="en-US"/>
        </w:rPr>
        <w:t>По кодам бюджетной классификации Российской Федерации 1 01 02080 01 0000 110, 1 01 02100 01 0000 110, 1 01 02110 01 0000 110:</w:t>
      </w:r>
    </w:p>
    <w:p w:rsidR="00683C8A" w:rsidRPr="007911AE" w:rsidRDefault="00683C8A" w:rsidP="00882114">
      <w:pPr>
        <w:pStyle w:val="ConsPlusNormal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911AE">
        <w:rPr>
          <w:rFonts w:ascii="Times New Roman" w:eastAsia="Calibri" w:hAnsi="Times New Roman" w:cs="Times New Roman"/>
          <w:sz w:val="26"/>
          <w:szCs w:val="26"/>
          <w:lang w:eastAsia="en-US"/>
        </w:rPr>
        <w:t>на 2022 год в размере 13,87%;</w:t>
      </w:r>
    </w:p>
    <w:p w:rsidR="00683C8A" w:rsidRPr="007911AE" w:rsidRDefault="00683C8A" w:rsidP="00882114">
      <w:pPr>
        <w:pStyle w:val="ConsPlusNormal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911AE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на 2023 год в размере 13,91%;</w:t>
      </w:r>
    </w:p>
    <w:p w:rsidR="00683C8A" w:rsidRPr="007911AE" w:rsidRDefault="00683C8A" w:rsidP="00882114">
      <w:pPr>
        <w:pStyle w:val="af1"/>
        <w:numPr>
          <w:ilvl w:val="0"/>
          <w:numId w:val="16"/>
        </w:numPr>
        <w:ind w:left="284" w:hanging="284"/>
        <w:jc w:val="both"/>
        <w:rPr>
          <w:sz w:val="26"/>
          <w:szCs w:val="26"/>
        </w:rPr>
      </w:pPr>
      <w:r w:rsidRPr="007911AE">
        <w:rPr>
          <w:rFonts w:eastAsia="Calibri"/>
          <w:sz w:val="26"/>
          <w:szCs w:val="26"/>
          <w:lang w:eastAsia="en-US"/>
        </w:rPr>
        <w:t>на 2024 год в размере 14,02%.</w:t>
      </w:r>
    </w:p>
    <w:p w:rsidR="007453F8" w:rsidRPr="007911AE" w:rsidRDefault="00683C8A" w:rsidP="00683C8A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3) </w:t>
      </w:r>
      <w:r w:rsidR="007453F8" w:rsidRPr="007911AE">
        <w:rPr>
          <w:sz w:val="26"/>
          <w:szCs w:val="26"/>
        </w:rPr>
        <w:t>оценка поступлений налога в 202</w:t>
      </w:r>
      <w:r w:rsidRPr="007911AE">
        <w:rPr>
          <w:sz w:val="26"/>
          <w:szCs w:val="26"/>
        </w:rPr>
        <w:t>1</w:t>
      </w:r>
      <w:r w:rsidR="007453F8" w:rsidRPr="007911AE">
        <w:rPr>
          <w:sz w:val="26"/>
          <w:szCs w:val="26"/>
        </w:rPr>
        <w:t xml:space="preserve"> году, динамика фактического поступления разовых платежей.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Поступление налога на доходы физических лиц, подлежащего зачислению в бюджет городского округа, на 202</w:t>
      </w:r>
      <w:r w:rsidR="002C1C61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прогнозируется в сумме </w:t>
      </w:r>
      <w:r w:rsidR="0079740E" w:rsidRPr="007911AE">
        <w:rPr>
          <w:sz w:val="26"/>
          <w:szCs w:val="26"/>
        </w:rPr>
        <w:t>4 081 000,0</w:t>
      </w:r>
      <w:r w:rsidRPr="007911AE">
        <w:rPr>
          <w:sz w:val="26"/>
          <w:szCs w:val="26"/>
        </w:rPr>
        <w:t xml:space="preserve"> тыс. рублей, на 202</w:t>
      </w:r>
      <w:r w:rsidR="002C1C61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79740E" w:rsidRPr="007911AE">
        <w:rPr>
          <w:sz w:val="26"/>
          <w:szCs w:val="26"/>
        </w:rPr>
        <w:t>4 133 000,0</w:t>
      </w:r>
      <w:r w:rsidRPr="007911AE">
        <w:rPr>
          <w:sz w:val="26"/>
          <w:szCs w:val="26"/>
        </w:rPr>
        <w:t xml:space="preserve"> тыс. рублей, на 202</w:t>
      </w:r>
      <w:r w:rsidR="002C1C61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79740E" w:rsidRPr="007911AE">
        <w:rPr>
          <w:sz w:val="26"/>
          <w:szCs w:val="26"/>
        </w:rPr>
        <w:t>4 197 000,0</w:t>
      </w:r>
      <w:r w:rsidRPr="007911AE">
        <w:rPr>
          <w:sz w:val="26"/>
          <w:szCs w:val="26"/>
        </w:rPr>
        <w:t xml:space="preserve"> тыс. рублей</w:t>
      </w:r>
      <w:proofErr w:type="gramStart"/>
      <w:r w:rsidRPr="007911AE">
        <w:rPr>
          <w:sz w:val="26"/>
          <w:szCs w:val="26"/>
        </w:rPr>
        <w:t xml:space="preserve">., </w:t>
      </w:r>
      <w:proofErr w:type="gramEnd"/>
      <w:r w:rsidRPr="007911AE">
        <w:rPr>
          <w:sz w:val="26"/>
          <w:szCs w:val="26"/>
        </w:rPr>
        <w:t>в том числе: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составит в 202</w:t>
      </w:r>
      <w:r w:rsidR="002C1C61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3 840 500,0</w:t>
      </w:r>
      <w:r w:rsidRPr="007911AE">
        <w:rPr>
          <w:sz w:val="26"/>
          <w:szCs w:val="26"/>
        </w:rPr>
        <w:t xml:space="preserve"> тыс. руб., в 202</w:t>
      </w:r>
      <w:r w:rsidR="002C1C61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3 891 100,0</w:t>
      </w:r>
      <w:r w:rsidRPr="007911AE">
        <w:rPr>
          <w:sz w:val="26"/>
          <w:szCs w:val="26"/>
        </w:rPr>
        <w:t xml:space="preserve"> тыс. руб., в 202</w:t>
      </w:r>
      <w:r w:rsidR="002C1C61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3 953</w:t>
      </w:r>
      <w:proofErr w:type="gramEnd"/>
      <w:r w:rsidR="00146189" w:rsidRPr="007911AE">
        <w:rPr>
          <w:sz w:val="26"/>
          <w:szCs w:val="26"/>
        </w:rPr>
        <w:t> 400,0</w:t>
      </w:r>
      <w:r w:rsidRPr="007911AE">
        <w:rPr>
          <w:sz w:val="26"/>
          <w:szCs w:val="26"/>
        </w:rPr>
        <w:t xml:space="preserve"> тыс. руб.;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рассчитан на основании ожидаемого поступления на 202</w:t>
      </w:r>
      <w:r w:rsidR="002C1C61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год. В 202</w:t>
      </w:r>
      <w:r w:rsidR="002C1C61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году поступления составят </w:t>
      </w:r>
      <w:r w:rsidR="00146189" w:rsidRPr="007911AE">
        <w:rPr>
          <w:sz w:val="26"/>
          <w:szCs w:val="26"/>
        </w:rPr>
        <w:t>19 950,0</w:t>
      </w:r>
      <w:r w:rsidRPr="007911AE">
        <w:rPr>
          <w:sz w:val="26"/>
          <w:szCs w:val="26"/>
        </w:rPr>
        <w:t xml:space="preserve"> тыс. руб., в 202</w:t>
      </w:r>
      <w:r w:rsidR="002C1C61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20 200,0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 в 202</w:t>
      </w:r>
      <w:r w:rsidR="002C1C61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20 500,0</w:t>
      </w:r>
      <w:r w:rsidRPr="007911AE">
        <w:rPr>
          <w:sz w:val="26"/>
          <w:szCs w:val="26"/>
        </w:rPr>
        <w:t xml:space="preserve"> тыс. руб.;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налог на доходы физических лиц с доходов, полученных физическими лицами в соответствии со </w:t>
      </w:r>
      <w:hyperlink r:id="rId8" w:history="1">
        <w:r w:rsidRPr="007911AE">
          <w:rPr>
            <w:sz w:val="26"/>
            <w:szCs w:val="26"/>
          </w:rPr>
          <w:t>статьей 228</w:t>
        </w:r>
      </w:hyperlink>
      <w:r w:rsidRPr="007911AE">
        <w:rPr>
          <w:sz w:val="26"/>
          <w:szCs w:val="26"/>
        </w:rPr>
        <w:t xml:space="preserve"> Налогового кодекса Российской Федерации, рассчитан на основании ожидаемого поступления на 202</w:t>
      </w:r>
      <w:r w:rsidR="002C1C61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год. В 202</w:t>
      </w:r>
      <w:r w:rsidR="002C1C61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году поступления составят </w:t>
      </w:r>
      <w:r w:rsidR="00146189" w:rsidRPr="007911AE">
        <w:rPr>
          <w:sz w:val="26"/>
          <w:szCs w:val="26"/>
        </w:rPr>
        <w:t>84 250,0</w:t>
      </w:r>
      <w:r w:rsidRPr="007911AE">
        <w:rPr>
          <w:sz w:val="26"/>
          <w:szCs w:val="26"/>
        </w:rPr>
        <w:t xml:space="preserve"> тыс. руб.,  в 202</w:t>
      </w:r>
      <w:r w:rsidR="002C1C61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85 300,0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 в 202</w:t>
      </w:r>
      <w:r w:rsidR="002C1C61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году сумму </w:t>
      </w:r>
      <w:r w:rsidR="00146189" w:rsidRPr="007911AE">
        <w:rPr>
          <w:sz w:val="26"/>
          <w:szCs w:val="26"/>
        </w:rPr>
        <w:t>86 700,0</w:t>
      </w:r>
      <w:r w:rsidRPr="007911AE">
        <w:rPr>
          <w:sz w:val="26"/>
          <w:szCs w:val="26"/>
        </w:rPr>
        <w:t xml:space="preserve"> тыс. руб.;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 рассчитан на основании ожидаемого поступления на 202</w:t>
      </w:r>
      <w:r w:rsidR="002C1C61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год. В 202</w:t>
      </w:r>
      <w:r w:rsidR="002C1C61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году поступления составят </w:t>
      </w:r>
      <w:r w:rsidR="00146189" w:rsidRPr="007911AE">
        <w:rPr>
          <w:sz w:val="26"/>
          <w:szCs w:val="26"/>
        </w:rPr>
        <w:t>6 300,0</w:t>
      </w:r>
      <w:r w:rsidRPr="007911AE">
        <w:rPr>
          <w:sz w:val="26"/>
          <w:szCs w:val="26"/>
        </w:rPr>
        <w:t xml:space="preserve"> тыс. руб., в 202</w:t>
      </w:r>
      <w:r w:rsidR="002C1C61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году </w:t>
      </w:r>
      <w:r w:rsidR="00146189" w:rsidRPr="007911AE">
        <w:rPr>
          <w:sz w:val="26"/>
          <w:szCs w:val="26"/>
        </w:rPr>
        <w:t>6 400,0</w:t>
      </w:r>
      <w:r w:rsidRPr="007911AE">
        <w:rPr>
          <w:sz w:val="26"/>
          <w:szCs w:val="26"/>
        </w:rPr>
        <w:t xml:space="preserve"> тыс. руб., в 202</w:t>
      </w:r>
      <w:r w:rsidR="002C1C61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году </w:t>
      </w:r>
      <w:r w:rsidR="00146189" w:rsidRPr="007911AE">
        <w:rPr>
          <w:sz w:val="26"/>
          <w:szCs w:val="26"/>
        </w:rPr>
        <w:t>6 400,0 тыс. руб</w:t>
      </w:r>
      <w:proofErr w:type="gramStart"/>
      <w:r w:rsidR="00146189" w:rsidRPr="007911AE">
        <w:rPr>
          <w:sz w:val="26"/>
          <w:szCs w:val="26"/>
        </w:rPr>
        <w:t xml:space="preserve"> ;</w:t>
      </w:r>
      <w:proofErr w:type="gramEnd"/>
    </w:p>
    <w:p w:rsidR="00146189" w:rsidRPr="007911AE" w:rsidRDefault="00146189" w:rsidP="00146189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</w:r>
      <w:proofErr w:type="spellStart"/>
      <w:r w:rsidRPr="007911AE">
        <w:rPr>
          <w:sz w:val="26"/>
          <w:szCs w:val="26"/>
        </w:rPr>
        <w:t>000</w:t>
      </w:r>
      <w:proofErr w:type="spellEnd"/>
      <w:r w:rsidRPr="007911AE">
        <w:rPr>
          <w:sz w:val="26"/>
          <w:szCs w:val="26"/>
        </w:rPr>
        <w:t xml:space="preserve"> рублей, рассчитан на основании ожидаемого поступления на 2021 год. В 2022 году поступления составят 130 000,0 тыс. руб., в 2023 году 130 000,0 тыс. руб., в 2024 году 130 000,0 тыс. руб.</w:t>
      </w:r>
    </w:p>
    <w:p w:rsidR="00146189" w:rsidRPr="007911AE" w:rsidRDefault="00146189" w:rsidP="007453F8">
      <w:pPr>
        <w:spacing w:line="276" w:lineRule="auto"/>
        <w:ind w:firstLine="567"/>
        <w:jc w:val="both"/>
        <w:rPr>
          <w:sz w:val="26"/>
          <w:szCs w:val="26"/>
        </w:rPr>
      </w:pPr>
    </w:p>
    <w:p w:rsidR="00C14A2D" w:rsidRPr="00323CB9" w:rsidRDefault="00C14A2D" w:rsidP="00C14A2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3CB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Акцизы</w:t>
      </w:r>
    </w:p>
    <w:p w:rsidR="00C14A2D" w:rsidRPr="007911AE" w:rsidRDefault="00C14A2D" w:rsidP="007911AE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Прогноз поступлени</w:t>
      </w:r>
      <w:r w:rsidR="0001036B" w:rsidRPr="007911AE">
        <w:rPr>
          <w:sz w:val="26"/>
          <w:szCs w:val="26"/>
        </w:rPr>
        <w:t>й</w:t>
      </w:r>
      <w:r w:rsidRPr="007911AE">
        <w:rPr>
          <w:sz w:val="26"/>
          <w:szCs w:val="26"/>
        </w:rPr>
        <w:t xml:space="preserve"> по акцизам на автомобильный и прямогонный бензин, дизельное топливо, моторные масла для дизельных и (или) карбюраторных </w:t>
      </w:r>
      <w:r w:rsidRPr="007911AE">
        <w:rPr>
          <w:sz w:val="26"/>
          <w:szCs w:val="26"/>
        </w:rPr>
        <w:lastRenderedPageBreak/>
        <w:t>(инжекторных) двигателей, производимых на территории Российской Федерации (далее - акцизы на нефтепродукты), подлежащих зачислению в бюджет города, на очередной финансовый год определяется на основании данных, полученных от Управления Федерального казначейства</w:t>
      </w:r>
      <w:r w:rsidR="00A157D9" w:rsidRPr="007911AE">
        <w:rPr>
          <w:sz w:val="26"/>
          <w:szCs w:val="26"/>
        </w:rPr>
        <w:t xml:space="preserve"> Кемеровской области - Кузбасса</w:t>
      </w:r>
      <w:r w:rsidRPr="007911AE">
        <w:rPr>
          <w:sz w:val="26"/>
          <w:szCs w:val="26"/>
        </w:rPr>
        <w:t>, с учетом дифференцированн</w:t>
      </w:r>
      <w:r w:rsidR="007911AE">
        <w:rPr>
          <w:sz w:val="26"/>
          <w:szCs w:val="26"/>
        </w:rPr>
        <w:t>ого</w:t>
      </w:r>
      <w:r w:rsidRPr="007911AE">
        <w:rPr>
          <w:sz w:val="26"/>
          <w:szCs w:val="26"/>
        </w:rPr>
        <w:t xml:space="preserve"> норматив</w:t>
      </w:r>
      <w:r w:rsidR="007911AE">
        <w:rPr>
          <w:sz w:val="26"/>
          <w:szCs w:val="26"/>
        </w:rPr>
        <w:t>а</w:t>
      </w:r>
      <w:r w:rsidRPr="007911AE">
        <w:rPr>
          <w:sz w:val="26"/>
          <w:szCs w:val="26"/>
        </w:rPr>
        <w:t xml:space="preserve"> отчислений от акцизов в бюджет города</w:t>
      </w:r>
      <w:proofErr w:type="gramEnd"/>
      <w:r w:rsidRPr="007911AE">
        <w:rPr>
          <w:sz w:val="26"/>
          <w:szCs w:val="26"/>
        </w:rPr>
        <w:t xml:space="preserve"> в размере 0,6925% ежегодно (на 2021 год </w:t>
      </w:r>
      <w:r w:rsidR="007911AE" w:rsidRPr="007911AE">
        <w:rPr>
          <w:sz w:val="26"/>
          <w:szCs w:val="26"/>
        </w:rPr>
        <w:t xml:space="preserve">установлено </w:t>
      </w:r>
      <w:r w:rsidRPr="007911AE">
        <w:rPr>
          <w:sz w:val="26"/>
          <w:szCs w:val="26"/>
        </w:rPr>
        <w:t>в размере 0,7177%).</w:t>
      </w:r>
    </w:p>
    <w:p w:rsidR="00C14A2D" w:rsidRPr="007911AE" w:rsidRDefault="00C14A2D" w:rsidP="007911AE">
      <w:pPr>
        <w:tabs>
          <w:tab w:val="left" w:pos="851"/>
        </w:tabs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Поступление в бюджет города от акцизов на автомобильный и прямогонный бензин, дизельное топливо, моторные масла для дизельных и (или) карбюраторных (инжекторных) двигателей прогнозируется на 2022 год в сумме 47 476,</w:t>
      </w:r>
      <w:r w:rsidR="00A157D9" w:rsidRPr="007911AE">
        <w:rPr>
          <w:sz w:val="26"/>
          <w:szCs w:val="26"/>
        </w:rPr>
        <w:t>0</w:t>
      </w:r>
      <w:r w:rsidRPr="007911AE">
        <w:rPr>
          <w:sz w:val="26"/>
          <w:szCs w:val="26"/>
        </w:rPr>
        <w:t xml:space="preserve"> тыс. руб., на 2023 год в сумме 49 428,8 тыс. руб. и на 2024 год в сумме 50 252,3 тыс. руб. Ожидаемое поступление за 2021 год планируется в сумме 48</w:t>
      </w:r>
      <w:proofErr w:type="gramEnd"/>
      <w:r w:rsidRPr="007911AE">
        <w:rPr>
          <w:sz w:val="26"/>
          <w:szCs w:val="26"/>
        </w:rPr>
        <w:t> 778,2 тыс. руб.</w:t>
      </w:r>
    </w:p>
    <w:p w:rsidR="007453F8" w:rsidRPr="007911AE" w:rsidRDefault="007453F8" w:rsidP="007453F8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7453F8" w:rsidRPr="00323CB9" w:rsidRDefault="007453F8" w:rsidP="007453F8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Налоги на совокупный доход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В данную подгруппу доходов входят следующие виды налогов:</w:t>
      </w:r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911AE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7453F8" w:rsidRPr="007911AE" w:rsidRDefault="002C1C61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911AE">
        <w:rPr>
          <w:rFonts w:eastAsiaTheme="minorHAnsi"/>
          <w:bCs/>
          <w:color w:val="000000"/>
          <w:sz w:val="26"/>
          <w:szCs w:val="26"/>
          <w:lang w:eastAsia="en-US"/>
        </w:rPr>
        <w:t>2</w:t>
      </w:r>
      <w:r w:rsidR="007453F8" w:rsidRPr="007911AE">
        <w:rPr>
          <w:rFonts w:eastAsiaTheme="minorHAnsi"/>
          <w:bCs/>
          <w:color w:val="000000"/>
          <w:sz w:val="26"/>
          <w:szCs w:val="26"/>
          <w:lang w:eastAsia="en-US"/>
        </w:rPr>
        <w:t xml:space="preserve">) единый сельскохозяйственный налог; </w:t>
      </w:r>
    </w:p>
    <w:p w:rsidR="007453F8" w:rsidRPr="007911AE" w:rsidRDefault="002C1C61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911AE">
        <w:rPr>
          <w:rFonts w:eastAsiaTheme="minorHAnsi"/>
          <w:bCs/>
          <w:color w:val="000000"/>
          <w:sz w:val="26"/>
          <w:szCs w:val="26"/>
          <w:lang w:eastAsia="en-US"/>
        </w:rPr>
        <w:t>3</w:t>
      </w:r>
      <w:r w:rsidR="007453F8" w:rsidRPr="007911AE">
        <w:rPr>
          <w:rFonts w:eastAsiaTheme="minorHAnsi"/>
          <w:bCs/>
          <w:color w:val="000000"/>
          <w:sz w:val="26"/>
          <w:szCs w:val="26"/>
          <w:lang w:eastAsia="en-US"/>
        </w:rPr>
        <w:t xml:space="preserve">) налог, взимаемый в связи с применением патентной системы налогообложения. </w:t>
      </w:r>
    </w:p>
    <w:p w:rsidR="007453F8" w:rsidRPr="007911AE" w:rsidRDefault="007453F8" w:rsidP="00C73F6F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 поступлений на 202</w:t>
      </w:r>
      <w:r w:rsidR="002C1C61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и на плановый период 202</w:t>
      </w:r>
      <w:r w:rsidR="002C1C61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и 202</w:t>
      </w:r>
      <w:r w:rsidR="002C1C61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годов </w:t>
      </w:r>
      <w:r w:rsidR="00140881" w:rsidRPr="007911AE">
        <w:rPr>
          <w:sz w:val="26"/>
          <w:szCs w:val="26"/>
        </w:rPr>
        <w:t>предоставлен</w:t>
      </w:r>
      <w:r w:rsidRPr="007911AE">
        <w:rPr>
          <w:sz w:val="26"/>
          <w:szCs w:val="26"/>
        </w:rPr>
        <w:t xml:space="preserve"> главными администраторами доходов – Инспекциями Федеральной налоговой службы по городу Новокузнецку.</w:t>
      </w:r>
    </w:p>
    <w:p w:rsidR="007453F8" w:rsidRPr="007911AE" w:rsidRDefault="00C73F6F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П</w:t>
      </w:r>
      <w:r w:rsidR="007453F8" w:rsidRPr="007911AE">
        <w:rPr>
          <w:sz w:val="26"/>
          <w:szCs w:val="26"/>
        </w:rPr>
        <w:t>оступлени</w:t>
      </w:r>
      <w:r w:rsidRPr="007911AE">
        <w:rPr>
          <w:sz w:val="26"/>
          <w:szCs w:val="26"/>
        </w:rPr>
        <w:t>я</w:t>
      </w:r>
      <w:r w:rsidR="007453F8" w:rsidRPr="007911AE">
        <w:rPr>
          <w:sz w:val="26"/>
          <w:szCs w:val="26"/>
        </w:rPr>
        <w:t xml:space="preserve"> по налогу, взимаемому в связи с применением упрощенной системы налогообложения </w:t>
      </w:r>
      <w:r w:rsidRPr="007911AE">
        <w:rPr>
          <w:sz w:val="26"/>
          <w:szCs w:val="26"/>
        </w:rPr>
        <w:t>запланированы</w:t>
      </w:r>
      <w:r w:rsidR="007453F8" w:rsidRPr="007911AE">
        <w:rPr>
          <w:sz w:val="26"/>
          <w:szCs w:val="26"/>
        </w:rPr>
        <w:t xml:space="preserve"> в сумме </w:t>
      </w:r>
      <w:r w:rsidRPr="007911AE">
        <w:rPr>
          <w:sz w:val="26"/>
          <w:szCs w:val="26"/>
        </w:rPr>
        <w:t>5</w:t>
      </w:r>
      <w:r w:rsidR="003F5653" w:rsidRPr="007911AE">
        <w:rPr>
          <w:sz w:val="26"/>
          <w:szCs w:val="26"/>
        </w:rPr>
        <w:t>65 862,4</w:t>
      </w:r>
      <w:r w:rsidR="007453F8" w:rsidRPr="007911AE">
        <w:rPr>
          <w:sz w:val="26"/>
          <w:szCs w:val="26"/>
        </w:rPr>
        <w:t xml:space="preserve"> тыс. руб. на 202</w:t>
      </w:r>
      <w:r w:rsidRPr="007911AE">
        <w:rPr>
          <w:sz w:val="26"/>
          <w:szCs w:val="26"/>
        </w:rPr>
        <w:t>2</w:t>
      </w:r>
      <w:r w:rsidR="007453F8" w:rsidRPr="007911AE">
        <w:rPr>
          <w:sz w:val="26"/>
          <w:szCs w:val="26"/>
        </w:rPr>
        <w:t xml:space="preserve"> год, при ожидаемом поступлении за 202</w:t>
      </w:r>
      <w:r w:rsidR="00080845" w:rsidRPr="007911AE">
        <w:rPr>
          <w:sz w:val="26"/>
          <w:szCs w:val="26"/>
        </w:rPr>
        <w:t>1</w:t>
      </w:r>
      <w:r w:rsidR="007453F8" w:rsidRPr="007911AE">
        <w:rPr>
          <w:sz w:val="26"/>
          <w:szCs w:val="26"/>
        </w:rPr>
        <w:t xml:space="preserve"> год в сумме </w:t>
      </w:r>
      <w:r w:rsidR="0023137F">
        <w:rPr>
          <w:sz w:val="26"/>
          <w:szCs w:val="26"/>
        </w:rPr>
        <w:t>585 000,0</w:t>
      </w:r>
      <w:r w:rsidR="007453F8" w:rsidRPr="007911AE">
        <w:rPr>
          <w:sz w:val="26"/>
          <w:szCs w:val="26"/>
        </w:rPr>
        <w:t xml:space="preserve"> тыс. руб. На 202</w:t>
      </w:r>
      <w:r w:rsidRPr="007911AE">
        <w:rPr>
          <w:sz w:val="26"/>
          <w:szCs w:val="26"/>
        </w:rPr>
        <w:t>3</w:t>
      </w:r>
      <w:r w:rsidR="007453F8" w:rsidRPr="007911AE">
        <w:rPr>
          <w:sz w:val="26"/>
          <w:szCs w:val="26"/>
        </w:rPr>
        <w:t xml:space="preserve"> год в сумме </w:t>
      </w:r>
      <w:r w:rsidRPr="007911AE">
        <w:rPr>
          <w:sz w:val="26"/>
          <w:szCs w:val="26"/>
        </w:rPr>
        <w:t>5</w:t>
      </w:r>
      <w:r w:rsidR="003F5653" w:rsidRPr="007911AE">
        <w:rPr>
          <w:sz w:val="26"/>
          <w:szCs w:val="26"/>
        </w:rPr>
        <w:t>83 680</w:t>
      </w:r>
      <w:r w:rsidR="007453F8" w:rsidRPr="007911AE">
        <w:rPr>
          <w:sz w:val="26"/>
          <w:szCs w:val="26"/>
        </w:rPr>
        <w:t>,0 тыс. руб. на 202</w:t>
      </w:r>
      <w:r w:rsidR="00C872C5" w:rsidRPr="007911AE">
        <w:rPr>
          <w:sz w:val="26"/>
          <w:szCs w:val="26"/>
        </w:rPr>
        <w:t>4</w:t>
      </w:r>
      <w:r w:rsidR="007453F8" w:rsidRPr="007911AE">
        <w:rPr>
          <w:sz w:val="26"/>
          <w:szCs w:val="26"/>
        </w:rPr>
        <w:t xml:space="preserve"> год в сумме </w:t>
      </w:r>
      <w:r w:rsidR="003F5653" w:rsidRPr="007911AE">
        <w:rPr>
          <w:sz w:val="26"/>
          <w:szCs w:val="26"/>
        </w:rPr>
        <w:t>599 654,4</w:t>
      </w:r>
      <w:r w:rsidR="007453F8" w:rsidRPr="007911AE">
        <w:rPr>
          <w:sz w:val="26"/>
          <w:szCs w:val="26"/>
        </w:rPr>
        <w:t xml:space="preserve"> тыс. руб.</w:t>
      </w:r>
      <w:r w:rsidR="003F5653" w:rsidRPr="007911AE">
        <w:rPr>
          <w:sz w:val="26"/>
          <w:szCs w:val="26"/>
        </w:rPr>
        <w:t xml:space="preserve"> Прогноз составлен с учетом дифференцированного норматива отчислений в бюджеты</w:t>
      </w:r>
      <w:proofErr w:type="gramEnd"/>
      <w:r w:rsidR="003F5653" w:rsidRPr="007911AE">
        <w:rPr>
          <w:sz w:val="26"/>
          <w:szCs w:val="26"/>
        </w:rPr>
        <w:t xml:space="preserve"> </w:t>
      </w:r>
      <w:proofErr w:type="gramStart"/>
      <w:r w:rsidR="003F5653" w:rsidRPr="007911AE">
        <w:rPr>
          <w:sz w:val="26"/>
          <w:szCs w:val="26"/>
        </w:rPr>
        <w:t xml:space="preserve">городских округов от налога, взимаемого в связи с применением упрощенной системы налогообложения, на 2022 год и на плановый период 2023 и 2024 годов в </w:t>
      </w:r>
      <w:proofErr w:type="spellStart"/>
      <w:r w:rsidR="003F5653" w:rsidRPr="007911AE">
        <w:rPr>
          <w:sz w:val="26"/>
          <w:szCs w:val="26"/>
        </w:rPr>
        <w:t>рамере</w:t>
      </w:r>
      <w:proofErr w:type="spellEnd"/>
      <w:r w:rsidR="003F5653" w:rsidRPr="007911AE">
        <w:rPr>
          <w:sz w:val="26"/>
          <w:szCs w:val="26"/>
        </w:rPr>
        <w:t xml:space="preserve"> 0,72%</w:t>
      </w:r>
      <w:r w:rsidR="00C24FFB" w:rsidRPr="007911AE">
        <w:rPr>
          <w:sz w:val="26"/>
          <w:szCs w:val="26"/>
        </w:rPr>
        <w:t xml:space="preserve"> ежегодно</w:t>
      </w:r>
      <w:r w:rsidR="00080845" w:rsidRPr="007911AE">
        <w:rPr>
          <w:sz w:val="26"/>
          <w:szCs w:val="26"/>
        </w:rPr>
        <w:t>, установленные приложением № 4 к проекту Закона Кемеровской области - Кузбасса «Об областном бюджете на 2022 год и плановый период 2023 и 2024 годов» (1 чтение)</w:t>
      </w:r>
      <w:r w:rsidR="003F5653" w:rsidRPr="007911AE">
        <w:rPr>
          <w:sz w:val="26"/>
          <w:szCs w:val="26"/>
        </w:rPr>
        <w:t>.</w:t>
      </w:r>
      <w:proofErr w:type="gramEnd"/>
    </w:p>
    <w:p w:rsidR="00942C62" w:rsidRPr="007911AE" w:rsidRDefault="00942C62" w:rsidP="00942C62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В соответствии с Закон Кемеровской области от 24.11.2005г. 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  <w:proofErr w:type="gramEnd"/>
    </w:p>
    <w:p w:rsidR="007453F8" w:rsidRPr="007911AE" w:rsidRDefault="00C872C5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Поступления </w:t>
      </w:r>
      <w:r w:rsidR="007453F8" w:rsidRPr="007911AE">
        <w:rPr>
          <w:sz w:val="26"/>
          <w:szCs w:val="26"/>
        </w:rPr>
        <w:t xml:space="preserve">единого сельскохозяйственного налога </w:t>
      </w:r>
      <w:r w:rsidRPr="007911AE">
        <w:rPr>
          <w:sz w:val="26"/>
          <w:szCs w:val="26"/>
        </w:rPr>
        <w:t>запланированы</w:t>
      </w:r>
      <w:r w:rsidR="007453F8" w:rsidRPr="007911AE">
        <w:rPr>
          <w:sz w:val="26"/>
          <w:szCs w:val="26"/>
        </w:rPr>
        <w:t xml:space="preserve"> в сумме </w:t>
      </w:r>
      <w:r w:rsidR="00080845" w:rsidRPr="007911AE">
        <w:rPr>
          <w:sz w:val="26"/>
          <w:szCs w:val="26"/>
        </w:rPr>
        <w:t>8</w:t>
      </w:r>
      <w:r w:rsidR="007453F8" w:rsidRPr="007911AE">
        <w:rPr>
          <w:sz w:val="26"/>
          <w:szCs w:val="26"/>
        </w:rPr>
        <w:t> </w:t>
      </w:r>
      <w:r w:rsidR="00080845" w:rsidRPr="007911AE">
        <w:rPr>
          <w:sz w:val="26"/>
          <w:szCs w:val="26"/>
        </w:rPr>
        <w:t>4</w:t>
      </w:r>
      <w:r w:rsidR="007453F8" w:rsidRPr="007911AE">
        <w:rPr>
          <w:sz w:val="26"/>
          <w:szCs w:val="26"/>
        </w:rPr>
        <w:t>05,0 тыс. руб. на 202</w:t>
      </w:r>
      <w:r w:rsidR="00080845" w:rsidRPr="007911AE">
        <w:rPr>
          <w:sz w:val="26"/>
          <w:szCs w:val="26"/>
        </w:rPr>
        <w:t>2</w:t>
      </w:r>
      <w:r w:rsidR="007453F8" w:rsidRPr="007911AE">
        <w:rPr>
          <w:sz w:val="26"/>
          <w:szCs w:val="26"/>
        </w:rPr>
        <w:t xml:space="preserve"> год при ожидаемом поступлении за текущий год в сумме </w:t>
      </w:r>
      <w:r w:rsidR="00140881" w:rsidRPr="007911AE">
        <w:rPr>
          <w:sz w:val="26"/>
          <w:szCs w:val="26"/>
        </w:rPr>
        <w:t>10 325,0</w:t>
      </w:r>
      <w:r w:rsidR="007453F8" w:rsidRPr="007911AE">
        <w:rPr>
          <w:sz w:val="26"/>
          <w:szCs w:val="26"/>
        </w:rPr>
        <w:t xml:space="preserve"> тыс. руб. </w:t>
      </w:r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 поступлений единого сельскохозяйственного налога рассчитан исходя из фактических поступлений 202</w:t>
      </w:r>
      <w:r w:rsidR="00080845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года от ООО «</w:t>
      </w:r>
      <w:proofErr w:type="spellStart"/>
      <w:r w:rsidRPr="007911AE">
        <w:rPr>
          <w:sz w:val="26"/>
          <w:szCs w:val="26"/>
        </w:rPr>
        <w:t>Боровково</w:t>
      </w:r>
      <w:proofErr w:type="spellEnd"/>
      <w:r w:rsidRPr="007911AE">
        <w:rPr>
          <w:sz w:val="26"/>
          <w:szCs w:val="26"/>
        </w:rPr>
        <w:t>»</w:t>
      </w:r>
      <w:r w:rsidR="00080845" w:rsidRPr="007911AE">
        <w:rPr>
          <w:sz w:val="26"/>
          <w:szCs w:val="26"/>
        </w:rPr>
        <w:t>.</w:t>
      </w:r>
      <w:r w:rsidRPr="007911AE">
        <w:rPr>
          <w:sz w:val="26"/>
          <w:szCs w:val="26"/>
        </w:rPr>
        <w:t xml:space="preserve"> 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lastRenderedPageBreak/>
        <w:t>Прогнозируемая сумма единого сельскохозяйственного налога в 202</w:t>
      </w:r>
      <w:r w:rsidR="00080845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>-202</w:t>
      </w:r>
      <w:r w:rsidR="00080845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годах составит </w:t>
      </w:r>
      <w:r w:rsidR="00080845" w:rsidRPr="007911AE">
        <w:rPr>
          <w:sz w:val="26"/>
          <w:szCs w:val="26"/>
        </w:rPr>
        <w:t>8</w:t>
      </w:r>
      <w:r w:rsidRPr="007911AE">
        <w:rPr>
          <w:sz w:val="26"/>
          <w:szCs w:val="26"/>
        </w:rPr>
        <w:t> </w:t>
      </w:r>
      <w:r w:rsidR="00080845" w:rsidRPr="007911AE">
        <w:rPr>
          <w:sz w:val="26"/>
          <w:szCs w:val="26"/>
        </w:rPr>
        <w:t>5</w:t>
      </w:r>
      <w:r w:rsidRPr="007911AE">
        <w:rPr>
          <w:sz w:val="26"/>
          <w:szCs w:val="26"/>
        </w:rPr>
        <w:t xml:space="preserve">05,0 тыс. руб. </w:t>
      </w:r>
      <w:r w:rsidR="00080845" w:rsidRPr="007911AE">
        <w:rPr>
          <w:sz w:val="26"/>
          <w:szCs w:val="26"/>
        </w:rPr>
        <w:t>ежегодно</w:t>
      </w:r>
      <w:r w:rsidRPr="007911AE">
        <w:rPr>
          <w:sz w:val="26"/>
          <w:szCs w:val="26"/>
        </w:rPr>
        <w:t>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Прогноз поступлений по налогу, взимаемому в связи с применением патентной системы налогообложения, на 202</w:t>
      </w:r>
      <w:r w:rsidR="00942C62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</w:t>
      </w:r>
      <w:proofErr w:type="spellStart"/>
      <w:r w:rsidRPr="007911AE">
        <w:rPr>
          <w:sz w:val="26"/>
          <w:szCs w:val="26"/>
        </w:rPr>
        <w:t>расчитан</w:t>
      </w:r>
      <w:proofErr w:type="spellEnd"/>
      <w:r w:rsidRPr="007911AE">
        <w:rPr>
          <w:sz w:val="26"/>
          <w:szCs w:val="26"/>
        </w:rPr>
        <w:t xml:space="preserve"> в сумме </w:t>
      </w:r>
      <w:r w:rsidR="00942C62" w:rsidRPr="007911AE">
        <w:rPr>
          <w:sz w:val="26"/>
          <w:szCs w:val="26"/>
        </w:rPr>
        <w:t>114 500</w:t>
      </w:r>
      <w:r w:rsidRPr="007911AE">
        <w:rPr>
          <w:sz w:val="26"/>
          <w:szCs w:val="26"/>
        </w:rPr>
        <w:t>,0 тыс. руб. при ожидаемом поступлении за 202</w:t>
      </w:r>
      <w:r w:rsidR="00942C62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942C62" w:rsidRPr="007911AE">
        <w:rPr>
          <w:sz w:val="26"/>
          <w:szCs w:val="26"/>
        </w:rPr>
        <w:t>105 737,0</w:t>
      </w:r>
      <w:r w:rsidRPr="007911AE">
        <w:rPr>
          <w:sz w:val="26"/>
          <w:szCs w:val="26"/>
        </w:rPr>
        <w:t xml:space="preserve"> тыс. руб. Поступление по налогу на 202</w:t>
      </w:r>
      <w:r w:rsidR="00942C62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составит в сумме </w:t>
      </w:r>
      <w:r w:rsidR="00942C62" w:rsidRPr="007911AE">
        <w:rPr>
          <w:sz w:val="26"/>
          <w:szCs w:val="26"/>
        </w:rPr>
        <w:t>117 000,0</w:t>
      </w:r>
      <w:r w:rsidRPr="007911AE">
        <w:rPr>
          <w:sz w:val="26"/>
          <w:szCs w:val="26"/>
        </w:rPr>
        <w:t xml:space="preserve"> тыс. руб. на 202</w:t>
      </w:r>
      <w:r w:rsidR="00942C62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942C62" w:rsidRPr="007911AE">
        <w:rPr>
          <w:sz w:val="26"/>
          <w:szCs w:val="26"/>
        </w:rPr>
        <w:t>119 500,0</w:t>
      </w:r>
      <w:r w:rsidRPr="007911AE">
        <w:rPr>
          <w:sz w:val="26"/>
          <w:szCs w:val="26"/>
        </w:rPr>
        <w:t xml:space="preserve"> тыс. руб. </w:t>
      </w:r>
      <w:proofErr w:type="gramEnd"/>
    </w:p>
    <w:p w:rsidR="00942C62" w:rsidRPr="007911AE" w:rsidRDefault="00942C62" w:rsidP="00942C62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4) В связи с отменой единого налога на вменённый доход с 2021 года прогноз поступлений включает остаточные платежи, в том числе гашение недоимки. Поступление по налогу на 2022 год составит в сумме </w:t>
      </w:r>
      <w:r w:rsidR="00400F1A" w:rsidRPr="007911AE">
        <w:rPr>
          <w:sz w:val="26"/>
          <w:szCs w:val="26"/>
        </w:rPr>
        <w:t>6 500,0</w:t>
      </w:r>
      <w:r w:rsidRPr="007911AE">
        <w:rPr>
          <w:sz w:val="26"/>
          <w:szCs w:val="26"/>
        </w:rPr>
        <w:t xml:space="preserve"> тыс. руб. на 202</w:t>
      </w:r>
      <w:r w:rsidR="00400F1A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400F1A" w:rsidRPr="007911AE">
        <w:rPr>
          <w:sz w:val="26"/>
          <w:szCs w:val="26"/>
        </w:rPr>
        <w:t>5 300,0</w:t>
      </w:r>
      <w:r w:rsidRPr="007911AE">
        <w:rPr>
          <w:sz w:val="26"/>
          <w:szCs w:val="26"/>
        </w:rPr>
        <w:t xml:space="preserve"> тыс. руб.</w:t>
      </w:r>
      <w:r w:rsidR="00400F1A" w:rsidRPr="007911AE">
        <w:rPr>
          <w:sz w:val="26"/>
          <w:szCs w:val="26"/>
        </w:rPr>
        <w:t>,</w:t>
      </w:r>
      <w:r w:rsidRPr="007911AE">
        <w:rPr>
          <w:sz w:val="26"/>
          <w:szCs w:val="26"/>
        </w:rPr>
        <w:t xml:space="preserve"> </w:t>
      </w:r>
      <w:r w:rsidR="00400F1A" w:rsidRPr="007911AE">
        <w:rPr>
          <w:sz w:val="26"/>
          <w:szCs w:val="26"/>
        </w:rPr>
        <w:t>на 2024 год в сумме 4 100,0 тыс. руб.</w:t>
      </w:r>
    </w:p>
    <w:p w:rsidR="00942C62" w:rsidRPr="007911AE" w:rsidRDefault="00942C62" w:rsidP="00942C62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C14A2D" w:rsidRPr="00323CB9" w:rsidRDefault="00C14A2D" w:rsidP="00C14A2D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23CB9">
        <w:rPr>
          <w:rFonts w:ascii="Times New Roman" w:hAnsi="Times New Roman" w:cs="Times New Roman"/>
          <w:b/>
          <w:color w:val="000000"/>
          <w:sz w:val="26"/>
          <w:szCs w:val="26"/>
        </w:rPr>
        <w:t>Налог на имущество физических лиц</w:t>
      </w:r>
    </w:p>
    <w:p w:rsidR="00C14A2D" w:rsidRPr="007911AE" w:rsidRDefault="00C14A2D" w:rsidP="00C14A2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 поступлений налога на имущество физических лиц составлен с учетом прогноза главных администраторов дохода - Инспекций Федеральной налоговой службы по городу Новокузнецку.</w:t>
      </w:r>
    </w:p>
    <w:p w:rsidR="00C14A2D" w:rsidRPr="007911AE" w:rsidRDefault="00C14A2D" w:rsidP="00C14A2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Поступление налога на имущество физических лиц в бюджет города прогнозируется на 2022 год в размере 139 000,0 тыс. руб., на 2023 и 2024 годы планируются в объемах 142 000,0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 и 144 000,0 тыс.руб., соответственно.</w:t>
      </w:r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contextualSpacing/>
        <w:jc w:val="center"/>
        <w:rPr>
          <w:color w:val="000000"/>
          <w:sz w:val="26"/>
          <w:szCs w:val="26"/>
          <w:highlight w:val="yellow"/>
        </w:rPr>
      </w:pPr>
    </w:p>
    <w:p w:rsidR="00C14A2D" w:rsidRPr="00323CB9" w:rsidRDefault="00C14A2D" w:rsidP="00C14A2D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323CB9">
        <w:rPr>
          <w:b/>
          <w:color w:val="000000"/>
          <w:sz w:val="26"/>
          <w:szCs w:val="26"/>
        </w:rPr>
        <w:t>Транспортный налог</w:t>
      </w:r>
    </w:p>
    <w:p w:rsidR="00C14A2D" w:rsidRPr="007911AE" w:rsidRDefault="00C14A2D" w:rsidP="00C14A2D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Прогноз поступлений транспортного налога составлен с учетом прогноза главных администраторов дохода - </w:t>
      </w:r>
      <w:r w:rsidRPr="007911AE">
        <w:rPr>
          <w:color w:val="000000" w:themeColor="text1"/>
          <w:sz w:val="26"/>
          <w:szCs w:val="26"/>
        </w:rPr>
        <w:t>Инспекций Федеральной налоговой службы по городу Новокузнецку</w:t>
      </w:r>
      <w:r w:rsidRPr="007911AE">
        <w:rPr>
          <w:sz w:val="26"/>
          <w:szCs w:val="26"/>
        </w:rPr>
        <w:t>, динамики фактических поступлений налога и ожидаемой оценки за 2021 год.</w:t>
      </w:r>
    </w:p>
    <w:p w:rsidR="00C14A2D" w:rsidRPr="007911AE" w:rsidRDefault="00C14A2D" w:rsidP="00C14A2D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 xml:space="preserve">Ожидаемое поступление в текущем году транспортного налога составит 25 500,0 тыс. руб., в том числе с физических лиц в сумме </w:t>
      </w:r>
      <w:r w:rsidR="00400F1A" w:rsidRPr="007911AE">
        <w:rPr>
          <w:color w:val="000000"/>
          <w:sz w:val="26"/>
          <w:szCs w:val="26"/>
        </w:rPr>
        <w:t>20 000</w:t>
      </w:r>
      <w:r w:rsidRPr="007911AE">
        <w:rPr>
          <w:color w:val="000000"/>
          <w:sz w:val="26"/>
          <w:szCs w:val="26"/>
        </w:rPr>
        <w:t xml:space="preserve">,0 тыс. руб. и с организаций в сумме </w:t>
      </w:r>
      <w:r w:rsidR="00400F1A" w:rsidRPr="007911AE">
        <w:rPr>
          <w:color w:val="000000"/>
          <w:sz w:val="26"/>
          <w:szCs w:val="26"/>
        </w:rPr>
        <w:t>5 50</w:t>
      </w:r>
      <w:r w:rsidRPr="007911AE">
        <w:rPr>
          <w:color w:val="000000"/>
          <w:sz w:val="26"/>
          <w:szCs w:val="26"/>
        </w:rPr>
        <w:t>0,0 тыс. руб.</w:t>
      </w:r>
    </w:p>
    <w:p w:rsidR="00C14A2D" w:rsidRPr="007911AE" w:rsidRDefault="00C14A2D" w:rsidP="00C14A2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  <w:r w:rsidRPr="007911AE">
        <w:rPr>
          <w:sz w:val="26"/>
          <w:szCs w:val="26"/>
        </w:rPr>
        <w:t>Проектом Закона Кемеровской области – Кузбасса «Об областном бюджете на 2022 год и плановый период 2023 и 2024 годов» (1 чтение) сохранен действующий в 2021 году норматив отчислений в бюджет Новокузнецкого городского округа в размере 5%</w:t>
      </w:r>
      <w:r w:rsidRPr="007911AE">
        <w:rPr>
          <w:color w:val="000000"/>
          <w:sz w:val="26"/>
          <w:szCs w:val="26"/>
        </w:rPr>
        <w:t xml:space="preserve"> от платежей, поступающих в бюджет субъекта Российской Федерации.</w:t>
      </w:r>
    </w:p>
    <w:p w:rsidR="00C14A2D" w:rsidRPr="007911AE" w:rsidRDefault="00C14A2D" w:rsidP="00C14A2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Поступление транспортного налога в бюджет прогнозируется на 2022 год в сумме 25 625,0 тыс. руб., в том числе транспортного налога с организаций в сумме 6 150,0 тыс. руб. и транспортного налога с физических лиц в сумме 19 475,0 тыс. руб.</w:t>
      </w:r>
    </w:p>
    <w:p w:rsidR="00C14A2D" w:rsidRPr="007911AE" w:rsidRDefault="00C14A2D" w:rsidP="00C14A2D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>Поступления по транспортному налогу на 2023 и 2024 годы запланированы в размере 25 700,0 тыс. руб. и 25 825,0 тыс. руб. соответственно, в том числе:</w:t>
      </w:r>
    </w:p>
    <w:p w:rsidR="00C14A2D" w:rsidRPr="007911AE" w:rsidRDefault="00C14A2D" w:rsidP="00C14A2D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>в 2023 году поступления по транспортному налогу складываются из поступлений по транспортному налогу с физических лиц в сумме 19 532,0 тыс. руб. и транспортному налогу с организаций в сумме 6 168,0 тыс. руб.;</w:t>
      </w:r>
    </w:p>
    <w:p w:rsidR="00C14A2D" w:rsidRPr="007911AE" w:rsidRDefault="00C14A2D" w:rsidP="00C14A2D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>в 2024 году поступления по транспортному налогу складываются из поступлений по транспортному налогу с физических лиц в сумме 19 627,0 тыс. руб. и транспортному налогу с организаций в сумме 6 198,0 тыс. руб.</w:t>
      </w:r>
    </w:p>
    <w:p w:rsidR="007C1D57" w:rsidRPr="00323CB9" w:rsidRDefault="007C1D57" w:rsidP="007C1D57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lastRenderedPageBreak/>
        <w:t>Земельный налог</w:t>
      </w:r>
    </w:p>
    <w:p w:rsidR="007C1D57" w:rsidRPr="007911AE" w:rsidRDefault="007C1D57" w:rsidP="007C1D57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7911AE">
        <w:rPr>
          <w:sz w:val="26"/>
          <w:szCs w:val="26"/>
        </w:rPr>
        <w:t xml:space="preserve">Прогноз поступлений </w:t>
      </w:r>
      <w:r w:rsidRPr="007911AE">
        <w:rPr>
          <w:color w:val="000000"/>
          <w:sz w:val="26"/>
          <w:szCs w:val="26"/>
        </w:rPr>
        <w:t xml:space="preserve">земельного налога </w:t>
      </w:r>
      <w:r w:rsidRPr="007911AE">
        <w:rPr>
          <w:sz w:val="26"/>
          <w:szCs w:val="26"/>
        </w:rPr>
        <w:t xml:space="preserve">составлен с учетом прогноза главных администраторов дохода – </w:t>
      </w:r>
      <w:r w:rsidRPr="007911AE">
        <w:rPr>
          <w:color w:val="000000" w:themeColor="text1"/>
          <w:sz w:val="26"/>
          <w:szCs w:val="26"/>
        </w:rPr>
        <w:t xml:space="preserve">Инспекций Федеральной налоговой службы по городу Новокузнецку </w:t>
      </w:r>
      <w:r w:rsidRPr="007911AE">
        <w:rPr>
          <w:color w:val="000000"/>
          <w:sz w:val="26"/>
          <w:szCs w:val="26"/>
        </w:rPr>
        <w:t xml:space="preserve">в соответствии с положениями главы 31 Налогового Кодекса РФ, 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7911AE">
          <w:rPr>
            <w:color w:val="000000"/>
            <w:sz w:val="26"/>
            <w:szCs w:val="26"/>
          </w:rPr>
          <w:t>2006 г</w:t>
        </w:r>
      </w:smartTag>
      <w:r w:rsidRPr="007911AE">
        <w:rPr>
          <w:color w:val="000000"/>
          <w:sz w:val="26"/>
          <w:szCs w:val="26"/>
        </w:rPr>
        <w:t xml:space="preserve">. № 3/5 «Об утверждении Положения о земельном налоге на территории города Новокузнецка» в редакции от 24.11.2020 № 14/93, с учетом </w:t>
      </w:r>
      <w:r w:rsidRPr="007911AE">
        <w:rPr>
          <w:sz w:val="26"/>
          <w:szCs w:val="26"/>
        </w:rPr>
        <w:t>динамики фактических</w:t>
      </w:r>
      <w:proofErr w:type="gramEnd"/>
      <w:r w:rsidRPr="007911AE">
        <w:rPr>
          <w:sz w:val="26"/>
          <w:szCs w:val="26"/>
        </w:rPr>
        <w:t xml:space="preserve"> поступлений и ожидаемого поступления до конца года за текущий период.</w:t>
      </w:r>
      <w:r w:rsidRPr="007911AE">
        <w:rPr>
          <w:rFonts w:eastAsia="Calibri"/>
          <w:sz w:val="26"/>
          <w:szCs w:val="26"/>
          <w:lang w:eastAsia="en-US"/>
        </w:rPr>
        <w:t xml:space="preserve"> </w:t>
      </w:r>
    </w:p>
    <w:p w:rsidR="007C1D57" w:rsidRPr="007911AE" w:rsidRDefault="001953F0" w:rsidP="007C1D57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Ожидаемые</w:t>
      </w:r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по земельному налогу </w:t>
      </w:r>
      <w:r>
        <w:rPr>
          <w:rFonts w:ascii="Times New Roman" w:hAnsi="Times New Roman" w:cs="Times New Roman"/>
          <w:color w:val="000000"/>
          <w:sz w:val="26"/>
          <w:szCs w:val="26"/>
        </w:rPr>
        <w:t>в 2021 году составя</w:t>
      </w:r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>т 1</w:t>
      </w:r>
      <w:r w:rsidR="00400F1A" w:rsidRPr="007911AE">
        <w:rPr>
          <w:rFonts w:ascii="Times New Roman" w:hAnsi="Times New Roman" w:cs="Times New Roman"/>
          <w:color w:val="000000"/>
          <w:sz w:val="26"/>
          <w:szCs w:val="26"/>
        </w:rPr>
        <w:t> 352 000,0</w:t>
      </w:r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тыс. руб. (в том числе: земельный налог организаций в сумме 1 312</w:t>
      </w:r>
      <w:r w:rsidR="00400F1A" w:rsidRPr="007911AE">
        <w:rPr>
          <w:rFonts w:ascii="Times New Roman" w:hAnsi="Times New Roman" w:cs="Times New Roman"/>
          <w:color w:val="000000"/>
          <w:sz w:val="26"/>
          <w:szCs w:val="26"/>
        </w:rPr>
        <w:t> 000,0</w:t>
      </w:r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тыс. руб., земельный налог физических лиц в сумме </w:t>
      </w:r>
      <w:r w:rsidR="00400F1A" w:rsidRPr="007911AE">
        <w:rPr>
          <w:rFonts w:ascii="Times New Roman" w:hAnsi="Times New Roman" w:cs="Times New Roman"/>
          <w:color w:val="000000"/>
          <w:sz w:val="26"/>
          <w:szCs w:val="26"/>
        </w:rPr>
        <w:t>40 000,0</w:t>
      </w:r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тыс. руб.</w:t>
      </w:r>
      <w:proofErr w:type="gramStart"/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="007C1D57" w:rsidRPr="007911A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C1D57" w:rsidRPr="007911AE" w:rsidRDefault="007C1D57" w:rsidP="007C1D57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Действующая кадастровая оценка утверждена решением Комитета по управлению государственным имуществом Кемеровской области от 25.11.2015г. № 4-2/3904 «Об утверждении результатов государственной кадастровой оценки земель населенных пунктов Кемеровской области» на срок 5 лет, соответственно предельный срок её применения был 2020 год. </w:t>
      </w:r>
    </w:p>
    <w:p w:rsidR="007C1D57" w:rsidRPr="007911AE" w:rsidRDefault="007C1D57" w:rsidP="007C1D57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7911AE">
        <w:rPr>
          <w:rFonts w:ascii="Times New Roman" w:hAnsi="Times New Roman" w:cs="Times New Roman"/>
          <w:color w:val="000000"/>
          <w:sz w:val="26"/>
          <w:szCs w:val="26"/>
        </w:rPr>
        <w:t>С 1 января 2019 года осуществлялся переход к новым правилам проведения кадастровой оценки в Кемеровской области - Кузбассе в соответствии с Федеральным законом от 03.07.2016г. № 237-ФЗ «О государственной кадастровой оценке», согласно которому государственная кадастровая оценка земель населенных пунктов на территории Кемеровской области - Кузбасса проведена  государственным бюджетным учреждением Кемеровской области – Кузбасса  «Центр государственной кадастровой оценки и технической инвентаризации Кузбасса».</w:t>
      </w:r>
      <w:proofErr w:type="gramEnd"/>
      <w:r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В 2020 году Комитетом по управлению государственным имуществом Кузбасса проводилась новая кадастровая оценка земель населенных пунктов Кузбасса, в связи с ухудшением экономической ситуации, новая кадастровая оценка  земель начнет действовать не с 2021 года, а с 01.01.2022 года. В 2022 году будет проведена государственная кадастровая оценка</w:t>
      </w:r>
      <w:r w:rsidRPr="007911AE">
        <w:rPr>
          <w:color w:val="000000"/>
          <w:sz w:val="26"/>
          <w:szCs w:val="26"/>
        </w:rPr>
        <w:t xml:space="preserve"> </w:t>
      </w:r>
      <w:r w:rsidRPr="007911AE">
        <w:rPr>
          <w:rFonts w:ascii="Times New Roman" w:hAnsi="Times New Roman" w:cs="Times New Roman"/>
          <w:color w:val="000000"/>
          <w:sz w:val="26"/>
          <w:szCs w:val="26"/>
        </w:rPr>
        <w:t>одновременно в отношении всех земельных участков, учтенных в</w:t>
      </w:r>
      <w:r w:rsidRPr="007911AE">
        <w:rPr>
          <w:color w:val="000000"/>
          <w:sz w:val="26"/>
          <w:szCs w:val="26"/>
        </w:rPr>
        <w:t xml:space="preserve"> </w:t>
      </w:r>
      <w:r w:rsidRPr="007911AE">
        <w:rPr>
          <w:rFonts w:ascii="Times New Roman" w:hAnsi="Times New Roman" w:cs="Times New Roman"/>
          <w:color w:val="000000"/>
          <w:sz w:val="26"/>
          <w:szCs w:val="26"/>
        </w:rPr>
        <w:t>Едином государственном реестре недвижимости на территории Кемеровской</w:t>
      </w:r>
      <w:r w:rsidRPr="007911AE">
        <w:rPr>
          <w:color w:val="000000"/>
          <w:sz w:val="26"/>
          <w:szCs w:val="26"/>
        </w:rPr>
        <w:t xml:space="preserve"> </w:t>
      </w:r>
      <w:r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области – Кузбасса, в </w:t>
      </w:r>
      <w:proofErr w:type="spellStart"/>
      <w:r w:rsidRPr="007911AE">
        <w:rPr>
          <w:rFonts w:ascii="Times New Roman" w:hAnsi="Times New Roman" w:cs="Times New Roman"/>
          <w:color w:val="000000"/>
          <w:sz w:val="26"/>
          <w:szCs w:val="26"/>
        </w:rPr>
        <w:t>соответсвии</w:t>
      </w:r>
      <w:proofErr w:type="spellEnd"/>
      <w:r w:rsidRPr="007911AE">
        <w:rPr>
          <w:rFonts w:ascii="Times New Roman" w:hAnsi="Times New Roman" w:cs="Times New Roman"/>
          <w:color w:val="000000"/>
          <w:sz w:val="26"/>
          <w:szCs w:val="26"/>
        </w:rPr>
        <w:t xml:space="preserve"> с  Приказом Комитета по управлению государственным имуществом Кузбасса  от 06.10.2020г. №4-2/1724-п.</w:t>
      </w:r>
    </w:p>
    <w:p w:rsidR="007C1D57" w:rsidRPr="007911AE" w:rsidRDefault="007C1D57" w:rsidP="007C1D57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>Поступления по земельному налогу на 2022 - 2024 годы запланированы в сумме 1 355 000,0 тыс. руб. , 1 358 000,0 тыс. руб. и 1 361 000,0 тыс. руб. соответственно, в том числе:</w:t>
      </w:r>
    </w:p>
    <w:p w:rsidR="007C1D57" w:rsidRPr="007911AE" w:rsidRDefault="007C1D57" w:rsidP="007C1D57">
      <w:pPr>
        <w:shd w:val="clear" w:color="auto" w:fill="FFFFFF" w:themeFill="background1"/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 xml:space="preserve">в 2022 году земельный налог организаций в сумме </w:t>
      </w:r>
      <w:r w:rsidR="00BF0E8A" w:rsidRPr="007911AE">
        <w:rPr>
          <w:color w:val="000000"/>
          <w:sz w:val="26"/>
          <w:szCs w:val="26"/>
        </w:rPr>
        <w:t>1 327 900,0</w:t>
      </w:r>
      <w:r w:rsidRPr="007911AE">
        <w:rPr>
          <w:color w:val="000000"/>
          <w:sz w:val="26"/>
          <w:szCs w:val="26"/>
        </w:rPr>
        <w:t xml:space="preserve"> тыс. руб., земельный налог физических лиц в сумме </w:t>
      </w:r>
      <w:r w:rsidR="00BF0E8A" w:rsidRPr="007911AE">
        <w:rPr>
          <w:color w:val="000000"/>
          <w:sz w:val="26"/>
          <w:szCs w:val="26"/>
        </w:rPr>
        <w:t>27 100,0</w:t>
      </w:r>
      <w:r w:rsidRPr="007911AE">
        <w:rPr>
          <w:color w:val="000000"/>
          <w:sz w:val="26"/>
          <w:szCs w:val="26"/>
        </w:rPr>
        <w:t xml:space="preserve"> тыс. руб.;</w:t>
      </w:r>
    </w:p>
    <w:p w:rsidR="007C1D57" w:rsidRPr="007911AE" w:rsidRDefault="007C1D57" w:rsidP="007C1D57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>в 2023 году земельный налог организаций в сумме 1 330 840,0 тыс. руб., земельный налог физических лиц в сумме 27 1</w:t>
      </w:r>
      <w:r w:rsidR="00BF0E8A" w:rsidRPr="007911AE">
        <w:rPr>
          <w:color w:val="000000"/>
          <w:sz w:val="26"/>
          <w:szCs w:val="26"/>
        </w:rPr>
        <w:t>6</w:t>
      </w:r>
      <w:r w:rsidRPr="007911AE">
        <w:rPr>
          <w:color w:val="000000"/>
          <w:sz w:val="26"/>
          <w:szCs w:val="26"/>
        </w:rPr>
        <w:t>0 тыс. руб.</w:t>
      </w:r>
    </w:p>
    <w:p w:rsidR="007C1D57" w:rsidRPr="007911AE" w:rsidRDefault="007C1D57" w:rsidP="007C1D57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t>в 2024 году земельный налог организаций в сумме 1 333 780,0 тыс. руб., земельный налог физических лиц в сумме 27 </w:t>
      </w:r>
      <w:r w:rsidR="00BF0E8A" w:rsidRPr="007911AE">
        <w:rPr>
          <w:color w:val="000000"/>
          <w:sz w:val="26"/>
          <w:szCs w:val="26"/>
        </w:rPr>
        <w:t>220</w:t>
      </w:r>
      <w:r w:rsidRPr="007911AE">
        <w:rPr>
          <w:color w:val="000000"/>
          <w:sz w:val="26"/>
          <w:szCs w:val="26"/>
        </w:rPr>
        <w:t>,0 тыс. руб.</w:t>
      </w:r>
    </w:p>
    <w:p w:rsidR="007C1D57" w:rsidRPr="007911AE" w:rsidRDefault="007C1D57" w:rsidP="007C1D57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7911AE">
        <w:rPr>
          <w:color w:val="000000"/>
          <w:sz w:val="26"/>
          <w:szCs w:val="26"/>
        </w:rPr>
        <w:lastRenderedPageBreak/>
        <w:t>Прогноз поступлений городского бюджета по земельному налогу на 202</w:t>
      </w:r>
      <w:r w:rsidR="00BF0E8A" w:rsidRPr="007911AE">
        <w:rPr>
          <w:color w:val="000000"/>
          <w:sz w:val="26"/>
          <w:szCs w:val="26"/>
        </w:rPr>
        <w:t>3</w:t>
      </w:r>
      <w:r w:rsidRPr="007911AE">
        <w:rPr>
          <w:color w:val="000000"/>
          <w:sz w:val="26"/>
          <w:szCs w:val="26"/>
        </w:rPr>
        <w:t>-2024 годы не учитывает возможное изменение налогооблагаемой базы по результатам проведения новой государственной кадастровой оценки земель населенных пунктов.</w:t>
      </w:r>
    </w:p>
    <w:p w:rsidR="007453F8" w:rsidRPr="007911AE" w:rsidRDefault="007453F8" w:rsidP="007453F8">
      <w:pPr>
        <w:spacing w:line="276" w:lineRule="auto"/>
        <w:ind w:right="-81"/>
        <w:contextualSpacing/>
        <w:jc w:val="center"/>
        <w:rPr>
          <w:sz w:val="26"/>
          <w:szCs w:val="26"/>
          <w:highlight w:val="yellow"/>
        </w:rPr>
      </w:pPr>
    </w:p>
    <w:p w:rsidR="007453F8" w:rsidRPr="00323CB9" w:rsidRDefault="007453F8" w:rsidP="007453F8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Государственная пошлина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7911AE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 - И</w:t>
      </w:r>
      <w:r w:rsidRPr="007911AE">
        <w:rPr>
          <w:color w:val="000000" w:themeColor="text1"/>
          <w:sz w:val="26"/>
          <w:szCs w:val="26"/>
        </w:rPr>
        <w:t>нспекций Федеральной налоговой службы по городу Новокузнецку, к</w:t>
      </w:r>
      <w:r w:rsidRPr="007911AE">
        <w:rPr>
          <w:sz w:val="26"/>
          <w:szCs w:val="26"/>
        </w:rPr>
        <w:t>омитета градостроительства и земельных ресурсов и управления дорожно-коммунального хозяйства и благоустройства администрации города Новокузнецка.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7911AE">
        <w:rPr>
          <w:sz w:val="26"/>
          <w:szCs w:val="26"/>
        </w:rPr>
        <w:t>Общий объем поступлений государственной пошлины в городской бюджет прогнозируется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</w:t>
      </w:r>
      <w:r w:rsidR="00080845" w:rsidRPr="007911AE">
        <w:rPr>
          <w:sz w:val="26"/>
          <w:szCs w:val="26"/>
        </w:rPr>
        <w:t xml:space="preserve">94 040,3 </w:t>
      </w:r>
      <w:r w:rsidRPr="007911AE">
        <w:rPr>
          <w:sz w:val="26"/>
          <w:szCs w:val="26"/>
        </w:rPr>
        <w:t>тыс. руб., на 202</w:t>
      </w:r>
      <w:r w:rsidR="002B44AE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080845" w:rsidRPr="007911AE">
        <w:rPr>
          <w:sz w:val="26"/>
          <w:szCs w:val="26"/>
        </w:rPr>
        <w:t>94 745,3</w:t>
      </w:r>
      <w:r w:rsidRPr="007911AE">
        <w:rPr>
          <w:bCs/>
          <w:sz w:val="26"/>
          <w:szCs w:val="26"/>
          <w:highlight w:val="yellow"/>
        </w:rPr>
        <w:t xml:space="preserve"> </w:t>
      </w:r>
      <w:r w:rsidRPr="007911AE">
        <w:rPr>
          <w:sz w:val="26"/>
          <w:szCs w:val="26"/>
        </w:rPr>
        <w:t>тыс. руб., на 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080845" w:rsidRPr="007911AE">
        <w:rPr>
          <w:sz w:val="26"/>
          <w:szCs w:val="26"/>
        </w:rPr>
        <w:t xml:space="preserve">95 350,3 </w:t>
      </w:r>
      <w:r w:rsidRPr="007911AE">
        <w:rPr>
          <w:sz w:val="26"/>
          <w:szCs w:val="26"/>
        </w:rPr>
        <w:t>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В составе прогнозируемых доходов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>-202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учтены следующие виды государственной пошлины: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по делам, рассматриваемым в судах общей юрисдикции, мировыми судьями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– </w:t>
      </w:r>
      <w:r w:rsidR="00080845" w:rsidRPr="007911AE">
        <w:rPr>
          <w:sz w:val="26"/>
          <w:szCs w:val="26"/>
        </w:rPr>
        <w:t xml:space="preserve">92 800,0 </w:t>
      </w:r>
      <w:r w:rsidRPr="007911AE">
        <w:rPr>
          <w:sz w:val="26"/>
          <w:szCs w:val="26"/>
        </w:rPr>
        <w:t>тыс. руб., на 202</w:t>
      </w:r>
      <w:r w:rsidR="002B44AE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080845" w:rsidRPr="007911AE">
        <w:rPr>
          <w:sz w:val="26"/>
          <w:szCs w:val="26"/>
        </w:rPr>
        <w:t>93 500,0</w:t>
      </w:r>
      <w:r w:rsidRPr="007911AE">
        <w:rPr>
          <w:sz w:val="26"/>
          <w:szCs w:val="26"/>
        </w:rPr>
        <w:t xml:space="preserve"> тыс. руб., на 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B8694D" w:rsidRPr="007911AE">
        <w:rPr>
          <w:sz w:val="26"/>
          <w:szCs w:val="26"/>
        </w:rPr>
        <w:t>94 100,0</w:t>
      </w:r>
      <w:r w:rsidRPr="007911AE">
        <w:rPr>
          <w:sz w:val="26"/>
          <w:szCs w:val="26"/>
        </w:rPr>
        <w:t xml:space="preserve"> тыс. руб.;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за выдачу разрешения на установку рекламной конструкции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 в сумме 17</w:t>
      </w:r>
      <w:r w:rsidR="00B8694D" w:rsidRPr="007911AE">
        <w:rPr>
          <w:sz w:val="26"/>
          <w:szCs w:val="26"/>
        </w:rPr>
        <w:t>5</w:t>
      </w:r>
      <w:r w:rsidRPr="007911AE">
        <w:rPr>
          <w:sz w:val="26"/>
          <w:szCs w:val="26"/>
        </w:rPr>
        <w:t>,0 тыс. руб, на 202</w:t>
      </w:r>
      <w:r w:rsidR="002B44AE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1</w:t>
      </w:r>
      <w:r w:rsidR="00B8694D" w:rsidRPr="007911AE">
        <w:rPr>
          <w:sz w:val="26"/>
          <w:szCs w:val="26"/>
        </w:rPr>
        <w:t>80</w:t>
      </w:r>
      <w:r w:rsidRPr="007911AE">
        <w:rPr>
          <w:sz w:val="26"/>
          <w:szCs w:val="26"/>
        </w:rPr>
        <w:t>,0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 на 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18</w:t>
      </w:r>
      <w:r w:rsidR="00B8694D" w:rsidRPr="007911AE">
        <w:rPr>
          <w:sz w:val="26"/>
          <w:szCs w:val="26"/>
        </w:rPr>
        <w:t>5</w:t>
      </w:r>
      <w:r w:rsidRPr="007911AE">
        <w:rPr>
          <w:sz w:val="26"/>
          <w:szCs w:val="26"/>
        </w:rPr>
        <w:t>,0 тыс.руб.;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за выдачу специального разрешения на движение по автомобильным дорогам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>-202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в сумме 1</w:t>
      </w:r>
      <w:r w:rsidR="00B8694D" w:rsidRPr="007911AE">
        <w:rPr>
          <w:sz w:val="26"/>
          <w:szCs w:val="26"/>
        </w:rPr>
        <w:t> 065,3</w:t>
      </w:r>
      <w:r w:rsidRPr="007911AE">
        <w:rPr>
          <w:sz w:val="26"/>
          <w:szCs w:val="26"/>
        </w:rPr>
        <w:t xml:space="preserve"> тыс. руб. ежегодно.</w:t>
      </w:r>
    </w:p>
    <w:p w:rsidR="007453F8" w:rsidRPr="007911AE" w:rsidRDefault="007453F8" w:rsidP="007453F8">
      <w:pPr>
        <w:pStyle w:val="30"/>
        <w:tabs>
          <w:tab w:val="left" w:pos="851"/>
        </w:tabs>
        <w:spacing w:after="0" w:line="276" w:lineRule="auto"/>
        <w:ind w:left="0" w:right="-81" w:firstLine="567"/>
        <w:contextualSpacing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Данный вид дохода носит заявительный характер и составлен на основании прогнозируемого количества обращений за предоставлением услуг.</w:t>
      </w:r>
    </w:p>
    <w:p w:rsidR="007453F8" w:rsidRPr="007911AE" w:rsidRDefault="007453F8" w:rsidP="007453F8">
      <w:pPr>
        <w:spacing w:line="276" w:lineRule="auto"/>
        <w:jc w:val="center"/>
        <w:rPr>
          <w:sz w:val="26"/>
          <w:szCs w:val="26"/>
          <w:highlight w:val="yellow"/>
        </w:rPr>
      </w:pPr>
    </w:p>
    <w:p w:rsidR="007453F8" w:rsidRPr="007911AE" w:rsidRDefault="007453F8" w:rsidP="007453F8">
      <w:pPr>
        <w:spacing w:line="276" w:lineRule="auto"/>
        <w:jc w:val="center"/>
        <w:rPr>
          <w:sz w:val="26"/>
          <w:szCs w:val="26"/>
        </w:rPr>
      </w:pPr>
      <w:r w:rsidRPr="007911AE">
        <w:rPr>
          <w:sz w:val="26"/>
          <w:szCs w:val="26"/>
        </w:rPr>
        <w:t>НЕНАЛОГОВЫЕ ДОХОДЫ</w:t>
      </w:r>
    </w:p>
    <w:p w:rsidR="007453F8" w:rsidRPr="007911AE" w:rsidRDefault="007453F8" w:rsidP="007453F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Проектом предлагается установить объем неналоговых доходов на 202</w:t>
      </w:r>
      <w:r w:rsidR="0010104C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размере  </w:t>
      </w:r>
      <w:r w:rsidR="0010104C" w:rsidRPr="007911AE">
        <w:rPr>
          <w:sz w:val="26"/>
          <w:szCs w:val="26"/>
        </w:rPr>
        <w:t>1 229 419,3</w:t>
      </w:r>
      <w:r w:rsidRPr="007911AE">
        <w:rPr>
          <w:sz w:val="26"/>
          <w:szCs w:val="26"/>
        </w:rPr>
        <w:t xml:space="preserve"> </w:t>
      </w:r>
      <w:r w:rsidRPr="007911A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7911AE">
        <w:rPr>
          <w:sz w:val="26"/>
          <w:szCs w:val="26"/>
        </w:rPr>
        <w:t>, на 202</w:t>
      </w:r>
      <w:r w:rsidR="0010104C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размере 1</w:t>
      </w:r>
      <w:r w:rsidR="0010104C" w:rsidRPr="007911AE">
        <w:rPr>
          <w:sz w:val="26"/>
          <w:szCs w:val="26"/>
        </w:rPr>
        <w:t> 259 060,9</w:t>
      </w:r>
      <w:r w:rsidRPr="007911AE">
        <w:rPr>
          <w:color w:val="000000"/>
          <w:sz w:val="26"/>
          <w:szCs w:val="26"/>
        </w:rPr>
        <w:t xml:space="preserve"> </w:t>
      </w:r>
      <w:r w:rsidRPr="007911A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7911AE">
        <w:rPr>
          <w:sz w:val="26"/>
          <w:szCs w:val="26"/>
        </w:rPr>
        <w:t>, на 202</w:t>
      </w:r>
      <w:r w:rsidR="0010104C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размере 1</w:t>
      </w:r>
      <w:r w:rsidR="0010104C" w:rsidRPr="007911AE">
        <w:rPr>
          <w:sz w:val="26"/>
          <w:szCs w:val="26"/>
        </w:rPr>
        <w:t xml:space="preserve"> 305 345,0</w:t>
      </w:r>
      <w:r w:rsidRPr="007911AE">
        <w:rPr>
          <w:sz w:val="26"/>
          <w:szCs w:val="26"/>
        </w:rPr>
        <w:t xml:space="preserve"> </w:t>
      </w:r>
      <w:r w:rsidRPr="007911A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7911AE">
        <w:rPr>
          <w:sz w:val="26"/>
          <w:szCs w:val="26"/>
        </w:rPr>
        <w:t xml:space="preserve"> </w:t>
      </w:r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  <w:highlight w:val="yellow"/>
        </w:rPr>
      </w:pPr>
    </w:p>
    <w:p w:rsidR="00BB11AC" w:rsidRPr="00323CB9" w:rsidRDefault="00BB11AC" w:rsidP="00BB11AC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Арендная плата за землю</w:t>
      </w:r>
    </w:p>
    <w:p w:rsidR="001953F0" w:rsidRPr="007911AE" w:rsidRDefault="00BB11AC" w:rsidP="001953F0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11AE">
        <w:rPr>
          <w:rFonts w:ascii="Times New Roman" w:hAnsi="Times New Roman" w:cs="Times New Roman"/>
          <w:sz w:val="26"/>
          <w:szCs w:val="26"/>
        </w:rPr>
        <w:t xml:space="preserve">Прогноз поступлений по арендной плате за земельные участки, государственная собственность на которые не разграничена, на 2022 год рассчитан в сумме 313 394,0 тыс. руб. </w:t>
      </w:r>
      <w:r w:rsidR="001953F0" w:rsidRPr="001953F0">
        <w:rPr>
          <w:rFonts w:ascii="Times New Roman" w:hAnsi="Times New Roman" w:cs="Times New Roman"/>
          <w:sz w:val="26"/>
          <w:szCs w:val="26"/>
        </w:rPr>
        <w:t>Ожидаем</w:t>
      </w:r>
      <w:r w:rsidR="001953F0">
        <w:rPr>
          <w:rFonts w:ascii="Times New Roman" w:hAnsi="Times New Roman" w:cs="Times New Roman"/>
          <w:sz w:val="26"/>
          <w:szCs w:val="26"/>
        </w:rPr>
        <w:t>ые</w:t>
      </w:r>
      <w:r w:rsidR="001953F0" w:rsidRPr="001953F0">
        <w:rPr>
          <w:rFonts w:ascii="Times New Roman" w:hAnsi="Times New Roman" w:cs="Times New Roman"/>
          <w:sz w:val="26"/>
          <w:szCs w:val="26"/>
        </w:rPr>
        <w:t xml:space="preserve"> поступлени</w:t>
      </w:r>
      <w:r w:rsidR="001953F0">
        <w:rPr>
          <w:rFonts w:ascii="Times New Roman" w:hAnsi="Times New Roman" w:cs="Times New Roman"/>
          <w:sz w:val="26"/>
          <w:szCs w:val="26"/>
        </w:rPr>
        <w:t>я</w:t>
      </w:r>
      <w:r w:rsidR="001953F0" w:rsidRPr="001953F0">
        <w:rPr>
          <w:rFonts w:ascii="Times New Roman" w:hAnsi="Times New Roman" w:cs="Times New Roman"/>
          <w:sz w:val="26"/>
          <w:szCs w:val="26"/>
        </w:rPr>
        <w:t xml:space="preserve"> в текущем году состав</w:t>
      </w:r>
      <w:r w:rsidR="001953F0">
        <w:rPr>
          <w:rFonts w:ascii="Times New Roman" w:hAnsi="Times New Roman" w:cs="Times New Roman"/>
          <w:sz w:val="26"/>
          <w:szCs w:val="26"/>
        </w:rPr>
        <w:t>ляют</w:t>
      </w:r>
      <w:r w:rsidR="001953F0" w:rsidRPr="001953F0">
        <w:rPr>
          <w:rFonts w:ascii="Times New Roman" w:hAnsi="Times New Roman" w:cs="Times New Roman"/>
          <w:sz w:val="26"/>
          <w:szCs w:val="26"/>
        </w:rPr>
        <w:t xml:space="preserve"> </w:t>
      </w:r>
      <w:r w:rsidR="001953F0">
        <w:rPr>
          <w:rFonts w:ascii="Times New Roman" w:hAnsi="Times New Roman" w:cs="Times New Roman"/>
          <w:sz w:val="26"/>
          <w:szCs w:val="26"/>
        </w:rPr>
        <w:t>313 706,0</w:t>
      </w:r>
      <w:r w:rsidR="001953F0" w:rsidRPr="001953F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B11AC" w:rsidRPr="007911AE" w:rsidRDefault="00BB11AC" w:rsidP="00356015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11AE">
        <w:rPr>
          <w:rFonts w:ascii="Times New Roman" w:hAnsi="Times New Roman" w:cs="Times New Roman"/>
          <w:sz w:val="26"/>
          <w:szCs w:val="26"/>
        </w:rPr>
        <w:t>Расчет произведен администратором поступлений - комитетом градостроительства и земельных ресурсов администрации города Новокузнецка, в соответствии с действующей редакцией Постановления Коллегии Администрации Кемеровской области от 05.02.2010г. № 47 «</w:t>
      </w:r>
      <w:r w:rsidR="00356015" w:rsidRPr="007911AE">
        <w:rPr>
          <w:rFonts w:ascii="Times New Roman" w:hAnsi="Times New Roman" w:cs="Times New Roman"/>
          <w:sz w:val="26"/>
          <w:szCs w:val="26"/>
        </w:rPr>
        <w:t>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</w:t>
      </w:r>
      <w:r w:rsidRPr="007911AE">
        <w:rPr>
          <w:rFonts w:ascii="Times New Roman" w:hAnsi="Times New Roman" w:cs="Times New Roman"/>
          <w:sz w:val="26"/>
          <w:szCs w:val="26"/>
        </w:rPr>
        <w:t>» (далее – Постановление № 47), с учетом существующей тенденции</w:t>
      </w:r>
      <w:proofErr w:type="gramEnd"/>
      <w:r w:rsidRPr="007911AE">
        <w:rPr>
          <w:rFonts w:ascii="Times New Roman" w:hAnsi="Times New Roman" w:cs="Times New Roman"/>
          <w:sz w:val="26"/>
          <w:szCs w:val="26"/>
        </w:rPr>
        <w:t xml:space="preserve"> пересмотра кадастровой стоимости земельных участков, а также динамики вновь </w:t>
      </w:r>
      <w:r w:rsidRPr="007911AE">
        <w:rPr>
          <w:rFonts w:ascii="Times New Roman" w:hAnsi="Times New Roman" w:cs="Times New Roman"/>
          <w:sz w:val="26"/>
          <w:szCs w:val="26"/>
        </w:rPr>
        <w:lastRenderedPageBreak/>
        <w:t xml:space="preserve">заключаемых и расторгаемых договоров аренды земельных участков и проводимой работы по взысканию задолженности. </w:t>
      </w:r>
    </w:p>
    <w:p w:rsidR="00BB11AC" w:rsidRPr="007911AE" w:rsidRDefault="00BB11AC" w:rsidP="00BB11A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911AE">
        <w:rPr>
          <w:rFonts w:ascii="Times New Roman" w:hAnsi="Times New Roman" w:cs="Times New Roman"/>
          <w:sz w:val="26"/>
          <w:szCs w:val="26"/>
        </w:rPr>
        <w:t xml:space="preserve">Прогноз поступления арендной платы за земельные участки на 2023-2024 годы рассчитан с применением коэффициента инфляции (1,037 ежегодно) и составляет: на 2023 год в сумме 325 930,0 тыс. руб., на 2024 год в сумме 338 967 тыс. руб. </w:t>
      </w:r>
    </w:p>
    <w:p w:rsidR="00BB11AC" w:rsidRPr="007911AE" w:rsidRDefault="00BB11AC" w:rsidP="00BB11AC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Расчет комитетом градостроительства и земельных ресурсов администрации города Новокузнецка выполнен на </w:t>
      </w:r>
      <w:proofErr w:type="gramStart"/>
      <w:r w:rsidRPr="007911AE">
        <w:rPr>
          <w:sz w:val="26"/>
          <w:szCs w:val="26"/>
        </w:rPr>
        <w:t>основании действующей на</w:t>
      </w:r>
      <w:proofErr w:type="gramEnd"/>
      <w:r w:rsidRPr="007911AE">
        <w:rPr>
          <w:sz w:val="26"/>
          <w:szCs w:val="26"/>
        </w:rPr>
        <w:t xml:space="preserve"> момент предоставления сведений кадастровой стоимости. </w:t>
      </w:r>
    </w:p>
    <w:p w:rsidR="00BB11AC" w:rsidRPr="007911AE" w:rsidRDefault="00BB11AC" w:rsidP="00BB11AC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color w:val="000000"/>
          <w:sz w:val="26"/>
          <w:szCs w:val="26"/>
        </w:rPr>
        <w:t xml:space="preserve">Прогноз поступлений </w:t>
      </w:r>
      <w:r w:rsidRPr="007911AE">
        <w:rPr>
          <w:sz w:val="26"/>
          <w:szCs w:val="26"/>
        </w:rPr>
        <w:t>арендной плат</w:t>
      </w:r>
      <w:r w:rsidR="00123650" w:rsidRPr="007911AE">
        <w:rPr>
          <w:sz w:val="26"/>
          <w:szCs w:val="26"/>
        </w:rPr>
        <w:t>ы</w:t>
      </w:r>
      <w:r w:rsidRPr="007911AE">
        <w:rPr>
          <w:sz w:val="26"/>
          <w:szCs w:val="26"/>
        </w:rPr>
        <w:t xml:space="preserve"> за земельные участки</w:t>
      </w:r>
      <w:r w:rsidRPr="007911AE">
        <w:rPr>
          <w:color w:val="000000"/>
          <w:sz w:val="26"/>
          <w:szCs w:val="26"/>
        </w:rPr>
        <w:t xml:space="preserve"> на 2023-2024 годы не учитывает возможное изменение налогооблагаемой базы по результатам проведения новой государственной кадастровой оценки земель населенных пунктов, которая начнет действовать с 01.01.202</w:t>
      </w:r>
      <w:r w:rsidR="00123650" w:rsidRPr="007911AE">
        <w:rPr>
          <w:color w:val="000000"/>
          <w:sz w:val="26"/>
          <w:szCs w:val="26"/>
        </w:rPr>
        <w:t>3</w:t>
      </w:r>
      <w:r w:rsidRPr="007911AE">
        <w:rPr>
          <w:color w:val="000000"/>
          <w:sz w:val="26"/>
          <w:szCs w:val="26"/>
        </w:rPr>
        <w:t xml:space="preserve"> года.</w:t>
      </w:r>
    </w:p>
    <w:p w:rsidR="00BB11AC" w:rsidRPr="007911AE" w:rsidRDefault="00BB11AC" w:rsidP="00BB11A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Кроме того, в прогнозе на 2022 года учтена сумма поступлений средств от продажи права на заключение договоров аренды земельных участков в размере 400,0 тыс. руб. на 2023 -2024 годы сумма поступлений средств от продажи права на заключение договоров аренды земельных участков в размере 200,0 тыс. руб. ежегодно, администратором которых является комитет по управлению муниципальным имуществом.</w:t>
      </w:r>
      <w:proofErr w:type="gramEnd"/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highlight w:val="yellow"/>
          <w:lang w:eastAsia="en-US"/>
        </w:rPr>
      </w:pPr>
    </w:p>
    <w:p w:rsidR="007453F8" w:rsidRPr="00323CB9" w:rsidRDefault="007453F8" w:rsidP="007453F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323CB9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 (за исключением земельных участков)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Доходы от сдачи в аренду имущества, составляющего казну Новокузнецкого городского округа (за исключением земельных участков), запланированы на 202</w:t>
      </w:r>
      <w:r w:rsidR="002B44AE" w:rsidRPr="007911AE">
        <w:rPr>
          <w:sz w:val="26"/>
          <w:szCs w:val="26"/>
        </w:rPr>
        <w:t>2</w:t>
      </w:r>
      <w:r w:rsidR="00B8694D" w:rsidRPr="007911AE">
        <w:rPr>
          <w:sz w:val="26"/>
          <w:szCs w:val="26"/>
        </w:rPr>
        <w:t xml:space="preserve"> </w:t>
      </w:r>
      <w:r w:rsidRPr="007911AE">
        <w:rPr>
          <w:sz w:val="26"/>
          <w:szCs w:val="26"/>
        </w:rPr>
        <w:t>год по данным администратора доходов - Комитета по управлению муниципальным имуществом, в сумме 5</w:t>
      </w:r>
      <w:r w:rsidR="00B8694D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> 000,0 тыс. руб.</w:t>
      </w:r>
      <w:r w:rsidR="00B8694D" w:rsidRPr="007911AE">
        <w:rPr>
          <w:sz w:val="26"/>
          <w:szCs w:val="26"/>
        </w:rPr>
        <w:t>, на 2023 и 2024 годы в сумме 50 000,0 тыс</w:t>
      </w:r>
      <w:proofErr w:type="gramStart"/>
      <w:r w:rsidR="00B8694D" w:rsidRPr="007911AE">
        <w:rPr>
          <w:sz w:val="26"/>
          <w:szCs w:val="26"/>
        </w:rPr>
        <w:t>.р</w:t>
      </w:r>
      <w:proofErr w:type="gramEnd"/>
      <w:r w:rsidR="00B8694D" w:rsidRPr="007911AE">
        <w:rPr>
          <w:sz w:val="26"/>
          <w:szCs w:val="26"/>
        </w:rPr>
        <w:t>уб.</w:t>
      </w:r>
      <w:r w:rsidRPr="007911AE">
        <w:rPr>
          <w:sz w:val="26"/>
          <w:szCs w:val="26"/>
        </w:rPr>
        <w:t xml:space="preserve"> ежегодно</w:t>
      </w:r>
      <w:r w:rsidR="00140881" w:rsidRPr="007911AE">
        <w:rPr>
          <w:sz w:val="26"/>
          <w:szCs w:val="26"/>
        </w:rPr>
        <w:t>.</w:t>
      </w:r>
      <w:r w:rsidR="00E92F5F" w:rsidRPr="007911AE">
        <w:rPr>
          <w:sz w:val="26"/>
          <w:szCs w:val="26"/>
        </w:rPr>
        <w:t xml:space="preserve"> </w:t>
      </w:r>
    </w:p>
    <w:p w:rsidR="00F378D0" w:rsidRPr="007911AE" w:rsidRDefault="00F378D0" w:rsidP="007453F8">
      <w:pPr>
        <w:pStyle w:val="afd"/>
        <w:spacing w:line="276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7453F8" w:rsidRPr="00323CB9" w:rsidRDefault="007453F8" w:rsidP="007453F8">
      <w:pPr>
        <w:pStyle w:val="ac"/>
        <w:spacing w:line="276" w:lineRule="auto"/>
        <w:contextualSpacing/>
        <w:rPr>
          <w:sz w:val="26"/>
          <w:szCs w:val="26"/>
        </w:rPr>
      </w:pPr>
      <w:r w:rsidRPr="00323CB9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По прогнозным данным главного администратора доходов - комитета по управлению муниципальным имуществом, сумма доходов от перечисления части прибыли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>-202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планируется в размере </w:t>
      </w:r>
      <w:r w:rsidR="00B8694D" w:rsidRPr="007911AE">
        <w:rPr>
          <w:sz w:val="26"/>
          <w:szCs w:val="26"/>
        </w:rPr>
        <w:t>9</w:t>
      </w:r>
      <w:r w:rsidRPr="007911AE">
        <w:rPr>
          <w:sz w:val="26"/>
          <w:szCs w:val="26"/>
        </w:rPr>
        <w:t xml:space="preserve">00,0 тыс. руб. ежегодно. </w:t>
      </w:r>
    </w:p>
    <w:p w:rsidR="007453F8" w:rsidRPr="007911AE" w:rsidRDefault="007453F8" w:rsidP="007453F8">
      <w:pPr>
        <w:shd w:val="clear" w:color="auto" w:fill="FFFFFF"/>
        <w:spacing w:line="276" w:lineRule="auto"/>
        <w:contextualSpacing/>
        <w:jc w:val="center"/>
        <w:rPr>
          <w:rFonts w:eastAsiaTheme="minorHAnsi"/>
          <w:sz w:val="26"/>
          <w:szCs w:val="26"/>
          <w:highlight w:val="yellow"/>
          <w:lang w:eastAsia="en-US"/>
        </w:rPr>
      </w:pPr>
    </w:p>
    <w:p w:rsidR="007453F8" w:rsidRPr="00323CB9" w:rsidRDefault="007453F8" w:rsidP="007453F8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323CB9">
        <w:rPr>
          <w:rFonts w:eastAsiaTheme="minorHAnsi"/>
          <w:b/>
          <w:sz w:val="26"/>
          <w:szCs w:val="26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7453F8" w:rsidRPr="007911AE" w:rsidRDefault="007453F8" w:rsidP="007453F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Прочие доходы от использования имущества, находящегося в собственности Новокузнецкого городского округа, запланированы на 202</w:t>
      </w:r>
      <w:r w:rsidR="002B44AE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на основании прогнозов, предоставленных главными администраторами данных поступлений - комитетом по управлению муниципальным имуществом, комитетом градостроительства и земельных ресурсов</w:t>
      </w:r>
      <w:r w:rsidR="002B44AE" w:rsidRPr="007911AE">
        <w:rPr>
          <w:sz w:val="26"/>
          <w:szCs w:val="26"/>
        </w:rPr>
        <w:t xml:space="preserve"> администрации города Новокузнецка</w:t>
      </w:r>
      <w:r w:rsidRPr="007911AE">
        <w:rPr>
          <w:sz w:val="26"/>
          <w:szCs w:val="26"/>
        </w:rPr>
        <w:t xml:space="preserve">, комитетом жилищно-коммунального хозяйства администрации города </w:t>
      </w:r>
      <w:r w:rsidR="002B44AE" w:rsidRPr="007911AE">
        <w:rPr>
          <w:sz w:val="26"/>
          <w:szCs w:val="26"/>
        </w:rPr>
        <w:t xml:space="preserve">Новокузнецка </w:t>
      </w:r>
      <w:r w:rsidRPr="007911AE">
        <w:rPr>
          <w:sz w:val="26"/>
          <w:szCs w:val="26"/>
        </w:rPr>
        <w:lastRenderedPageBreak/>
        <w:t xml:space="preserve">в сумме </w:t>
      </w:r>
      <w:r w:rsidR="00B8694D" w:rsidRPr="007911AE">
        <w:rPr>
          <w:sz w:val="26"/>
          <w:szCs w:val="26"/>
        </w:rPr>
        <w:t>5</w:t>
      </w:r>
      <w:r w:rsidR="004B36C0" w:rsidRPr="007911AE">
        <w:rPr>
          <w:sz w:val="26"/>
          <w:szCs w:val="26"/>
        </w:rPr>
        <w:t>6 541,4</w:t>
      </w:r>
      <w:r w:rsidRPr="007911AE">
        <w:rPr>
          <w:sz w:val="26"/>
          <w:szCs w:val="26"/>
        </w:rPr>
        <w:t xml:space="preserve"> тыс. руб. (при ожидаемом поступлении за 202</w:t>
      </w:r>
      <w:r w:rsidR="002B44AE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140881" w:rsidRPr="007911AE">
        <w:rPr>
          <w:sz w:val="26"/>
          <w:szCs w:val="26"/>
        </w:rPr>
        <w:t>6</w:t>
      </w:r>
      <w:r w:rsidR="004B36C0" w:rsidRPr="007911AE">
        <w:rPr>
          <w:sz w:val="26"/>
          <w:szCs w:val="26"/>
        </w:rPr>
        <w:t>5 749,7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уб.), на 202</w:t>
      </w:r>
      <w:r w:rsidR="002B44AE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B8694D" w:rsidRPr="007911AE">
        <w:rPr>
          <w:sz w:val="26"/>
          <w:szCs w:val="26"/>
        </w:rPr>
        <w:t>5</w:t>
      </w:r>
      <w:r w:rsidR="004B36C0" w:rsidRPr="007911AE">
        <w:rPr>
          <w:sz w:val="26"/>
          <w:szCs w:val="26"/>
        </w:rPr>
        <w:t>7</w:t>
      </w:r>
      <w:r w:rsidR="00B8694D" w:rsidRPr="007911AE">
        <w:rPr>
          <w:sz w:val="26"/>
          <w:szCs w:val="26"/>
        </w:rPr>
        <w:t> </w:t>
      </w:r>
      <w:r w:rsidR="004B36C0" w:rsidRPr="007911AE">
        <w:rPr>
          <w:sz w:val="26"/>
          <w:szCs w:val="26"/>
        </w:rPr>
        <w:t>999</w:t>
      </w:r>
      <w:r w:rsidR="00B8694D" w:rsidRPr="007911AE">
        <w:rPr>
          <w:sz w:val="26"/>
          <w:szCs w:val="26"/>
        </w:rPr>
        <w:t>,7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 на 202</w:t>
      </w:r>
      <w:r w:rsidR="002B44AE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B8694D" w:rsidRPr="007911AE">
        <w:rPr>
          <w:sz w:val="26"/>
          <w:szCs w:val="26"/>
        </w:rPr>
        <w:t>5</w:t>
      </w:r>
      <w:r w:rsidR="004B36C0" w:rsidRPr="007911AE">
        <w:rPr>
          <w:sz w:val="26"/>
          <w:szCs w:val="26"/>
        </w:rPr>
        <w:t>9</w:t>
      </w:r>
      <w:r w:rsidR="00B8694D" w:rsidRPr="007911AE">
        <w:rPr>
          <w:sz w:val="26"/>
          <w:szCs w:val="26"/>
        </w:rPr>
        <w:t> </w:t>
      </w:r>
      <w:r w:rsidR="004B36C0" w:rsidRPr="007911AE">
        <w:rPr>
          <w:sz w:val="26"/>
          <w:szCs w:val="26"/>
        </w:rPr>
        <w:t>934</w:t>
      </w:r>
      <w:r w:rsidR="00B8694D" w:rsidRPr="007911AE">
        <w:rPr>
          <w:sz w:val="26"/>
          <w:szCs w:val="26"/>
        </w:rPr>
        <w:t>,4</w:t>
      </w:r>
      <w:r w:rsidRPr="007911AE">
        <w:rPr>
          <w:sz w:val="26"/>
          <w:szCs w:val="26"/>
        </w:rPr>
        <w:t xml:space="preserve"> тыс.руб., в том числе: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плата за наем жилых помещений </w:t>
      </w:r>
      <w:r w:rsidR="00E70EBD" w:rsidRPr="007911AE">
        <w:rPr>
          <w:sz w:val="26"/>
          <w:szCs w:val="26"/>
        </w:rPr>
        <w:t xml:space="preserve">на 2022 год в сумме </w:t>
      </w:r>
      <w:r w:rsidR="00B8694D" w:rsidRPr="007911AE">
        <w:rPr>
          <w:sz w:val="26"/>
          <w:szCs w:val="26"/>
        </w:rPr>
        <w:t>2</w:t>
      </w:r>
      <w:r w:rsidR="00CF73CF" w:rsidRPr="007911AE">
        <w:rPr>
          <w:sz w:val="26"/>
          <w:szCs w:val="26"/>
        </w:rPr>
        <w:t>6</w:t>
      </w:r>
      <w:r w:rsidR="00B8694D" w:rsidRPr="007911AE">
        <w:rPr>
          <w:sz w:val="26"/>
          <w:szCs w:val="26"/>
        </w:rPr>
        <w:t> </w:t>
      </w:r>
      <w:r w:rsidR="00CF73CF" w:rsidRPr="007911AE">
        <w:rPr>
          <w:sz w:val="26"/>
          <w:szCs w:val="26"/>
        </w:rPr>
        <w:t>894</w:t>
      </w:r>
      <w:r w:rsidR="00B8694D" w:rsidRPr="007911AE">
        <w:rPr>
          <w:sz w:val="26"/>
          <w:szCs w:val="26"/>
        </w:rPr>
        <w:t>,4</w:t>
      </w:r>
      <w:r w:rsidRPr="007911AE">
        <w:rPr>
          <w:sz w:val="26"/>
          <w:szCs w:val="26"/>
        </w:rPr>
        <w:t xml:space="preserve"> тыс. руб. (при ожидаемом поступлении за 202</w:t>
      </w:r>
      <w:r w:rsidR="00E70EBD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F378D0" w:rsidRPr="007911AE">
        <w:rPr>
          <w:sz w:val="26"/>
          <w:szCs w:val="26"/>
        </w:rPr>
        <w:t>25 419,7</w:t>
      </w:r>
      <w:r w:rsidRPr="007911AE">
        <w:rPr>
          <w:sz w:val="26"/>
          <w:szCs w:val="26"/>
        </w:rPr>
        <w:t xml:space="preserve"> тыс. руб.); поступления на 202</w:t>
      </w:r>
      <w:r w:rsidR="00E70EBD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и 202</w:t>
      </w:r>
      <w:r w:rsidR="00E70EBD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</w:t>
      </w:r>
      <w:r w:rsidR="00B8694D" w:rsidRPr="007911AE">
        <w:rPr>
          <w:sz w:val="26"/>
          <w:szCs w:val="26"/>
        </w:rPr>
        <w:t>2</w:t>
      </w:r>
      <w:r w:rsidR="00CF73CF" w:rsidRPr="007911AE">
        <w:rPr>
          <w:sz w:val="26"/>
          <w:szCs w:val="26"/>
        </w:rPr>
        <w:t>7</w:t>
      </w:r>
      <w:r w:rsidR="00B8694D" w:rsidRPr="007911AE">
        <w:rPr>
          <w:sz w:val="26"/>
          <w:szCs w:val="26"/>
        </w:rPr>
        <w:t> </w:t>
      </w:r>
      <w:r w:rsidR="00CF73CF" w:rsidRPr="007911AE">
        <w:rPr>
          <w:sz w:val="26"/>
          <w:szCs w:val="26"/>
        </w:rPr>
        <w:t>449</w:t>
      </w:r>
      <w:r w:rsidR="00B8694D" w:rsidRPr="007911AE">
        <w:rPr>
          <w:sz w:val="26"/>
          <w:szCs w:val="26"/>
        </w:rPr>
        <w:t>,7</w:t>
      </w:r>
      <w:r w:rsidRPr="007911AE">
        <w:rPr>
          <w:sz w:val="26"/>
          <w:szCs w:val="26"/>
        </w:rPr>
        <w:t xml:space="preserve"> тыс. руб. и </w:t>
      </w:r>
      <w:r w:rsidR="00B8694D" w:rsidRPr="007911AE">
        <w:rPr>
          <w:sz w:val="26"/>
          <w:szCs w:val="26"/>
        </w:rPr>
        <w:t>2</w:t>
      </w:r>
      <w:r w:rsidR="00CF73CF" w:rsidRPr="007911AE">
        <w:rPr>
          <w:sz w:val="26"/>
          <w:szCs w:val="26"/>
        </w:rPr>
        <w:t>8</w:t>
      </w:r>
      <w:r w:rsidR="00B8694D" w:rsidRPr="007911AE">
        <w:rPr>
          <w:sz w:val="26"/>
          <w:szCs w:val="26"/>
        </w:rPr>
        <w:t> </w:t>
      </w:r>
      <w:r w:rsidR="00CF73CF" w:rsidRPr="007911AE">
        <w:rPr>
          <w:sz w:val="26"/>
          <w:szCs w:val="26"/>
        </w:rPr>
        <w:t>445</w:t>
      </w:r>
      <w:r w:rsidR="00B8694D" w:rsidRPr="007911AE">
        <w:rPr>
          <w:sz w:val="26"/>
          <w:szCs w:val="26"/>
        </w:rPr>
        <w:t>,4</w:t>
      </w:r>
      <w:r w:rsidRPr="007911AE">
        <w:rPr>
          <w:sz w:val="26"/>
          <w:szCs w:val="26"/>
        </w:rPr>
        <w:t xml:space="preserve"> тыс. руб., соответственно;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плата за размещение наружной рекламы </w:t>
      </w:r>
      <w:r w:rsidR="00E70EBD" w:rsidRPr="007911AE">
        <w:rPr>
          <w:sz w:val="26"/>
          <w:szCs w:val="26"/>
        </w:rPr>
        <w:t>на</w:t>
      </w:r>
      <w:r w:rsidRPr="007911AE">
        <w:rPr>
          <w:sz w:val="26"/>
          <w:szCs w:val="26"/>
        </w:rPr>
        <w:t xml:space="preserve"> 202</w:t>
      </w:r>
      <w:r w:rsidR="00E70EBD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>-202</w:t>
      </w:r>
      <w:r w:rsidR="00E70EBD" w:rsidRPr="007911AE">
        <w:rPr>
          <w:sz w:val="26"/>
          <w:szCs w:val="26"/>
        </w:rPr>
        <w:t>4 года</w:t>
      </w:r>
      <w:r w:rsidRPr="007911AE">
        <w:rPr>
          <w:sz w:val="26"/>
          <w:szCs w:val="26"/>
        </w:rPr>
        <w:t xml:space="preserve"> в сумме </w:t>
      </w:r>
      <w:r w:rsidR="00B8694D" w:rsidRPr="007911AE">
        <w:rPr>
          <w:sz w:val="26"/>
          <w:szCs w:val="26"/>
        </w:rPr>
        <w:t>7 072,0</w:t>
      </w:r>
      <w:r w:rsidRPr="007911AE">
        <w:rPr>
          <w:sz w:val="26"/>
          <w:szCs w:val="26"/>
        </w:rPr>
        <w:t xml:space="preserve"> тыс. руб. (при ожидаемом поступлении за 202</w:t>
      </w:r>
      <w:r w:rsidR="00E70EBD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644806" w:rsidRPr="007911AE">
        <w:rPr>
          <w:sz w:val="26"/>
          <w:szCs w:val="26"/>
        </w:rPr>
        <w:t>6 342,0</w:t>
      </w:r>
      <w:r w:rsidRPr="007911AE">
        <w:rPr>
          <w:sz w:val="26"/>
          <w:szCs w:val="26"/>
        </w:rPr>
        <w:t xml:space="preserve"> тыс. руб.);</w:t>
      </w:r>
    </w:p>
    <w:p w:rsidR="00E70EBD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плата за размещение нестационарных торговых объектов </w:t>
      </w:r>
      <w:r w:rsidR="00E70EBD" w:rsidRPr="007911AE">
        <w:rPr>
          <w:sz w:val="26"/>
          <w:szCs w:val="26"/>
        </w:rPr>
        <w:t xml:space="preserve">на </w:t>
      </w:r>
      <w:r w:rsidRPr="007911AE">
        <w:rPr>
          <w:sz w:val="26"/>
          <w:szCs w:val="26"/>
        </w:rPr>
        <w:t>202</w:t>
      </w:r>
      <w:r w:rsidR="00E70EBD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2</w:t>
      </w:r>
      <w:r w:rsidR="00BC7398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</w:t>
      </w:r>
      <w:r w:rsidR="00BC7398" w:rsidRPr="007911AE">
        <w:rPr>
          <w:sz w:val="26"/>
          <w:szCs w:val="26"/>
        </w:rPr>
        <w:t>575</w:t>
      </w:r>
      <w:r w:rsidRPr="007911AE">
        <w:rPr>
          <w:sz w:val="26"/>
          <w:szCs w:val="26"/>
        </w:rPr>
        <w:t>,0 тыс. руб., в 202</w:t>
      </w:r>
      <w:r w:rsidR="00E70EBD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году в</w:t>
      </w:r>
      <w:r w:rsidR="00E70EBD" w:rsidRPr="007911AE">
        <w:rPr>
          <w:sz w:val="26"/>
          <w:szCs w:val="26"/>
        </w:rPr>
        <w:t xml:space="preserve"> сумме </w:t>
      </w:r>
      <w:r w:rsidR="00BC7398" w:rsidRPr="007911AE">
        <w:rPr>
          <w:sz w:val="26"/>
          <w:szCs w:val="26"/>
        </w:rPr>
        <w:t xml:space="preserve"> 23 478,0</w:t>
      </w:r>
      <w:r w:rsidR="00E70EBD" w:rsidRPr="007911AE">
        <w:rPr>
          <w:sz w:val="26"/>
          <w:szCs w:val="26"/>
        </w:rPr>
        <w:t xml:space="preserve"> тыс</w:t>
      </w:r>
      <w:proofErr w:type="gramStart"/>
      <w:r w:rsidR="00E70EBD" w:rsidRPr="007911AE">
        <w:rPr>
          <w:sz w:val="26"/>
          <w:szCs w:val="26"/>
        </w:rPr>
        <w:t>.р</w:t>
      </w:r>
      <w:proofErr w:type="gramEnd"/>
      <w:r w:rsidR="00E70EBD" w:rsidRPr="007911AE">
        <w:rPr>
          <w:sz w:val="26"/>
          <w:szCs w:val="26"/>
        </w:rPr>
        <w:t>уб., в 2024</w:t>
      </w:r>
      <w:r w:rsidRPr="007911AE">
        <w:rPr>
          <w:sz w:val="26"/>
          <w:szCs w:val="26"/>
        </w:rPr>
        <w:t xml:space="preserve"> году в сумме </w:t>
      </w:r>
      <w:r w:rsidR="00BC7398" w:rsidRPr="007911AE">
        <w:rPr>
          <w:sz w:val="26"/>
          <w:szCs w:val="26"/>
        </w:rPr>
        <w:t xml:space="preserve"> 24 417,0</w:t>
      </w:r>
      <w:r w:rsidRPr="007911AE">
        <w:rPr>
          <w:sz w:val="26"/>
          <w:szCs w:val="26"/>
        </w:rPr>
        <w:t xml:space="preserve"> тыс.руб. (при ожидаемом поступлении за 202</w:t>
      </w:r>
      <w:r w:rsidR="00E70EBD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2</w:t>
      </w:r>
      <w:r w:rsidR="00394CB4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 000,0 тыс. руб.). </w:t>
      </w:r>
    </w:p>
    <w:p w:rsidR="007940C6" w:rsidRPr="007911AE" w:rsidRDefault="00644806" w:rsidP="007940C6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В целом, р</w:t>
      </w:r>
      <w:r w:rsidR="007940C6" w:rsidRPr="007911AE">
        <w:rPr>
          <w:sz w:val="26"/>
          <w:szCs w:val="26"/>
        </w:rPr>
        <w:t>ост поступлений в 2021 году связан с поступлениями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в сумме 9 565,1 тыс</w:t>
      </w:r>
      <w:proofErr w:type="gramStart"/>
      <w:r w:rsidR="007940C6" w:rsidRPr="007911AE">
        <w:rPr>
          <w:sz w:val="26"/>
          <w:szCs w:val="26"/>
        </w:rPr>
        <w:t>.р</w:t>
      </w:r>
      <w:proofErr w:type="gramEnd"/>
      <w:r w:rsidR="007940C6" w:rsidRPr="007911AE">
        <w:rPr>
          <w:sz w:val="26"/>
          <w:szCs w:val="26"/>
        </w:rPr>
        <w:t>уб.</w:t>
      </w:r>
    </w:p>
    <w:p w:rsidR="007453F8" w:rsidRPr="007911AE" w:rsidRDefault="007453F8" w:rsidP="007453F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color w:val="FF0000"/>
          <w:sz w:val="26"/>
          <w:szCs w:val="26"/>
          <w:highlight w:val="yellow"/>
          <w:lang w:eastAsia="en-US"/>
        </w:rPr>
      </w:pPr>
    </w:p>
    <w:p w:rsidR="007453F8" w:rsidRPr="00323CB9" w:rsidRDefault="007453F8" w:rsidP="007453F8">
      <w:pPr>
        <w:spacing w:line="276" w:lineRule="auto"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Прогноз платы за негативное воздействие на окружающую среду сформирован на основе данных главного администратора доходов – Южно-Сибирского межрегионального Управления Федеральной службы по надзору в сфере природопользования на 202</w:t>
      </w:r>
      <w:r w:rsidR="00EE73FA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</w:t>
      </w:r>
      <w:r w:rsidR="0075312F" w:rsidRPr="007911AE">
        <w:rPr>
          <w:sz w:val="26"/>
          <w:szCs w:val="26"/>
        </w:rPr>
        <w:t>176 062,4</w:t>
      </w:r>
      <w:r w:rsidRPr="007911AE">
        <w:rPr>
          <w:sz w:val="26"/>
          <w:szCs w:val="26"/>
        </w:rPr>
        <w:t xml:space="preserve"> тыс. руб., при ожидаемом поступлении в текущем году в сумме </w:t>
      </w:r>
      <w:r w:rsidR="0075312F" w:rsidRPr="007911AE">
        <w:rPr>
          <w:sz w:val="26"/>
          <w:szCs w:val="26"/>
        </w:rPr>
        <w:t>170 023,</w:t>
      </w:r>
      <w:r w:rsidR="0023137F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тыс. руб. и нормативе отчислений в местный бюджет в размере 60 %.</w:t>
      </w:r>
      <w:proofErr w:type="gramEnd"/>
    </w:p>
    <w:p w:rsidR="008A25F9" w:rsidRPr="007911AE" w:rsidRDefault="007453F8" w:rsidP="008A25F9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Расчет поступлений платы за негативное воздействие на окружающую среду произведен</w:t>
      </w:r>
      <w:r w:rsidR="008A25F9" w:rsidRPr="007911AE">
        <w:rPr>
          <w:sz w:val="26"/>
          <w:szCs w:val="26"/>
        </w:rPr>
        <w:t>:</w:t>
      </w:r>
    </w:p>
    <w:p w:rsidR="008A25F9" w:rsidRPr="007911AE" w:rsidRDefault="008A25F9" w:rsidP="008A25F9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-</w:t>
      </w:r>
      <w:r w:rsidR="007453F8" w:rsidRPr="007911AE">
        <w:rPr>
          <w:sz w:val="26"/>
          <w:szCs w:val="26"/>
        </w:rPr>
        <w:t xml:space="preserve"> по ставкам платы, утвержденным постановлением Правительства Российской Федерации от 13.09.2016 № 913 «О ставках платы за негативное воздействие на окружающую среду и дополнительных коэффициентах»</w:t>
      </w:r>
      <w:r w:rsidRPr="007911AE">
        <w:rPr>
          <w:sz w:val="26"/>
          <w:szCs w:val="26"/>
        </w:rPr>
        <w:t>;</w:t>
      </w:r>
    </w:p>
    <w:p w:rsidR="008A25F9" w:rsidRPr="007911AE" w:rsidRDefault="008A25F9" w:rsidP="008A25F9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-</w:t>
      </w:r>
      <w:r w:rsidR="007453F8" w:rsidRPr="007911AE">
        <w:rPr>
          <w:sz w:val="26"/>
          <w:szCs w:val="26"/>
        </w:rPr>
        <w:t xml:space="preserve"> с учетом коэффициента, утвержденного Постановлением Правительства Российской Федерации от 1</w:t>
      </w:r>
      <w:r w:rsidRPr="007911AE">
        <w:rPr>
          <w:sz w:val="26"/>
          <w:szCs w:val="26"/>
        </w:rPr>
        <w:t>1.09.2020 № 1393 в размере 1,08;</w:t>
      </w:r>
    </w:p>
    <w:p w:rsidR="007453F8" w:rsidRPr="007911AE" w:rsidRDefault="007453F8" w:rsidP="008A25F9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 </w:t>
      </w:r>
      <w:r w:rsidR="008A25F9" w:rsidRPr="007911AE">
        <w:rPr>
          <w:sz w:val="26"/>
          <w:szCs w:val="26"/>
        </w:rPr>
        <w:t>-</w:t>
      </w:r>
      <w:r w:rsidR="0075312F" w:rsidRPr="007911AE">
        <w:rPr>
          <w:sz w:val="26"/>
          <w:szCs w:val="26"/>
        </w:rPr>
        <w:t xml:space="preserve"> при условии выполнения плательщиками обязанности по внесению начисленной платы в полном объеме, сохранении уровня производства и показателей негативного воздействия, с применением индекса потребительских цен.</w:t>
      </w:r>
    </w:p>
    <w:p w:rsidR="007453F8" w:rsidRPr="007911AE" w:rsidRDefault="007453F8" w:rsidP="007453F8">
      <w:pPr>
        <w:pStyle w:val="af"/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Поступление платы за негативное воздействие на окружающую среду на 202</w:t>
      </w:r>
      <w:r w:rsidR="0075312F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и 202</w:t>
      </w:r>
      <w:r w:rsidR="0075312F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 планируется в сумме </w:t>
      </w:r>
      <w:r w:rsidR="0075312F" w:rsidRPr="007911AE">
        <w:rPr>
          <w:sz w:val="26"/>
          <w:szCs w:val="26"/>
        </w:rPr>
        <w:t>183 1</w:t>
      </w:r>
      <w:r w:rsidR="008A25F9" w:rsidRPr="007911AE">
        <w:rPr>
          <w:sz w:val="26"/>
          <w:szCs w:val="26"/>
        </w:rPr>
        <w:t>1</w:t>
      </w:r>
      <w:r w:rsidR="0075312F" w:rsidRPr="007911AE">
        <w:rPr>
          <w:sz w:val="26"/>
          <w:szCs w:val="26"/>
        </w:rPr>
        <w:t>4,9</w:t>
      </w:r>
      <w:r w:rsidRPr="007911AE">
        <w:rPr>
          <w:sz w:val="26"/>
          <w:szCs w:val="26"/>
        </w:rPr>
        <w:t xml:space="preserve"> тыс. руб. и </w:t>
      </w:r>
      <w:r w:rsidR="0075312F" w:rsidRPr="007911AE">
        <w:rPr>
          <w:sz w:val="26"/>
          <w:szCs w:val="26"/>
        </w:rPr>
        <w:t>190 429,1</w:t>
      </w:r>
      <w:r w:rsidRPr="007911AE">
        <w:rPr>
          <w:sz w:val="26"/>
          <w:szCs w:val="26"/>
        </w:rPr>
        <w:t xml:space="preserve"> тыс. руб. соответственно.</w:t>
      </w:r>
    </w:p>
    <w:p w:rsidR="007453F8" w:rsidRPr="007911AE" w:rsidRDefault="007453F8" w:rsidP="007453F8">
      <w:pPr>
        <w:spacing w:line="276" w:lineRule="auto"/>
        <w:contextualSpacing/>
        <w:jc w:val="center"/>
        <w:rPr>
          <w:sz w:val="26"/>
          <w:szCs w:val="26"/>
        </w:rPr>
      </w:pPr>
    </w:p>
    <w:p w:rsidR="00B23B92" w:rsidRDefault="00B23B92" w:rsidP="007453F8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B23B92" w:rsidRDefault="00B23B92" w:rsidP="007453F8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7453F8" w:rsidRPr="00323CB9" w:rsidRDefault="007453F8" w:rsidP="007453F8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lastRenderedPageBreak/>
        <w:t xml:space="preserve">Доходы бюджетов городских округов от оказания платных услуг </w:t>
      </w:r>
    </w:p>
    <w:p w:rsidR="007453F8" w:rsidRPr="00323CB9" w:rsidRDefault="007453F8" w:rsidP="007453F8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и компенсации затрат</w:t>
      </w:r>
    </w:p>
    <w:p w:rsidR="007453F8" w:rsidRPr="007911AE" w:rsidRDefault="007453F8" w:rsidP="007453F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Доходы бюджета Новокузнецкого городского округа от оказания платных услуг и компенсации затрат запланированы на 202</w:t>
      </w:r>
      <w:r w:rsidR="007E5475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</w:t>
      </w:r>
      <w:r w:rsidR="00896719" w:rsidRPr="007911AE">
        <w:rPr>
          <w:sz w:val="26"/>
          <w:szCs w:val="26"/>
        </w:rPr>
        <w:t>548 046,7</w:t>
      </w:r>
      <w:r w:rsidRPr="007911AE">
        <w:rPr>
          <w:sz w:val="26"/>
          <w:szCs w:val="26"/>
        </w:rPr>
        <w:t xml:space="preserve"> тыс. руб. (при ожидаемом поступлении за 202</w:t>
      </w:r>
      <w:r w:rsidR="007E5475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896719" w:rsidRPr="007911AE">
        <w:rPr>
          <w:sz w:val="26"/>
          <w:szCs w:val="26"/>
        </w:rPr>
        <w:t xml:space="preserve">539 815,2 </w:t>
      </w:r>
      <w:r w:rsidRPr="007911AE">
        <w:rPr>
          <w:sz w:val="26"/>
          <w:szCs w:val="26"/>
        </w:rPr>
        <w:t>тыс. руб.), на 202</w:t>
      </w:r>
      <w:r w:rsidR="007E5475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896719" w:rsidRPr="007911AE">
        <w:rPr>
          <w:sz w:val="26"/>
          <w:szCs w:val="26"/>
        </w:rPr>
        <w:t>570 729,2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 202</w:t>
      </w:r>
      <w:r w:rsidR="007E5475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896719" w:rsidRPr="007911AE">
        <w:rPr>
          <w:sz w:val="26"/>
          <w:szCs w:val="26"/>
        </w:rPr>
        <w:t>594 387,1</w:t>
      </w:r>
      <w:r w:rsidRPr="007911AE">
        <w:rPr>
          <w:sz w:val="26"/>
          <w:szCs w:val="26"/>
        </w:rPr>
        <w:t xml:space="preserve"> тыс. руб., в том числе: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доходы от оказания информационных услуг на 202</w:t>
      </w:r>
      <w:r w:rsidR="007E5475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</w:t>
      </w:r>
      <w:r w:rsidR="00BC7398" w:rsidRPr="007911AE">
        <w:rPr>
          <w:sz w:val="26"/>
          <w:szCs w:val="26"/>
        </w:rPr>
        <w:t>837,0</w:t>
      </w:r>
      <w:r w:rsidRPr="007911AE">
        <w:rPr>
          <w:sz w:val="26"/>
          <w:szCs w:val="26"/>
        </w:rPr>
        <w:t xml:space="preserve"> тыс. руб. (при ожидаемом поступлении за 202</w:t>
      </w:r>
      <w:r w:rsidR="007E5475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394CB4" w:rsidRPr="007911AE">
        <w:rPr>
          <w:sz w:val="26"/>
          <w:szCs w:val="26"/>
        </w:rPr>
        <w:t>946,0</w:t>
      </w:r>
      <w:r w:rsidRPr="007911AE">
        <w:rPr>
          <w:sz w:val="26"/>
          <w:szCs w:val="26"/>
        </w:rPr>
        <w:t xml:space="preserve"> тыс. руб.), на 202</w:t>
      </w:r>
      <w:r w:rsidR="007E5475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и 202</w:t>
      </w:r>
      <w:r w:rsidR="007E5475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в сумме </w:t>
      </w:r>
      <w:r w:rsidR="00BC7398" w:rsidRPr="007911AE">
        <w:rPr>
          <w:sz w:val="26"/>
          <w:szCs w:val="26"/>
        </w:rPr>
        <w:t>870,0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 xml:space="preserve">уб. и </w:t>
      </w:r>
      <w:r w:rsidR="00BC7398" w:rsidRPr="007911AE">
        <w:rPr>
          <w:sz w:val="26"/>
          <w:szCs w:val="26"/>
        </w:rPr>
        <w:t>905,0</w:t>
      </w:r>
      <w:r w:rsidRPr="007911AE">
        <w:rPr>
          <w:sz w:val="26"/>
          <w:szCs w:val="26"/>
        </w:rPr>
        <w:t xml:space="preserve"> тыс.руб. соответственно. Прогноз составлен по данным главного администратора доходов - комитета градостроительства и земельных ресурсов администрации города Новокузнецка;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прочие доходы от оказания платных услуг на 202</w:t>
      </w:r>
      <w:r w:rsidR="007E5475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рассчитаны главными администраторами доходов – комитет</w:t>
      </w:r>
      <w:r w:rsidR="000E09A6" w:rsidRPr="007911AE">
        <w:rPr>
          <w:sz w:val="26"/>
          <w:szCs w:val="26"/>
        </w:rPr>
        <w:t>ами</w:t>
      </w:r>
      <w:r w:rsidRPr="007911AE">
        <w:rPr>
          <w:sz w:val="26"/>
          <w:szCs w:val="26"/>
        </w:rPr>
        <w:t xml:space="preserve"> образования и науки, социальной защиты администрации города Новокузнецка с учетом стоимости и объемов планируемых к оказанию услуг. В 202</w:t>
      </w:r>
      <w:r w:rsidR="007E5475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году поступления </w:t>
      </w:r>
      <w:r w:rsidR="000E09A6" w:rsidRPr="007911AE">
        <w:rPr>
          <w:sz w:val="26"/>
          <w:szCs w:val="26"/>
        </w:rPr>
        <w:t xml:space="preserve">составят </w:t>
      </w:r>
      <w:r w:rsidR="00BC7398" w:rsidRPr="007911AE">
        <w:rPr>
          <w:sz w:val="26"/>
          <w:szCs w:val="26"/>
        </w:rPr>
        <w:t>19 820,1</w:t>
      </w:r>
      <w:r w:rsidRPr="007911AE">
        <w:rPr>
          <w:sz w:val="26"/>
          <w:szCs w:val="26"/>
        </w:rPr>
        <w:t xml:space="preserve"> тыс. руб.,</w:t>
      </w:r>
      <w:r w:rsidR="00BC7398" w:rsidRPr="007911AE">
        <w:rPr>
          <w:sz w:val="26"/>
          <w:szCs w:val="26"/>
        </w:rPr>
        <w:t xml:space="preserve"> на</w:t>
      </w:r>
      <w:r w:rsidRPr="007911AE">
        <w:rPr>
          <w:sz w:val="26"/>
          <w:szCs w:val="26"/>
        </w:rPr>
        <w:t xml:space="preserve"> 202</w:t>
      </w:r>
      <w:r w:rsidR="007E5475" w:rsidRPr="007911AE">
        <w:rPr>
          <w:sz w:val="26"/>
          <w:szCs w:val="26"/>
        </w:rPr>
        <w:t>3</w:t>
      </w:r>
      <w:r w:rsidR="00BC7398" w:rsidRPr="007911AE">
        <w:rPr>
          <w:sz w:val="26"/>
          <w:szCs w:val="26"/>
        </w:rPr>
        <w:t>-2024</w:t>
      </w:r>
      <w:r w:rsidRPr="007911AE">
        <w:rPr>
          <w:sz w:val="26"/>
          <w:szCs w:val="26"/>
        </w:rPr>
        <w:t xml:space="preserve"> год</w:t>
      </w:r>
      <w:r w:rsidR="00BC7398" w:rsidRPr="007911AE">
        <w:rPr>
          <w:sz w:val="26"/>
          <w:szCs w:val="26"/>
        </w:rPr>
        <w:t>ы запланировано 19 819,3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</w:t>
      </w:r>
      <w:r w:rsidR="00BC7398" w:rsidRPr="007911AE">
        <w:rPr>
          <w:sz w:val="26"/>
          <w:szCs w:val="26"/>
        </w:rPr>
        <w:t xml:space="preserve"> ежегодно</w:t>
      </w:r>
      <w:r w:rsidRPr="007911AE">
        <w:rPr>
          <w:sz w:val="26"/>
          <w:szCs w:val="26"/>
        </w:rPr>
        <w:t xml:space="preserve"> (при ожидаемом поступлении за 202</w:t>
      </w:r>
      <w:r w:rsidR="007E5475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896719" w:rsidRPr="007911AE">
        <w:rPr>
          <w:sz w:val="26"/>
          <w:szCs w:val="26"/>
        </w:rPr>
        <w:t>18 605,0</w:t>
      </w:r>
      <w:r w:rsidRPr="007911AE">
        <w:rPr>
          <w:sz w:val="26"/>
          <w:szCs w:val="26"/>
        </w:rPr>
        <w:t xml:space="preserve"> тыс.руб.). В 202</w:t>
      </w:r>
      <w:r w:rsidR="007E5475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году, снижение по данному источнику дохода связано с сокращением объема предоставленных услуг в связи с пандемией коронавирусной инфекции.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прогнозы по доходам</w:t>
      </w:r>
      <w:r w:rsidR="00BC7398" w:rsidRPr="007911AE">
        <w:rPr>
          <w:sz w:val="26"/>
          <w:szCs w:val="26"/>
        </w:rPr>
        <w:t xml:space="preserve"> </w:t>
      </w:r>
      <w:r w:rsidRPr="007911AE">
        <w:rPr>
          <w:sz w:val="26"/>
          <w:szCs w:val="26"/>
        </w:rPr>
        <w:t>от компенсации затрат на 202</w:t>
      </w:r>
      <w:r w:rsidR="000E09A6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>-202</w:t>
      </w:r>
      <w:r w:rsidR="000E09A6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запланированы на основании показателей, предоставленных главными администраторами доходов (администрациями районов и города Новокузнецка; комитетами образования и науки; социальной защиты администрации города Новокузнецка; управлениями дорожно-коммунального хозяйства и благоустройства, по транспорту и связи администрации города Новокузнецка) в сумме </w:t>
      </w:r>
      <w:r w:rsidR="00896719" w:rsidRPr="007911AE">
        <w:rPr>
          <w:sz w:val="26"/>
          <w:szCs w:val="26"/>
        </w:rPr>
        <w:t>548 046,7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 на 202</w:t>
      </w:r>
      <w:r w:rsidR="000E09A6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год, </w:t>
      </w:r>
      <w:r w:rsidR="00BC7398" w:rsidRPr="007911AE">
        <w:rPr>
          <w:sz w:val="26"/>
          <w:szCs w:val="26"/>
        </w:rPr>
        <w:t>570 729,2</w:t>
      </w:r>
      <w:r w:rsidRPr="007911AE">
        <w:rPr>
          <w:sz w:val="26"/>
          <w:szCs w:val="26"/>
        </w:rPr>
        <w:t xml:space="preserve"> тыс. руб. на 202</w:t>
      </w:r>
      <w:r w:rsidR="000E09A6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и </w:t>
      </w:r>
      <w:r w:rsidR="00BC7398" w:rsidRPr="007911AE">
        <w:rPr>
          <w:sz w:val="26"/>
          <w:szCs w:val="26"/>
        </w:rPr>
        <w:t>594 387,1</w:t>
      </w:r>
      <w:r w:rsidRPr="007911AE">
        <w:rPr>
          <w:sz w:val="26"/>
          <w:szCs w:val="26"/>
        </w:rPr>
        <w:t xml:space="preserve"> тыс. руб. на 202</w:t>
      </w:r>
      <w:r w:rsidR="000E09A6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год, при ожидаемом поступлении за текущий год в размере </w:t>
      </w:r>
      <w:r w:rsidR="00896719" w:rsidRPr="007911AE">
        <w:rPr>
          <w:sz w:val="26"/>
          <w:szCs w:val="26"/>
        </w:rPr>
        <w:t>520 264,2</w:t>
      </w:r>
      <w:r w:rsidRPr="007911AE">
        <w:rPr>
          <w:sz w:val="26"/>
          <w:szCs w:val="26"/>
        </w:rPr>
        <w:t xml:space="preserve"> тыс.руб.. Ожидаемые поступления в связи с установлением обязанности подрядчика перечислять полученную им плату за проезд пассажиров и провоз багажа в бюджет запланированы на 202</w:t>
      </w:r>
      <w:r w:rsidR="000E09A6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</w:t>
      </w:r>
      <w:r w:rsidR="00DB4C5C" w:rsidRPr="007911AE">
        <w:rPr>
          <w:sz w:val="26"/>
          <w:szCs w:val="26"/>
        </w:rPr>
        <w:t>527 500,7</w:t>
      </w:r>
      <w:r w:rsidRPr="007911AE">
        <w:rPr>
          <w:sz w:val="26"/>
          <w:szCs w:val="26"/>
        </w:rPr>
        <w:t xml:space="preserve">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</w:t>
      </w:r>
      <w:r w:rsidR="00394CB4" w:rsidRPr="007911AE">
        <w:rPr>
          <w:sz w:val="26"/>
          <w:szCs w:val="26"/>
        </w:rPr>
        <w:t xml:space="preserve"> (при ожидаемом поступлении за 2021 год в сумме 485 000,0 тыс.руб.),</w:t>
      </w:r>
      <w:r w:rsidRPr="007911AE">
        <w:rPr>
          <w:sz w:val="26"/>
          <w:szCs w:val="26"/>
        </w:rPr>
        <w:t xml:space="preserve"> на 202</w:t>
      </w:r>
      <w:r w:rsidR="000E09A6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DB4C5C" w:rsidRPr="007911AE">
        <w:rPr>
          <w:sz w:val="26"/>
          <w:szCs w:val="26"/>
        </w:rPr>
        <w:t>550 183,2</w:t>
      </w:r>
      <w:r w:rsidRPr="007911AE">
        <w:rPr>
          <w:sz w:val="26"/>
          <w:szCs w:val="26"/>
        </w:rPr>
        <w:t xml:space="preserve"> тыс.руб., на 202</w:t>
      </w:r>
      <w:r w:rsidR="000E09A6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DB4C5C" w:rsidRPr="007911AE">
        <w:rPr>
          <w:sz w:val="26"/>
          <w:szCs w:val="26"/>
        </w:rPr>
        <w:t>573 841,1</w:t>
      </w:r>
      <w:r w:rsidRPr="007911AE">
        <w:rPr>
          <w:sz w:val="26"/>
          <w:szCs w:val="26"/>
        </w:rPr>
        <w:t xml:space="preserve"> тыс.руб.</w:t>
      </w:r>
    </w:p>
    <w:p w:rsidR="007453F8" w:rsidRPr="007911AE" w:rsidRDefault="007453F8" w:rsidP="007453F8">
      <w:pPr>
        <w:spacing w:line="276" w:lineRule="auto"/>
        <w:contextualSpacing/>
        <w:jc w:val="center"/>
        <w:outlineLvl w:val="0"/>
        <w:rPr>
          <w:sz w:val="26"/>
          <w:szCs w:val="26"/>
          <w:highlight w:val="yellow"/>
        </w:rPr>
      </w:pPr>
    </w:p>
    <w:p w:rsidR="007453F8" w:rsidRPr="00323CB9" w:rsidRDefault="007453F8" w:rsidP="007453F8">
      <w:pPr>
        <w:spacing w:line="276" w:lineRule="auto"/>
        <w:contextualSpacing/>
        <w:jc w:val="center"/>
        <w:outlineLvl w:val="0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Доходы от продажи материальных и нематериальных активов прогнозируются на 202</w:t>
      </w:r>
      <w:r w:rsidR="000E09A6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в сумме 2</w:t>
      </w:r>
      <w:r w:rsidR="00DB4C5C" w:rsidRPr="007911AE">
        <w:rPr>
          <w:sz w:val="26"/>
          <w:szCs w:val="26"/>
        </w:rPr>
        <w:t>0</w:t>
      </w:r>
      <w:r w:rsidRPr="007911AE">
        <w:rPr>
          <w:sz w:val="26"/>
          <w:szCs w:val="26"/>
        </w:rPr>
        <w:t> 000,0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уб., 202</w:t>
      </w:r>
      <w:r w:rsidR="000E09A6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и 202</w:t>
      </w:r>
      <w:r w:rsidR="000E09A6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в сумме 1</w:t>
      </w:r>
      <w:r w:rsidR="00DB4C5C" w:rsidRPr="007911AE">
        <w:rPr>
          <w:sz w:val="26"/>
          <w:szCs w:val="26"/>
        </w:rPr>
        <w:t>0</w:t>
      </w:r>
      <w:r w:rsidRPr="007911AE">
        <w:rPr>
          <w:sz w:val="26"/>
          <w:szCs w:val="26"/>
        </w:rPr>
        <w:t> 000,0 тыс.руб. ежегодно и включают следующие виды: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</w:t>
      </w:r>
      <w:r w:rsidRPr="007911AE">
        <w:rPr>
          <w:sz w:val="26"/>
          <w:szCs w:val="26"/>
        </w:rPr>
        <w:lastRenderedPageBreak/>
        <w:t>числе казенных, на 202</w:t>
      </w:r>
      <w:r w:rsidR="000E09A6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15 000,0 тыс. руб., на 202</w:t>
      </w:r>
      <w:r w:rsidR="000E09A6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– 202</w:t>
      </w:r>
      <w:r w:rsidR="000E09A6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в сумме </w:t>
      </w:r>
      <w:r w:rsidR="00DB4C5C" w:rsidRPr="007911AE">
        <w:rPr>
          <w:sz w:val="26"/>
          <w:szCs w:val="26"/>
        </w:rPr>
        <w:t>5</w:t>
      </w:r>
      <w:r w:rsidRPr="007911AE">
        <w:rPr>
          <w:sz w:val="26"/>
          <w:szCs w:val="26"/>
        </w:rPr>
        <w:t> 000,0 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уб. ежегодно</w:t>
      </w:r>
      <w:r w:rsidR="001C50DE" w:rsidRPr="007911AE">
        <w:rPr>
          <w:sz w:val="26"/>
          <w:szCs w:val="26"/>
        </w:rPr>
        <w:t xml:space="preserve"> </w:t>
      </w:r>
      <w:r w:rsidRPr="007911AE">
        <w:rPr>
          <w:sz w:val="26"/>
          <w:szCs w:val="26"/>
        </w:rPr>
        <w:t>(ожидаемое поступление за 202</w:t>
      </w:r>
      <w:r w:rsidR="000E09A6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394CB4" w:rsidRPr="007911AE">
        <w:rPr>
          <w:sz w:val="26"/>
          <w:szCs w:val="26"/>
        </w:rPr>
        <w:t>32 236,0</w:t>
      </w:r>
      <w:r w:rsidRPr="007911AE">
        <w:rPr>
          <w:sz w:val="26"/>
          <w:szCs w:val="26"/>
        </w:rPr>
        <w:t xml:space="preserve"> тыс. руб.). Рост показателей 202</w:t>
      </w:r>
      <w:r w:rsidR="009D7138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года связан с получением доходов от реализации </w:t>
      </w:r>
      <w:r w:rsidR="009D7138" w:rsidRPr="007911AE">
        <w:rPr>
          <w:sz w:val="26"/>
          <w:szCs w:val="26"/>
        </w:rPr>
        <w:t>имущества</w:t>
      </w:r>
      <w:r w:rsidRPr="007911AE">
        <w:rPr>
          <w:sz w:val="26"/>
          <w:szCs w:val="26"/>
        </w:rPr>
        <w:t xml:space="preserve"> по адрес</w:t>
      </w:r>
      <w:r w:rsidR="00017A54" w:rsidRPr="007911AE">
        <w:rPr>
          <w:sz w:val="26"/>
          <w:szCs w:val="26"/>
        </w:rPr>
        <w:t>ам</w:t>
      </w:r>
      <w:r w:rsidRPr="007911AE">
        <w:rPr>
          <w:sz w:val="26"/>
          <w:szCs w:val="26"/>
        </w:rPr>
        <w:t xml:space="preserve"> ул</w:t>
      </w:r>
      <w:proofErr w:type="gramStart"/>
      <w:r w:rsidRPr="007911AE">
        <w:rPr>
          <w:sz w:val="26"/>
          <w:szCs w:val="26"/>
        </w:rPr>
        <w:t>.</w:t>
      </w:r>
      <w:r w:rsidR="009D7138" w:rsidRPr="007911AE">
        <w:rPr>
          <w:sz w:val="26"/>
          <w:szCs w:val="26"/>
        </w:rPr>
        <w:t>Р</w:t>
      </w:r>
      <w:proofErr w:type="gramEnd"/>
      <w:r w:rsidR="009D7138" w:rsidRPr="007911AE">
        <w:rPr>
          <w:sz w:val="26"/>
          <w:szCs w:val="26"/>
        </w:rPr>
        <w:t>адищева</w:t>
      </w:r>
      <w:r w:rsidRPr="007911AE">
        <w:rPr>
          <w:sz w:val="26"/>
          <w:szCs w:val="26"/>
        </w:rPr>
        <w:t xml:space="preserve">, </w:t>
      </w:r>
      <w:r w:rsidR="009D7138" w:rsidRPr="007911AE">
        <w:rPr>
          <w:sz w:val="26"/>
          <w:szCs w:val="26"/>
        </w:rPr>
        <w:t>34</w:t>
      </w:r>
      <w:r w:rsidRPr="007911AE">
        <w:rPr>
          <w:sz w:val="26"/>
          <w:szCs w:val="26"/>
        </w:rPr>
        <w:t xml:space="preserve"> (выкуп произведен </w:t>
      </w:r>
      <w:r w:rsidR="009D7138" w:rsidRPr="007911AE">
        <w:rPr>
          <w:sz w:val="26"/>
          <w:szCs w:val="26"/>
        </w:rPr>
        <w:t>ИП Мирошина А.Н.</w:t>
      </w:r>
      <w:r w:rsidRPr="007911AE">
        <w:rPr>
          <w:sz w:val="26"/>
          <w:szCs w:val="26"/>
        </w:rPr>
        <w:t xml:space="preserve">) на сумму </w:t>
      </w:r>
      <w:r w:rsidR="009D7138" w:rsidRPr="007911AE">
        <w:rPr>
          <w:sz w:val="26"/>
          <w:szCs w:val="26"/>
        </w:rPr>
        <w:t>5 743,5</w:t>
      </w:r>
      <w:r w:rsidRPr="007911AE">
        <w:rPr>
          <w:sz w:val="26"/>
          <w:szCs w:val="26"/>
        </w:rPr>
        <w:t xml:space="preserve"> тыс.руб.</w:t>
      </w:r>
      <w:r w:rsidR="00017A54" w:rsidRPr="007911AE">
        <w:rPr>
          <w:sz w:val="26"/>
          <w:szCs w:val="26"/>
        </w:rPr>
        <w:t xml:space="preserve">, ул.Обнорского, 29 (выкуп произведен ООО </w:t>
      </w:r>
      <w:proofErr w:type="spellStart"/>
      <w:r w:rsidR="00017A54" w:rsidRPr="007911AE">
        <w:rPr>
          <w:sz w:val="26"/>
          <w:szCs w:val="26"/>
        </w:rPr>
        <w:t>Томак</w:t>
      </w:r>
      <w:proofErr w:type="spellEnd"/>
      <w:r w:rsidR="00017A54" w:rsidRPr="007911AE">
        <w:rPr>
          <w:sz w:val="26"/>
          <w:szCs w:val="26"/>
        </w:rPr>
        <w:t xml:space="preserve">) на сумму 7 875,0 тыс.руб. </w:t>
      </w:r>
    </w:p>
    <w:p w:rsidR="00017A54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на 202</w:t>
      </w:r>
      <w:r w:rsidR="00DB4C5C" w:rsidRPr="007911AE">
        <w:rPr>
          <w:sz w:val="26"/>
          <w:szCs w:val="26"/>
        </w:rPr>
        <w:t>2-2024 годы</w:t>
      </w:r>
      <w:r w:rsidRPr="007911AE">
        <w:rPr>
          <w:sz w:val="26"/>
          <w:szCs w:val="26"/>
        </w:rPr>
        <w:t xml:space="preserve"> в сумме </w:t>
      </w:r>
      <w:r w:rsidR="00DB4C5C" w:rsidRPr="007911AE">
        <w:rPr>
          <w:sz w:val="26"/>
          <w:szCs w:val="26"/>
        </w:rPr>
        <w:t>5</w:t>
      </w:r>
      <w:r w:rsidRPr="007911AE">
        <w:rPr>
          <w:sz w:val="26"/>
          <w:szCs w:val="26"/>
        </w:rPr>
        <w:t xml:space="preserve"> 000,0 </w:t>
      </w:r>
      <w:proofErr w:type="spellStart"/>
      <w:r w:rsidRPr="007911AE">
        <w:rPr>
          <w:sz w:val="26"/>
          <w:szCs w:val="26"/>
        </w:rPr>
        <w:t>тыс</w:t>
      </w:r>
      <w:proofErr w:type="gramStart"/>
      <w:r w:rsidRPr="007911AE">
        <w:rPr>
          <w:sz w:val="26"/>
          <w:szCs w:val="26"/>
        </w:rPr>
        <w:t>.р</w:t>
      </w:r>
      <w:proofErr w:type="gramEnd"/>
      <w:r w:rsidRPr="007911AE">
        <w:rPr>
          <w:sz w:val="26"/>
          <w:szCs w:val="26"/>
        </w:rPr>
        <w:t>уб</w:t>
      </w:r>
      <w:proofErr w:type="spellEnd"/>
      <w:r w:rsidRPr="007911AE">
        <w:rPr>
          <w:sz w:val="26"/>
          <w:szCs w:val="26"/>
        </w:rPr>
        <w:t xml:space="preserve"> ежегодно, при ожидаемом поступлении за 202</w:t>
      </w:r>
      <w:r w:rsidR="00394CB4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 в сумме </w:t>
      </w:r>
      <w:r w:rsidR="00394CB4" w:rsidRPr="007911AE">
        <w:rPr>
          <w:sz w:val="26"/>
          <w:szCs w:val="26"/>
        </w:rPr>
        <w:t>18 600,0</w:t>
      </w:r>
      <w:r w:rsidRPr="007911AE">
        <w:rPr>
          <w:sz w:val="26"/>
          <w:szCs w:val="26"/>
        </w:rPr>
        <w:t xml:space="preserve"> тыс. руб. </w:t>
      </w:r>
    </w:p>
    <w:p w:rsidR="007453F8" w:rsidRPr="007911AE" w:rsidRDefault="007453F8" w:rsidP="001C50D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 поступлений на 202</w:t>
      </w:r>
      <w:r w:rsidR="00017A54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>-202</w:t>
      </w:r>
      <w:r w:rsidR="00017A54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годы основан на уменьшении общего количества ликвидных объектов недвижимого имущества и земельных участков  </w:t>
      </w:r>
      <w:r w:rsidR="003044DA" w:rsidRPr="007911AE">
        <w:rPr>
          <w:sz w:val="26"/>
          <w:szCs w:val="26"/>
        </w:rPr>
        <w:t xml:space="preserve">в </w:t>
      </w:r>
      <w:r w:rsidRPr="007911AE">
        <w:rPr>
          <w:sz w:val="26"/>
          <w:szCs w:val="26"/>
        </w:rPr>
        <w:t>муниципальн</w:t>
      </w:r>
      <w:r w:rsidR="00017A54" w:rsidRPr="007911AE">
        <w:rPr>
          <w:sz w:val="26"/>
          <w:szCs w:val="26"/>
        </w:rPr>
        <w:t>ой</w:t>
      </w:r>
      <w:r w:rsidRPr="007911AE">
        <w:rPr>
          <w:sz w:val="26"/>
          <w:szCs w:val="26"/>
        </w:rPr>
        <w:t xml:space="preserve"> собственност</w:t>
      </w:r>
      <w:r w:rsidR="00017A54" w:rsidRPr="007911AE">
        <w:rPr>
          <w:sz w:val="26"/>
          <w:szCs w:val="26"/>
        </w:rPr>
        <w:t>и</w:t>
      </w:r>
      <w:r w:rsidRPr="007911AE">
        <w:rPr>
          <w:sz w:val="26"/>
          <w:szCs w:val="26"/>
        </w:rPr>
        <w:t xml:space="preserve">. </w:t>
      </w:r>
    </w:p>
    <w:p w:rsidR="007453F8" w:rsidRPr="007911AE" w:rsidRDefault="007453F8" w:rsidP="007453F8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7453F8" w:rsidRPr="00323CB9" w:rsidRDefault="007453F8" w:rsidP="007453F8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Штрафы, санкции, возмещение ущерба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Бюджетным кодексом Российской Федерации, в разрезе видов штрафов, с учётом предложений главных администраторов доходов и ожидаемой оценки поступлений в 202</w:t>
      </w:r>
      <w:r w:rsidR="007D073C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году.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Прогноз поступлений штрафов, санкций, возмещения ущерба на 202</w:t>
      </w:r>
      <w:r w:rsidR="007D073C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запланирован в сумме </w:t>
      </w:r>
      <w:r w:rsidR="007D073C" w:rsidRPr="007911AE">
        <w:rPr>
          <w:sz w:val="26"/>
          <w:szCs w:val="26"/>
        </w:rPr>
        <w:t>29 417,</w:t>
      </w:r>
      <w:r w:rsidR="00DE403B" w:rsidRPr="007911AE">
        <w:rPr>
          <w:sz w:val="26"/>
          <w:szCs w:val="26"/>
        </w:rPr>
        <w:t>7</w:t>
      </w:r>
      <w:r w:rsidRPr="007911AE">
        <w:rPr>
          <w:sz w:val="26"/>
          <w:szCs w:val="26"/>
        </w:rPr>
        <w:t xml:space="preserve"> тыс. руб., в том числе основные из них: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</w:t>
      </w:r>
      <w:r w:rsidR="007D073C" w:rsidRPr="007911AE">
        <w:rPr>
          <w:sz w:val="26"/>
          <w:szCs w:val="26"/>
        </w:rPr>
        <w:t>16 327,0</w:t>
      </w:r>
      <w:r w:rsidRPr="007911AE">
        <w:rPr>
          <w:sz w:val="26"/>
          <w:szCs w:val="26"/>
        </w:rPr>
        <w:t xml:space="preserve"> тыс. руб. (администратор поступлений - комитет градостроительства и земельных ресурсов администрации города Новокузнецка);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суммы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 в размере </w:t>
      </w:r>
      <w:r w:rsidR="007D073C" w:rsidRPr="007911AE">
        <w:rPr>
          <w:sz w:val="26"/>
          <w:szCs w:val="26"/>
        </w:rPr>
        <w:t>5 003,8</w:t>
      </w:r>
      <w:r w:rsidRPr="007911AE">
        <w:rPr>
          <w:sz w:val="26"/>
          <w:szCs w:val="26"/>
        </w:rPr>
        <w:t xml:space="preserve"> тыс. руб. (администратор поступлений - управление дорожно-коммунального хозяйства и благоустройства администрации города Новокузнецка);</w:t>
      </w:r>
    </w:p>
    <w:p w:rsidR="007453F8" w:rsidRPr="007911AE" w:rsidRDefault="007453F8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административные штрафы, установленные Кодексом Российской Федерации об административных правонарушениях, налагаемые мировыми судьями в сумме </w:t>
      </w:r>
      <w:r w:rsidR="007D073C" w:rsidRPr="007911AE">
        <w:rPr>
          <w:sz w:val="26"/>
          <w:szCs w:val="26"/>
        </w:rPr>
        <w:t>3 46</w:t>
      </w:r>
      <w:r w:rsidR="007F2D97" w:rsidRPr="007911AE">
        <w:rPr>
          <w:sz w:val="26"/>
          <w:szCs w:val="26"/>
        </w:rPr>
        <w:t>3,0</w:t>
      </w:r>
      <w:r w:rsidRPr="007911AE">
        <w:rPr>
          <w:sz w:val="26"/>
          <w:szCs w:val="26"/>
        </w:rPr>
        <w:t xml:space="preserve"> тыс. руб. (администратор поступлений - управление по обеспечению деятельности мировых судей в Кузбассе).</w:t>
      </w:r>
    </w:p>
    <w:p w:rsidR="007D073C" w:rsidRPr="007911AE" w:rsidRDefault="007D073C" w:rsidP="007453F8">
      <w:pPr>
        <w:pStyle w:val="af1"/>
        <w:numPr>
          <w:ilvl w:val="0"/>
          <w:numId w:val="1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денежные взыскания (штрафы),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в сумме 1 730,0 тыс. руб. (администратор поступлений – управление внутренних дел по городу Новокузнецку);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Ожидаемые поступления в текущем году от штрафов составляют </w:t>
      </w:r>
      <w:r w:rsidR="0019387E">
        <w:rPr>
          <w:sz w:val="26"/>
          <w:szCs w:val="26"/>
        </w:rPr>
        <w:t>32 005,4</w:t>
      </w:r>
      <w:r w:rsidRPr="007911AE">
        <w:rPr>
          <w:sz w:val="26"/>
          <w:szCs w:val="26"/>
        </w:rPr>
        <w:t xml:space="preserve"> тыс. руб.</w:t>
      </w:r>
      <w:r w:rsidR="00B86B67" w:rsidRPr="007911AE">
        <w:rPr>
          <w:sz w:val="26"/>
          <w:szCs w:val="26"/>
        </w:rPr>
        <w:t>,</w:t>
      </w:r>
      <w:r w:rsidRPr="007911AE">
        <w:rPr>
          <w:sz w:val="26"/>
          <w:szCs w:val="26"/>
        </w:rPr>
        <w:t xml:space="preserve"> </w:t>
      </w:r>
      <w:r w:rsidR="00B86B67" w:rsidRPr="007911AE">
        <w:rPr>
          <w:sz w:val="26"/>
          <w:szCs w:val="26"/>
        </w:rPr>
        <w:t>что</w:t>
      </w:r>
      <w:r w:rsidRPr="007911AE">
        <w:rPr>
          <w:sz w:val="26"/>
          <w:szCs w:val="26"/>
        </w:rPr>
        <w:t xml:space="preserve"> </w:t>
      </w:r>
      <w:r w:rsidR="007D073C" w:rsidRPr="007911AE">
        <w:rPr>
          <w:sz w:val="26"/>
          <w:szCs w:val="26"/>
        </w:rPr>
        <w:t>больше</w:t>
      </w:r>
      <w:r w:rsidRPr="007911AE">
        <w:rPr>
          <w:sz w:val="26"/>
          <w:szCs w:val="26"/>
        </w:rPr>
        <w:t xml:space="preserve"> </w:t>
      </w:r>
      <w:r w:rsidR="007D073C" w:rsidRPr="007911AE">
        <w:rPr>
          <w:sz w:val="26"/>
          <w:szCs w:val="26"/>
        </w:rPr>
        <w:t xml:space="preserve">на </w:t>
      </w:r>
      <w:r w:rsidR="00DE403B" w:rsidRPr="007911AE">
        <w:rPr>
          <w:sz w:val="26"/>
          <w:szCs w:val="26"/>
        </w:rPr>
        <w:t>2</w:t>
      </w:r>
      <w:r w:rsidR="0019387E">
        <w:rPr>
          <w:sz w:val="26"/>
          <w:szCs w:val="26"/>
        </w:rPr>
        <w:t> 587,7</w:t>
      </w:r>
      <w:r w:rsidR="007D073C" w:rsidRPr="007911AE">
        <w:rPr>
          <w:sz w:val="26"/>
          <w:szCs w:val="26"/>
        </w:rPr>
        <w:t xml:space="preserve"> тыс. руб.</w:t>
      </w:r>
      <w:r w:rsidRPr="007911AE">
        <w:rPr>
          <w:sz w:val="26"/>
          <w:szCs w:val="26"/>
        </w:rPr>
        <w:t xml:space="preserve"> прогнозируемого периода, за счет погашения </w:t>
      </w:r>
      <w:r w:rsidRPr="007911AE">
        <w:rPr>
          <w:sz w:val="26"/>
          <w:szCs w:val="26"/>
        </w:rPr>
        <w:lastRenderedPageBreak/>
        <w:t>задолженности по штрафам, образовавшейся до 1 января 2020 года и разовых платежей.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 xml:space="preserve">Поступление штрафов, санкций, возмещения ущерба в 2022 и 2023 годах составят </w:t>
      </w:r>
      <w:r w:rsidR="007D073C" w:rsidRPr="007911AE">
        <w:rPr>
          <w:sz w:val="26"/>
          <w:szCs w:val="26"/>
        </w:rPr>
        <w:t>29</w:t>
      </w:r>
      <w:r w:rsidR="00F069F4" w:rsidRPr="007911AE">
        <w:rPr>
          <w:sz w:val="26"/>
          <w:szCs w:val="26"/>
        </w:rPr>
        <w:t> 497,8</w:t>
      </w:r>
      <w:r w:rsidRPr="007911AE">
        <w:rPr>
          <w:sz w:val="26"/>
          <w:szCs w:val="26"/>
        </w:rPr>
        <w:t xml:space="preserve"> тыс. руб. и </w:t>
      </w:r>
      <w:r w:rsidR="007D073C" w:rsidRPr="007911AE">
        <w:rPr>
          <w:sz w:val="26"/>
          <w:szCs w:val="26"/>
        </w:rPr>
        <w:t>29 803,</w:t>
      </w:r>
      <w:r w:rsidR="00F069F4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тыс. руб., соответственно.</w:t>
      </w:r>
    </w:p>
    <w:p w:rsidR="007453F8" w:rsidRPr="007911AE" w:rsidRDefault="007453F8" w:rsidP="007453F8">
      <w:pPr>
        <w:spacing w:line="276" w:lineRule="auto"/>
        <w:contextualSpacing/>
        <w:jc w:val="center"/>
        <w:rPr>
          <w:bCs/>
          <w:sz w:val="26"/>
          <w:szCs w:val="26"/>
          <w:highlight w:val="yellow"/>
        </w:rPr>
      </w:pPr>
    </w:p>
    <w:p w:rsidR="007453F8" w:rsidRPr="00323CB9" w:rsidRDefault="007453F8" w:rsidP="007453F8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3CB9">
        <w:rPr>
          <w:rFonts w:ascii="Times New Roman" w:hAnsi="Times New Roman" w:cs="Times New Roman"/>
          <w:b/>
          <w:sz w:val="26"/>
          <w:szCs w:val="26"/>
        </w:rPr>
        <w:t>Прочие</w:t>
      </w:r>
      <w:r w:rsidRPr="00323CB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323CB9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911AE">
        <w:rPr>
          <w:sz w:val="26"/>
          <w:szCs w:val="26"/>
        </w:rPr>
        <w:t xml:space="preserve">Прогноз поступлений </w:t>
      </w:r>
      <w:r w:rsidRPr="007911AE">
        <w:rPr>
          <w:rFonts w:eastAsia="Calibri"/>
          <w:sz w:val="26"/>
          <w:szCs w:val="26"/>
        </w:rPr>
        <w:t>прочих неналоговых доходов бюджета р</w:t>
      </w:r>
      <w:r w:rsidRPr="007911AE">
        <w:rPr>
          <w:sz w:val="26"/>
          <w:szCs w:val="26"/>
        </w:rPr>
        <w:t xml:space="preserve">ассчитан администратором поступлений - комитетом градостроительства и земельных ресурсов администрации города Новокузнецка </w:t>
      </w:r>
      <w:r w:rsidRPr="007911AE">
        <w:rPr>
          <w:rFonts w:eastAsiaTheme="minorHAnsi"/>
          <w:color w:val="000000"/>
          <w:sz w:val="26"/>
          <w:szCs w:val="26"/>
          <w:lang w:eastAsia="en-US"/>
        </w:rPr>
        <w:t>исходя из динамики фактических и ожидаемых поступлений в 202</w:t>
      </w:r>
      <w:r w:rsidR="000E09A6" w:rsidRPr="007911AE">
        <w:rPr>
          <w:rFonts w:eastAsiaTheme="minorHAnsi"/>
          <w:color w:val="000000"/>
          <w:sz w:val="26"/>
          <w:szCs w:val="26"/>
          <w:lang w:eastAsia="en-US"/>
        </w:rPr>
        <w:t>1</w:t>
      </w:r>
      <w:r w:rsidRPr="007911AE">
        <w:rPr>
          <w:rFonts w:eastAsiaTheme="minorHAnsi"/>
          <w:color w:val="000000"/>
          <w:sz w:val="26"/>
          <w:szCs w:val="26"/>
          <w:lang w:eastAsia="en-US"/>
        </w:rPr>
        <w:t xml:space="preserve"> году. Поступления планируются  </w:t>
      </w:r>
      <w:r w:rsidRPr="007911AE">
        <w:rPr>
          <w:sz w:val="26"/>
          <w:szCs w:val="26"/>
        </w:rPr>
        <w:t xml:space="preserve">на очередной финансовый год и </w:t>
      </w:r>
      <w:r w:rsidR="00F069F4" w:rsidRPr="007911AE">
        <w:rPr>
          <w:sz w:val="26"/>
          <w:szCs w:val="26"/>
        </w:rPr>
        <w:t xml:space="preserve">на </w:t>
      </w:r>
      <w:r w:rsidRPr="007911AE">
        <w:rPr>
          <w:sz w:val="26"/>
          <w:szCs w:val="26"/>
        </w:rPr>
        <w:t>плановый период</w:t>
      </w:r>
      <w:r w:rsidRPr="007911AE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Pr="007911AE">
        <w:rPr>
          <w:sz w:val="26"/>
          <w:szCs w:val="26"/>
        </w:rPr>
        <w:t>ежегодно в сумме 10 000,0</w:t>
      </w:r>
      <w:r w:rsidRPr="007911AE">
        <w:rPr>
          <w:rFonts w:eastAsia="Calibri"/>
          <w:sz w:val="26"/>
          <w:szCs w:val="26"/>
          <w:lang w:eastAsia="en-US"/>
        </w:rPr>
        <w:t xml:space="preserve"> тыс. руб.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7911AE">
        <w:rPr>
          <w:rFonts w:eastAsia="Calibri"/>
          <w:sz w:val="26"/>
          <w:szCs w:val="26"/>
        </w:rPr>
        <w:t xml:space="preserve">С ноября 2019 года в рамках реализации Постановления Коллегии Администрации Кемеровской области от 01.07.2015 № 213 «Об утверждении Положения о порядке и условиях размещения видов объектов, перечень которых утвержден постановлением Правительства Российской Федерации от 03.12.2014 № 1300» </w:t>
      </w:r>
      <w:r w:rsidRPr="007911AE">
        <w:rPr>
          <w:sz w:val="26"/>
          <w:szCs w:val="26"/>
        </w:rPr>
        <w:t xml:space="preserve">комитет градостроительства и земельных ресурсов </w:t>
      </w:r>
      <w:r w:rsidRPr="007911AE">
        <w:rPr>
          <w:rFonts w:eastAsia="Calibri"/>
          <w:sz w:val="26"/>
          <w:szCs w:val="26"/>
        </w:rPr>
        <w:t>принимает решения о разрешении размещения объекта заявителем без предоставления земельного участка и установления сервитута, публичного сервитута или отказывает в разрешении</w:t>
      </w:r>
      <w:proofErr w:type="gramEnd"/>
      <w:r w:rsidRPr="007911AE">
        <w:rPr>
          <w:rFonts w:eastAsia="Calibri"/>
          <w:sz w:val="26"/>
          <w:szCs w:val="26"/>
        </w:rPr>
        <w:t xml:space="preserve"> размещения объекта.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  <w:r w:rsidRPr="007911AE">
        <w:rPr>
          <w:sz w:val="26"/>
          <w:szCs w:val="26"/>
        </w:rPr>
        <w:t>Данный размер платы поступает в бюджет города</w:t>
      </w:r>
      <w:r w:rsidRPr="007911AE">
        <w:rPr>
          <w:rFonts w:eastAsia="Calibri"/>
          <w:sz w:val="26"/>
          <w:szCs w:val="26"/>
        </w:rPr>
        <w:t xml:space="preserve">. </w:t>
      </w:r>
    </w:p>
    <w:p w:rsidR="007453F8" w:rsidRPr="007911AE" w:rsidRDefault="007453F8" w:rsidP="007453F8">
      <w:pPr>
        <w:spacing w:line="276" w:lineRule="auto"/>
        <w:contextualSpacing/>
        <w:jc w:val="center"/>
        <w:rPr>
          <w:bCs/>
          <w:sz w:val="26"/>
          <w:szCs w:val="26"/>
          <w:highlight w:val="yellow"/>
        </w:rPr>
      </w:pPr>
    </w:p>
    <w:p w:rsidR="007453F8" w:rsidRPr="00323CB9" w:rsidRDefault="007453F8" w:rsidP="007453F8">
      <w:pPr>
        <w:spacing w:line="276" w:lineRule="auto"/>
        <w:contextualSpacing/>
        <w:jc w:val="center"/>
        <w:rPr>
          <w:b/>
          <w:bCs/>
          <w:sz w:val="26"/>
          <w:szCs w:val="26"/>
        </w:rPr>
      </w:pPr>
      <w:r w:rsidRPr="00323CB9">
        <w:rPr>
          <w:b/>
          <w:bCs/>
          <w:sz w:val="26"/>
          <w:szCs w:val="26"/>
        </w:rPr>
        <w:t xml:space="preserve">Безвозмездные поступления 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В соответствии с проектом закона Кемеровской области</w:t>
      </w:r>
      <w:r w:rsidR="00822F8A" w:rsidRPr="007911AE">
        <w:rPr>
          <w:sz w:val="26"/>
          <w:szCs w:val="26"/>
        </w:rPr>
        <w:t xml:space="preserve"> </w:t>
      </w:r>
      <w:r w:rsidRPr="007911AE">
        <w:rPr>
          <w:sz w:val="26"/>
          <w:szCs w:val="26"/>
        </w:rPr>
        <w:t>-</w:t>
      </w:r>
      <w:r w:rsidR="00822F8A" w:rsidRPr="007911AE">
        <w:rPr>
          <w:sz w:val="26"/>
          <w:szCs w:val="26"/>
        </w:rPr>
        <w:t xml:space="preserve"> </w:t>
      </w:r>
      <w:r w:rsidRPr="007911AE">
        <w:rPr>
          <w:sz w:val="26"/>
          <w:szCs w:val="26"/>
        </w:rPr>
        <w:t>Кузбасса «Об областном бюджете на 2021 год и на плановый период 2022 и 2023 годов» (</w:t>
      </w:r>
      <w:r w:rsidR="00822F8A" w:rsidRPr="007911AE">
        <w:rPr>
          <w:sz w:val="26"/>
          <w:szCs w:val="26"/>
        </w:rPr>
        <w:t>1</w:t>
      </w:r>
      <w:r w:rsidRPr="007911AE">
        <w:rPr>
          <w:sz w:val="26"/>
          <w:szCs w:val="26"/>
        </w:rPr>
        <w:t xml:space="preserve"> чтение), в бюджете Новокузнецкого городского округа межбюджетные трансферты запланированы на 202</w:t>
      </w:r>
      <w:r w:rsidR="00822F8A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в сумме </w:t>
      </w:r>
      <w:r w:rsidR="00822F8A" w:rsidRPr="007911AE">
        <w:rPr>
          <w:sz w:val="26"/>
          <w:szCs w:val="26"/>
        </w:rPr>
        <w:t>15 376 152,6</w:t>
      </w:r>
      <w:r w:rsidRPr="007911AE">
        <w:rPr>
          <w:sz w:val="26"/>
          <w:szCs w:val="26"/>
        </w:rPr>
        <w:t xml:space="preserve"> тыс. рублей, на 202</w:t>
      </w:r>
      <w:r w:rsidR="00822F8A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в сумме </w:t>
      </w:r>
      <w:r w:rsidR="00822F8A" w:rsidRPr="007911AE">
        <w:rPr>
          <w:sz w:val="26"/>
          <w:szCs w:val="26"/>
        </w:rPr>
        <w:t>13 459 003,6</w:t>
      </w:r>
      <w:r w:rsidRPr="007911AE">
        <w:rPr>
          <w:sz w:val="26"/>
          <w:szCs w:val="26"/>
        </w:rPr>
        <w:t xml:space="preserve"> тыс. рублей, на 202</w:t>
      </w:r>
      <w:r w:rsidR="00822F8A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в сумме </w:t>
      </w:r>
      <w:r w:rsidR="00822F8A" w:rsidRPr="007911AE">
        <w:rPr>
          <w:sz w:val="26"/>
          <w:szCs w:val="26"/>
        </w:rPr>
        <w:t>11 982 091,5</w:t>
      </w:r>
      <w:proofErr w:type="gramEnd"/>
      <w:r w:rsidRPr="007911AE">
        <w:rPr>
          <w:sz w:val="26"/>
          <w:szCs w:val="26"/>
        </w:rPr>
        <w:t xml:space="preserve"> тыс. рублей. 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>Из общей суммы безвозмездных поступлений из областного бюджета предусмотрены:</w:t>
      </w:r>
      <w:proofErr w:type="gramEnd"/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на 202</w:t>
      </w:r>
      <w:r w:rsidR="00822F8A" w:rsidRPr="007911AE">
        <w:rPr>
          <w:sz w:val="26"/>
          <w:szCs w:val="26"/>
        </w:rPr>
        <w:t>2</w:t>
      </w:r>
      <w:r w:rsidRPr="007911AE">
        <w:rPr>
          <w:sz w:val="26"/>
          <w:szCs w:val="26"/>
        </w:rPr>
        <w:t xml:space="preserve"> год дотация бюджетам городских округов на выравнивание бюджетной обеспеченности в сумме </w:t>
      </w:r>
      <w:r w:rsidR="00822F8A" w:rsidRPr="007911AE">
        <w:rPr>
          <w:sz w:val="26"/>
          <w:szCs w:val="26"/>
        </w:rPr>
        <w:t>2 107 543,0</w:t>
      </w:r>
      <w:r w:rsidRPr="007911AE">
        <w:rPr>
          <w:sz w:val="26"/>
          <w:szCs w:val="26"/>
        </w:rPr>
        <w:t xml:space="preserve"> тыс. руб., субсидии в сумме </w:t>
      </w:r>
      <w:r w:rsidR="00822F8A" w:rsidRPr="007911AE">
        <w:rPr>
          <w:sz w:val="26"/>
          <w:szCs w:val="26"/>
        </w:rPr>
        <w:t>3 512 439,7</w:t>
      </w:r>
      <w:r w:rsidRPr="007911AE">
        <w:rPr>
          <w:sz w:val="26"/>
          <w:szCs w:val="26"/>
        </w:rPr>
        <w:t xml:space="preserve"> тыс. руб., субвенции в сумме </w:t>
      </w:r>
      <w:r w:rsidR="00822F8A" w:rsidRPr="007911AE">
        <w:rPr>
          <w:sz w:val="26"/>
          <w:szCs w:val="26"/>
        </w:rPr>
        <w:t>8 913 722,2</w:t>
      </w:r>
      <w:r w:rsidRPr="007911AE">
        <w:rPr>
          <w:sz w:val="26"/>
          <w:szCs w:val="26"/>
        </w:rPr>
        <w:t xml:space="preserve"> тыс. руб., иные межбюджетные трансферты в сумме </w:t>
      </w:r>
      <w:r w:rsidR="00822F8A" w:rsidRPr="007911AE">
        <w:rPr>
          <w:sz w:val="26"/>
          <w:szCs w:val="26"/>
        </w:rPr>
        <w:t>842 447,7</w:t>
      </w:r>
      <w:r w:rsidRPr="007911AE">
        <w:rPr>
          <w:sz w:val="26"/>
          <w:szCs w:val="26"/>
        </w:rPr>
        <w:t xml:space="preserve"> тыс. руб.;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на 202</w:t>
      </w:r>
      <w:r w:rsidR="00822F8A" w:rsidRPr="007911AE">
        <w:rPr>
          <w:sz w:val="26"/>
          <w:szCs w:val="26"/>
        </w:rPr>
        <w:t>3</w:t>
      </w:r>
      <w:r w:rsidRPr="007911AE">
        <w:rPr>
          <w:sz w:val="26"/>
          <w:szCs w:val="26"/>
        </w:rPr>
        <w:t xml:space="preserve"> год дотация бюджетам городских округов на выравнивание бюджетной обеспеченности в сумме </w:t>
      </w:r>
      <w:r w:rsidR="00822F8A" w:rsidRPr="007911AE">
        <w:rPr>
          <w:sz w:val="26"/>
          <w:szCs w:val="26"/>
        </w:rPr>
        <w:t>555 455,0</w:t>
      </w:r>
      <w:r w:rsidRPr="007911AE">
        <w:rPr>
          <w:sz w:val="26"/>
          <w:szCs w:val="26"/>
        </w:rPr>
        <w:t xml:space="preserve"> тыс. руб., субсидии в сумме  </w:t>
      </w:r>
      <w:r w:rsidR="00822F8A" w:rsidRPr="007911AE">
        <w:rPr>
          <w:sz w:val="26"/>
          <w:szCs w:val="26"/>
        </w:rPr>
        <w:t>3 717 005,7</w:t>
      </w:r>
      <w:r w:rsidRPr="007911AE">
        <w:rPr>
          <w:sz w:val="26"/>
          <w:szCs w:val="26"/>
        </w:rPr>
        <w:t xml:space="preserve"> тыс. руб., субвенции в сумме </w:t>
      </w:r>
      <w:r w:rsidR="00822F8A" w:rsidRPr="007911AE">
        <w:rPr>
          <w:sz w:val="26"/>
          <w:szCs w:val="26"/>
        </w:rPr>
        <w:t>8 916 810,2</w:t>
      </w:r>
      <w:r w:rsidRPr="007911AE">
        <w:rPr>
          <w:sz w:val="26"/>
          <w:szCs w:val="26"/>
        </w:rPr>
        <w:t xml:space="preserve"> тыс. руб., иные межбюджетные трансферты в сумме </w:t>
      </w:r>
      <w:r w:rsidR="00822F8A" w:rsidRPr="007911AE">
        <w:rPr>
          <w:sz w:val="26"/>
          <w:szCs w:val="26"/>
        </w:rPr>
        <w:t>269 732,7</w:t>
      </w:r>
      <w:r w:rsidRPr="007911AE">
        <w:rPr>
          <w:sz w:val="26"/>
          <w:szCs w:val="26"/>
        </w:rPr>
        <w:t xml:space="preserve"> тыс. руб.;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t>на 202</w:t>
      </w:r>
      <w:r w:rsidR="00822F8A" w:rsidRPr="007911AE">
        <w:rPr>
          <w:sz w:val="26"/>
          <w:szCs w:val="26"/>
        </w:rPr>
        <w:t>4</w:t>
      </w:r>
      <w:r w:rsidRPr="007911AE">
        <w:rPr>
          <w:sz w:val="26"/>
          <w:szCs w:val="26"/>
        </w:rPr>
        <w:t xml:space="preserve"> год дотация бюджетам городских округов на выравнивание бюджетной обеспеченности в сумме </w:t>
      </w:r>
      <w:r w:rsidR="00822F8A" w:rsidRPr="007911AE">
        <w:rPr>
          <w:sz w:val="26"/>
          <w:szCs w:val="26"/>
        </w:rPr>
        <w:t>334 020,0</w:t>
      </w:r>
      <w:r w:rsidRPr="007911AE">
        <w:rPr>
          <w:sz w:val="26"/>
          <w:szCs w:val="26"/>
        </w:rPr>
        <w:t xml:space="preserve"> тыс. руб., субсидии в сумме  </w:t>
      </w:r>
      <w:r w:rsidR="00822F8A" w:rsidRPr="007911AE">
        <w:rPr>
          <w:sz w:val="26"/>
          <w:szCs w:val="26"/>
        </w:rPr>
        <w:t>2 463 576,2</w:t>
      </w:r>
      <w:r w:rsidRPr="007911AE">
        <w:rPr>
          <w:sz w:val="26"/>
          <w:szCs w:val="26"/>
        </w:rPr>
        <w:t xml:space="preserve"> тыс. руб., субвенции в сумме </w:t>
      </w:r>
      <w:r w:rsidR="00822F8A" w:rsidRPr="007911AE">
        <w:rPr>
          <w:sz w:val="26"/>
          <w:szCs w:val="26"/>
        </w:rPr>
        <w:t>8 914 771,0</w:t>
      </w:r>
      <w:r w:rsidRPr="007911AE">
        <w:rPr>
          <w:sz w:val="26"/>
          <w:szCs w:val="26"/>
        </w:rPr>
        <w:t xml:space="preserve"> тыс. руб., иные межбюджетные трансферты в сумме </w:t>
      </w:r>
      <w:r w:rsidR="00822F8A" w:rsidRPr="007911AE">
        <w:rPr>
          <w:sz w:val="26"/>
          <w:szCs w:val="26"/>
        </w:rPr>
        <w:t>269 724,3</w:t>
      </w:r>
      <w:r w:rsidRPr="007911AE">
        <w:rPr>
          <w:sz w:val="26"/>
          <w:szCs w:val="26"/>
        </w:rPr>
        <w:t xml:space="preserve"> тыс. руб.</w:t>
      </w:r>
    </w:p>
    <w:p w:rsidR="007453F8" w:rsidRPr="007911AE" w:rsidRDefault="007453F8" w:rsidP="007453F8">
      <w:pPr>
        <w:spacing w:line="276" w:lineRule="auto"/>
        <w:ind w:firstLine="567"/>
        <w:jc w:val="both"/>
        <w:rPr>
          <w:sz w:val="26"/>
          <w:szCs w:val="26"/>
        </w:rPr>
      </w:pPr>
      <w:r w:rsidRPr="007911AE">
        <w:rPr>
          <w:sz w:val="26"/>
          <w:szCs w:val="26"/>
        </w:rPr>
        <w:lastRenderedPageBreak/>
        <w:t>Прочие безвозмездные поступления, в соответствии с прогнозами главных администраторов доходов бюджета, предусмотрены на 202</w:t>
      </w:r>
      <w:r w:rsidR="000E09A6" w:rsidRPr="007911AE">
        <w:rPr>
          <w:sz w:val="26"/>
          <w:szCs w:val="26"/>
        </w:rPr>
        <w:t>2</w:t>
      </w:r>
      <w:r w:rsidR="00163EE2" w:rsidRPr="007911AE">
        <w:rPr>
          <w:sz w:val="26"/>
          <w:szCs w:val="26"/>
        </w:rPr>
        <w:t>-2024</w:t>
      </w:r>
      <w:r w:rsidRPr="007911AE">
        <w:rPr>
          <w:sz w:val="26"/>
          <w:szCs w:val="26"/>
        </w:rPr>
        <w:t xml:space="preserve"> год</w:t>
      </w:r>
      <w:r w:rsidR="00163EE2" w:rsidRPr="007911AE">
        <w:rPr>
          <w:sz w:val="26"/>
          <w:szCs w:val="26"/>
        </w:rPr>
        <w:t>ы</w:t>
      </w:r>
      <w:r w:rsidRPr="007911AE">
        <w:rPr>
          <w:sz w:val="26"/>
          <w:szCs w:val="26"/>
        </w:rPr>
        <w:t xml:space="preserve"> в сумме </w:t>
      </w:r>
      <w:r w:rsidR="00163EE2" w:rsidRPr="007911AE">
        <w:rPr>
          <w:sz w:val="26"/>
          <w:szCs w:val="26"/>
        </w:rPr>
        <w:t>41 612,0</w:t>
      </w:r>
      <w:r w:rsidRPr="007911AE">
        <w:rPr>
          <w:sz w:val="26"/>
          <w:szCs w:val="26"/>
        </w:rPr>
        <w:t xml:space="preserve"> тыс. рублей. </w:t>
      </w:r>
    </w:p>
    <w:p w:rsidR="009827DF" w:rsidRPr="007911AE" w:rsidRDefault="009827DF" w:rsidP="009827DF">
      <w:pPr>
        <w:contextualSpacing/>
        <w:jc w:val="center"/>
        <w:rPr>
          <w:sz w:val="26"/>
          <w:szCs w:val="26"/>
          <w:highlight w:val="yellow"/>
        </w:rPr>
      </w:pPr>
    </w:p>
    <w:p w:rsidR="00D245B8" w:rsidRPr="00323CB9" w:rsidRDefault="00D245B8" w:rsidP="00D245B8">
      <w:pPr>
        <w:contextualSpacing/>
        <w:jc w:val="center"/>
        <w:rPr>
          <w:b/>
          <w:sz w:val="26"/>
          <w:szCs w:val="26"/>
        </w:rPr>
      </w:pPr>
      <w:r w:rsidRPr="00323CB9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D245B8" w:rsidRPr="007911AE" w:rsidRDefault="00D245B8" w:rsidP="00D245B8">
      <w:pPr>
        <w:spacing w:line="276" w:lineRule="auto"/>
        <w:ind w:firstLine="851"/>
        <w:contextualSpacing/>
        <w:jc w:val="both"/>
        <w:rPr>
          <w:sz w:val="26"/>
          <w:szCs w:val="26"/>
        </w:rPr>
      </w:pPr>
      <w:proofErr w:type="gramStart"/>
      <w:r w:rsidRPr="007911AE">
        <w:rPr>
          <w:sz w:val="26"/>
          <w:szCs w:val="26"/>
        </w:rPr>
        <w:t xml:space="preserve">В соответствии с </w:t>
      </w:r>
      <w:r w:rsidR="00822F8A" w:rsidRPr="007911AE">
        <w:rPr>
          <w:sz w:val="26"/>
          <w:szCs w:val="26"/>
        </w:rPr>
        <w:t>нормативно правовыми</w:t>
      </w:r>
      <w:r w:rsidRPr="007911AE">
        <w:rPr>
          <w:sz w:val="26"/>
          <w:szCs w:val="26"/>
        </w:rPr>
        <w:t xml:space="preserve"> актами, регулирующими поступления налоговых и неналоговых доходов, выпадающие доходы бюджета Новокузнецкого городского округа в 2021 году</w:t>
      </w:r>
      <w:r w:rsidR="00822F8A" w:rsidRPr="007911AE">
        <w:rPr>
          <w:sz w:val="26"/>
          <w:szCs w:val="26"/>
        </w:rPr>
        <w:t xml:space="preserve"> (оценка)</w:t>
      </w:r>
      <w:r w:rsidRPr="007911AE">
        <w:rPr>
          <w:sz w:val="26"/>
          <w:szCs w:val="26"/>
        </w:rPr>
        <w:t xml:space="preserve"> составят </w:t>
      </w:r>
      <w:r w:rsidR="001C2D97">
        <w:rPr>
          <w:sz w:val="26"/>
          <w:szCs w:val="26"/>
        </w:rPr>
        <w:t>505 251,3</w:t>
      </w:r>
      <w:r w:rsidRPr="007911AE">
        <w:rPr>
          <w:sz w:val="26"/>
          <w:szCs w:val="26"/>
        </w:rPr>
        <w:t xml:space="preserve"> тыс. руб., в 2022 году </w:t>
      </w:r>
      <w:r w:rsidR="001C2D97">
        <w:rPr>
          <w:sz w:val="26"/>
          <w:szCs w:val="26"/>
        </w:rPr>
        <w:t>509 765,0</w:t>
      </w:r>
      <w:r w:rsidRPr="007911AE">
        <w:rPr>
          <w:sz w:val="26"/>
          <w:szCs w:val="26"/>
        </w:rPr>
        <w:t xml:space="preserve"> тыс. руб., в 2023 – 517 770,5 тыс. руб., в 2024 годах </w:t>
      </w:r>
      <w:r w:rsidR="001C2D97">
        <w:rPr>
          <w:sz w:val="26"/>
          <w:szCs w:val="26"/>
        </w:rPr>
        <w:t>525 218,6</w:t>
      </w:r>
      <w:r w:rsidRPr="007911AE">
        <w:rPr>
          <w:sz w:val="26"/>
          <w:szCs w:val="26"/>
        </w:rPr>
        <w:t xml:space="preserve"> тыс. руб., в том числе по следующим доходным источникам: </w:t>
      </w:r>
      <w:proofErr w:type="gramEnd"/>
    </w:p>
    <w:p w:rsidR="00D245B8" w:rsidRPr="007911AE" w:rsidRDefault="00D245B8" w:rsidP="00D245B8">
      <w:pPr>
        <w:ind w:firstLine="851"/>
        <w:contextualSpacing/>
        <w:jc w:val="right"/>
        <w:rPr>
          <w:sz w:val="26"/>
          <w:szCs w:val="26"/>
        </w:rPr>
      </w:pPr>
      <w:r w:rsidRPr="007911AE">
        <w:rPr>
          <w:sz w:val="26"/>
          <w:szCs w:val="26"/>
        </w:rPr>
        <w:t xml:space="preserve"> (тыс. 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276"/>
        <w:gridCol w:w="1417"/>
        <w:gridCol w:w="1418"/>
        <w:gridCol w:w="1417"/>
      </w:tblGrid>
      <w:tr w:rsidR="00D245B8" w:rsidRPr="007911AE" w:rsidTr="00691461">
        <w:trPr>
          <w:trHeight w:val="2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center"/>
              <w:rPr>
                <w:color w:val="000000"/>
              </w:rPr>
            </w:pPr>
            <w:r w:rsidRPr="007911AE">
              <w:rPr>
                <w:color w:val="000000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691461">
            <w:pPr>
              <w:jc w:val="center"/>
              <w:rPr>
                <w:color w:val="000000"/>
              </w:rPr>
            </w:pPr>
            <w:r w:rsidRPr="007911AE">
              <w:rPr>
                <w:color w:val="000000"/>
              </w:rPr>
              <w:t>Оценка</w:t>
            </w:r>
          </w:p>
          <w:p w:rsidR="00D245B8" w:rsidRPr="007911AE" w:rsidRDefault="00D245B8" w:rsidP="00691461">
            <w:pPr>
              <w:jc w:val="center"/>
              <w:rPr>
                <w:color w:val="000000"/>
              </w:rPr>
            </w:pPr>
            <w:r w:rsidRPr="007911AE">
              <w:rPr>
                <w:color w:val="000000"/>
              </w:rPr>
              <w:t>2021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691461">
            <w:pPr>
              <w:jc w:val="center"/>
              <w:rPr>
                <w:color w:val="000000"/>
              </w:rPr>
            </w:pPr>
            <w:r w:rsidRPr="007911AE">
              <w:rPr>
                <w:color w:val="000000"/>
              </w:rPr>
              <w:t>Прогноз 2022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691461">
            <w:pPr>
              <w:jc w:val="center"/>
              <w:rPr>
                <w:color w:val="000000"/>
              </w:rPr>
            </w:pPr>
            <w:r w:rsidRPr="007911AE">
              <w:rPr>
                <w:color w:val="000000"/>
              </w:rPr>
              <w:t>Прогноз 2023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691461">
            <w:pPr>
              <w:jc w:val="center"/>
              <w:rPr>
                <w:color w:val="000000"/>
              </w:rPr>
            </w:pPr>
            <w:r w:rsidRPr="007911AE">
              <w:rPr>
                <w:color w:val="000000"/>
              </w:rPr>
              <w:t>Прогноз 2024 год</w:t>
            </w:r>
          </w:p>
        </w:tc>
      </w:tr>
      <w:tr w:rsidR="00D245B8" w:rsidRPr="007911AE" w:rsidTr="00822F8A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D245B8" w:rsidRPr="007911AE" w:rsidRDefault="00D245B8" w:rsidP="00B523FB">
            <w:pPr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245B8" w:rsidRPr="007911AE" w:rsidRDefault="00EF6E46" w:rsidP="00B523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300 201</w:t>
            </w:r>
            <w:r w:rsidR="00D245B8" w:rsidRPr="007911AE">
              <w:rPr>
                <w:color w:val="000000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296 744,0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296 744,0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296 744,0</w:t>
            </w:r>
          </w:p>
        </w:tc>
      </w:tr>
      <w:tr w:rsidR="00D245B8" w:rsidRPr="007911AE" w:rsidTr="00822F8A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D245B8" w:rsidRPr="007911AE" w:rsidRDefault="00D245B8" w:rsidP="00B523FB">
            <w:pPr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</w:rPr>
              <w:t xml:space="preserve">Налог на имущество физических лиц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16,0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16,0</w:t>
            </w:r>
          </w:p>
        </w:tc>
      </w:tr>
      <w:tr w:rsidR="00D245B8" w:rsidRPr="007911AE" w:rsidTr="00822F8A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D245B8" w:rsidRPr="007911AE" w:rsidRDefault="00D245B8" w:rsidP="00B523FB">
            <w:pPr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</w:rPr>
              <w:t>Доходы от арендной  платы за  земельные участки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202 046,4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210 128,2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218 533,3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227 274,7</w:t>
            </w:r>
          </w:p>
        </w:tc>
      </w:tr>
      <w:tr w:rsidR="00D245B8" w:rsidRPr="007911AE" w:rsidTr="00822F8A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D245B8" w:rsidRPr="007911AE" w:rsidRDefault="00D245B8" w:rsidP="00B523FB">
            <w:pPr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2 987,9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2 876,8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45B8" w:rsidRPr="007911AE" w:rsidRDefault="00D245B8" w:rsidP="00B523FB">
            <w:pPr>
              <w:jc w:val="right"/>
              <w:rPr>
                <w:color w:val="000000"/>
              </w:rPr>
            </w:pPr>
            <w:r w:rsidRPr="007911AE">
              <w:rPr>
                <w:color w:val="000000"/>
              </w:rPr>
              <w:t>2 477,2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245B8" w:rsidRPr="007911AE" w:rsidRDefault="00EF6E46" w:rsidP="00B523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1 183,9</w:t>
            </w:r>
          </w:p>
        </w:tc>
      </w:tr>
      <w:tr w:rsidR="00D245B8" w:rsidRPr="007911AE" w:rsidTr="00822F8A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D245B8" w:rsidRPr="007911AE" w:rsidRDefault="00D245B8" w:rsidP="00B523FB">
            <w:pPr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245B8" w:rsidRPr="007911AE" w:rsidRDefault="00D87F45" w:rsidP="00B523FB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505 251,3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245B8" w:rsidRPr="007911AE" w:rsidRDefault="00D245B8" w:rsidP="00B523FB">
            <w:pPr>
              <w:jc w:val="right"/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</w:rPr>
              <w:t>509 765,0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245B8" w:rsidRPr="007911AE" w:rsidRDefault="00D245B8" w:rsidP="00B523FB">
            <w:pPr>
              <w:jc w:val="right"/>
              <w:rPr>
                <w:bCs/>
                <w:iCs/>
                <w:color w:val="000000"/>
              </w:rPr>
            </w:pPr>
            <w:r w:rsidRPr="007911AE">
              <w:rPr>
                <w:bCs/>
                <w:iCs/>
                <w:color w:val="000000"/>
              </w:rPr>
              <w:t>517 770,5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245B8" w:rsidRPr="007911AE" w:rsidRDefault="00D87F45" w:rsidP="00B523FB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525 218,6</w:t>
            </w:r>
          </w:p>
        </w:tc>
      </w:tr>
    </w:tbl>
    <w:p w:rsidR="009827DF" w:rsidRPr="007911AE" w:rsidRDefault="009827DF" w:rsidP="007453F8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837D1A" w:rsidRDefault="00837D1A" w:rsidP="00837D1A">
      <w:pPr>
        <w:jc w:val="center"/>
        <w:rPr>
          <w:b/>
        </w:rPr>
      </w:pPr>
      <w:r>
        <w:rPr>
          <w:b/>
        </w:rPr>
        <w:t>РАСХОДЫ</w:t>
      </w:r>
    </w:p>
    <w:p w:rsidR="00837D1A" w:rsidRPr="00A53E79" w:rsidRDefault="00837D1A" w:rsidP="00837D1A">
      <w:pPr>
        <w:ind w:firstLine="708"/>
        <w:jc w:val="center"/>
        <w:rPr>
          <w:b/>
        </w:rPr>
      </w:pP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 (в редакции от 20.04.2016 № 58). 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В 2022 – 2024 годах расходная часть бюджета города формировалась с учетом необходимости безусловного исполнения всех принятых публично нормативных обязательств, сохранения мер социальной поддержки населения с применением принципа адресности и нуждаемости.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При планировании расходов на 2022 год: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2E7FC1">
        <w:rPr>
          <w:rFonts w:eastAsia="Calibri"/>
          <w:sz w:val="26"/>
          <w:szCs w:val="26"/>
        </w:rPr>
        <w:t>сохранены целевые показатели повышения оплаты труда работников в сфере образования, культуры, социального обслуживания, установленные Указами Президента Российской Федерации от 7 мая 2012 г. № 597 «О мероприятиях по реализации государственной социальной политики», от 01 июня 2012 г. № 761 «О Национальной стратегии действий в интересах детей на 2012-2017 годы», от 28 декабря 2012 г. № 1688 «О некоторых мерах по реализации государственной политики</w:t>
      </w:r>
      <w:proofErr w:type="gramEnd"/>
      <w:r w:rsidRPr="002E7FC1">
        <w:rPr>
          <w:rFonts w:eastAsia="Calibri"/>
          <w:sz w:val="26"/>
          <w:szCs w:val="26"/>
        </w:rPr>
        <w:t xml:space="preserve"> в сфере защиты детей-сирот и детей, оставшихся без попечения родителей»;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предусмотрены средства на индексацию расходов по социальным выплатам населению с 1 января 2022 года на 4,0 процента, в том числе: 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пособий на содержание ребенка, находящегося под опекой (попечительством), вознаграждений приемного родителя, детских пособий;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ежемесячных денежных выплат, установленных законами Кемеровской области «О мерах социальной поддержки отдельной категории ветеранов Великой Отечественной войны и ветеранов труда», «О мерах социальной поддержки </w:t>
      </w:r>
      <w:r w:rsidRPr="002E7FC1">
        <w:rPr>
          <w:rFonts w:eastAsia="Calibri"/>
          <w:sz w:val="26"/>
          <w:szCs w:val="26"/>
        </w:rPr>
        <w:lastRenderedPageBreak/>
        <w:t>реабилитированных лиц и лиц, признанных пострадавшими от политических репрессий».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Расходы на плановый период 2023 и 2024 годов сформированы исходя из объема бюджетных ассигнований, утвержденного на 2022 год с учетом планируемого сокращения (увеличения) действующих расходных обязательств.</w:t>
      </w:r>
    </w:p>
    <w:p w:rsidR="00837D1A" w:rsidRPr="002E7FC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>Проект бюджета Новокузнецкого городского округа на 2022-2024 годы первоначально сформирован на основании 2</w:t>
      </w:r>
      <w:r>
        <w:rPr>
          <w:rFonts w:eastAsia="Calibri"/>
          <w:sz w:val="26"/>
          <w:szCs w:val="26"/>
        </w:rPr>
        <w:t>1</w:t>
      </w:r>
      <w:r w:rsidRPr="002E7FC1">
        <w:rPr>
          <w:rFonts w:eastAsia="Calibri"/>
          <w:sz w:val="26"/>
          <w:szCs w:val="26"/>
        </w:rPr>
        <w:t xml:space="preserve"> муниципальн</w:t>
      </w:r>
      <w:r>
        <w:rPr>
          <w:rFonts w:eastAsia="Calibri"/>
          <w:sz w:val="26"/>
          <w:szCs w:val="26"/>
        </w:rPr>
        <w:t>ой</w:t>
      </w:r>
      <w:r w:rsidRPr="002E7FC1">
        <w:rPr>
          <w:rFonts w:eastAsia="Calibri"/>
          <w:sz w:val="26"/>
          <w:szCs w:val="26"/>
        </w:rPr>
        <w:t xml:space="preserve"> программ</w:t>
      </w:r>
      <w:r>
        <w:rPr>
          <w:rFonts w:eastAsia="Calibri"/>
          <w:sz w:val="26"/>
          <w:szCs w:val="26"/>
        </w:rPr>
        <w:t>ы</w:t>
      </w:r>
      <w:r w:rsidRPr="002E7FC1">
        <w:rPr>
          <w:rFonts w:eastAsia="Calibri"/>
          <w:sz w:val="26"/>
          <w:szCs w:val="26"/>
        </w:rPr>
        <w:t>, перечень которых утвержден распоряжением администрации города Ново</w:t>
      </w:r>
      <w:r>
        <w:rPr>
          <w:rFonts w:eastAsia="Calibri"/>
          <w:sz w:val="26"/>
          <w:szCs w:val="26"/>
        </w:rPr>
        <w:t>кузнецка от 20.09.2018 № 1341 (</w:t>
      </w:r>
      <w:r w:rsidRPr="002E7FC1">
        <w:rPr>
          <w:rFonts w:eastAsia="Calibri"/>
          <w:sz w:val="26"/>
          <w:szCs w:val="26"/>
        </w:rPr>
        <w:t>в редакции от 06.09.2021 № 1257)</w:t>
      </w:r>
      <w:r>
        <w:rPr>
          <w:rFonts w:eastAsia="Calibri"/>
          <w:sz w:val="26"/>
          <w:szCs w:val="26"/>
        </w:rPr>
        <w:t>.</w:t>
      </w:r>
    </w:p>
    <w:p w:rsidR="00837D1A" w:rsidRDefault="00837D1A" w:rsidP="001267C0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E7FC1">
        <w:rPr>
          <w:rFonts w:eastAsia="Calibri"/>
          <w:sz w:val="26"/>
          <w:szCs w:val="26"/>
        </w:rPr>
        <w:t xml:space="preserve">Общий объем расходов на реализацию муниципальных программ Новокузнецкого городского округа, по предложениям ГРБС, </w:t>
      </w:r>
      <w:r w:rsidRPr="00240583">
        <w:rPr>
          <w:rFonts w:eastAsia="Calibri"/>
          <w:sz w:val="26"/>
          <w:szCs w:val="26"/>
        </w:rPr>
        <w:t>за счет всех источников финансирования</w:t>
      </w:r>
      <w:r w:rsidRPr="002E7FC1">
        <w:rPr>
          <w:rFonts w:eastAsia="Calibri"/>
          <w:sz w:val="26"/>
          <w:szCs w:val="26"/>
        </w:rPr>
        <w:t xml:space="preserve"> составляет на 2022 год – </w:t>
      </w:r>
      <w:r>
        <w:rPr>
          <w:rFonts w:eastAsia="Calibri"/>
          <w:sz w:val="26"/>
          <w:szCs w:val="26"/>
        </w:rPr>
        <w:t>30</w:t>
      </w:r>
      <w:r w:rsidRPr="00A17126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4</w:t>
      </w:r>
      <w:r w:rsidR="001267C0">
        <w:rPr>
          <w:rFonts w:eastAsia="Calibri"/>
          <w:sz w:val="26"/>
          <w:szCs w:val="26"/>
        </w:rPr>
        <w:t>60</w:t>
      </w:r>
      <w:r w:rsidRPr="00A17126">
        <w:rPr>
          <w:rFonts w:eastAsia="Calibri"/>
          <w:sz w:val="26"/>
          <w:szCs w:val="26"/>
        </w:rPr>
        <w:t> </w:t>
      </w:r>
      <w:r w:rsidR="001267C0">
        <w:rPr>
          <w:rFonts w:eastAsia="Calibri"/>
          <w:sz w:val="26"/>
          <w:szCs w:val="26"/>
        </w:rPr>
        <w:t>955</w:t>
      </w:r>
      <w:r w:rsidRPr="00A17126">
        <w:rPr>
          <w:rFonts w:eastAsia="Calibri"/>
          <w:sz w:val="26"/>
          <w:szCs w:val="26"/>
        </w:rPr>
        <w:t xml:space="preserve"> тыс. руб., </w:t>
      </w:r>
      <w:r w:rsidRPr="00240583">
        <w:rPr>
          <w:rFonts w:eastAsia="Calibri"/>
          <w:sz w:val="26"/>
          <w:szCs w:val="26"/>
        </w:rPr>
        <w:t>на 202</w:t>
      </w:r>
      <w:r>
        <w:rPr>
          <w:rFonts w:eastAsia="Calibri"/>
          <w:sz w:val="26"/>
          <w:szCs w:val="26"/>
        </w:rPr>
        <w:t>3</w:t>
      </w:r>
      <w:r w:rsidRPr="00240583">
        <w:rPr>
          <w:rFonts w:eastAsia="Calibri"/>
          <w:sz w:val="26"/>
          <w:szCs w:val="26"/>
        </w:rPr>
        <w:t xml:space="preserve"> год – </w:t>
      </w:r>
      <w:r w:rsidRPr="00A17126">
        <w:rPr>
          <w:rFonts w:eastAsia="Calibri"/>
          <w:sz w:val="26"/>
          <w:szCs w:val="26"/>
        </w:rPr>
        <w:t>2</w:t>
      </w:r>
      <w:r>
        <w:rPr>
          <w:rFonts w:eastAsia="Calibri"/>
          <w:sz w:val="26"/>
          <w:szCs w:val="26"/>
        </w:rPr>
        <w:t>9</w:t>
      </w:r>
      <w:r w:rsidRPr="00A17126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29</w:t>
      </w:r>
      <w:r w:rsidR="001267C0">
        <w:rPr>
          <w:rFonts w:eastAsia="Calibri"/>
          <w:sz w:val="26"/>
          <w:szCs w:val="26"/>
        </w:rPr>
        <w:t>5</w:t>
      </w:r>
      <w:r w:rsidRPr="00A17126">
        <w:rPr>
          <w:rFonts w:eastAsia="Calibri"/>
          <w:sz w:val="26"/>
          <w:szCs w:val="26"/>
        </w:rPr>
        <w:t> </w:t>
      </w:r>
      <w:r w:rsidR="001267C0">
        <w:rPr>
          <w:rFonts w:eastAsia="Calibri"/>
          <w:sz w:val="26"/>
          <w:szCs w:val="26"/>
        </w:rPr>
        <w:t>474</w:t>
      </w:r>
      <w:r w:rsidRPr="00A17126">
        <w:rPr>
          <w:rFonts w:eastAsia="Calibri"/>
          <w:sz w:val="26"/>
          <w:szCs w:val="26"/>
        </w:rPr>
        <w:t xml:space="preserve"> тыс. руб., </w:t>
      </w:r>
      <w:r w:rsidRPr="00240583">
        <w:rPr>
          <w:rFonts w:eastAsia="Calibri"/>
          <w:sz w:val="26"/>
          <w:szCs w:val="26"/>
        </w:rPr>
        <w:t>на 202</w:t>
      </w:r>
      <w:r>
        <w:rPr>
          <w:rFonts w:eastAsia="Calibri"/>
          <w:sz w:val="26"/>
          <w:szCs w:val="26"/>
        </w:rPr>
        <w:t>4</w:t>
      </w:r>
      <w:r w:rsidRPr="00240583">
        <w:rPr>
          <w:rFonts w:eastAsia="Calibri"/>
          <w:sz w:val="26"/>
          <w:szCs w:val="26"/>
        </w:rPr>
        <w:t xml:space="preserve"> год – </w:t>
      </w:r>
      <w:r w:rsidRPr="00A17126">
        <w:rPr>
          <w:rFonts w:eastAsia="Calibri"/>
          <w:sz w:val="26"/>
          <w:szCs w:val="26"/>
        </w:rPr>
        <w:t>2</w:t>
      </w:r>
      <w:r>
        <w:rPr>
          <w:rFonts w:eastAsia="Calibri"/>
          <w:sz w:val="26"/>
          <w:szCs w:val="26"/>
        </w:rPr>
        <w:t>2</w:t>
      </w:r>
      <w:r w:rsidRPr="00A17126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6</w:t>
      </w:r>
      <w:r w:rsidR="001267C0">
        <w:rPr>
          <w:rFonts w:eastAsia="Calibri"/>
          <w:sz w:val="26"/>
          <w:szCs w:val="26"/>
        </w:rPr>
        <w:t>13 687</w:t>
      </w:r>
      <w:r w:rsidRPr="00A17126">
        <w:rPr>
          <w:rFonts w:eastAsia="Calibri"/>
          <w:sz w:val="26"/>
          <w:szCs w:val="26"/>
        </w:rPr>
        <w:t xml:space="preserve"> тыс. руб.</w:t>
      </w:r>
    </w:p>
    <w:p w:rsidR="00837D1A" w:rsidRPr="004B5049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5049">
        <w:rPr>
          <w:rFonts w:eastAsia="Calibri"/>
          <w:sz w:val="26"/>
          <w:szCs w:val="26"/>
        </w:rPr>
        <w:t>Проекты муниципальных программ на 202</w:t>
      </w:r>
      <w:r>
        <w:rPr>
          <w:rFonts w:eastAsia="Calibri"/>
          <w:sz w:val="26"/>
          <w:szCs w:val="26"/>
        </w:rPr>
        <w:t>2</w:t>
      </w:r>
      <w:r w:rsidRPr="004B5049">
        <w:rPr>
          <w:rFonts w:eastAsia="Calibri"/>
          <w:sz w:val="26"/>
          <w:szCs w:val="26"/>
        </w:rPr>
        <w:t>-202</w:t>
      </w:r>
      <w:r>
        <w:rPr>
          <w:rFonts w:eastAsia="Calibri"/>
          <w:sz w:val="26"/>
          <w:szCs w:val="26"/>
        </w:rPr>
        <w:t>4</w:t>
      </w:r>
      <w:r w:rsidRPr="004B5049">
        <w:rPr>
          <w:rFonts w:eastAsia="Calibri"/>
          <w:sz w:val="26"/>
          <w:szCs w:val="26"/>
        </w:rPr>
        <w:t xml:space="preserve"> г.г.</w:t>
      </w:r>
    </w:p>
    <w:p w:rsidR="00837D1A" w:rsidRPr="004B5049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5049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</w:t>
      </w:r>
      <w:r w:rsidR="00A04067">
        <w:rPr>
          <w:rFonts w:eastAsia="Calibri"/>
          <w:sz w:val="26"/>
          <w:szCs w:val="26"/>
        </w:rPr>
        <w:t xml:space="preserve"> </w:t>
      </w:r>
      <w:r w:rsidRPr="004B5049">
        <w:rPr>
          <w:rFonts w:eastAsia="Calibri"/>
          <w:sz w:val="26"/>
          <w:szCs w:val="26"/>
        </w:rPr>
        <w:t xml:space="preserve"> </w:t>
      </w:r>
      <w:r w:rsidR="00B23B92">
        <w:rPr>
          <w:rFonts w:eastAsia="Calibri"/>
          <w:sz w:val="26"/>
          <w:szCs w:val="26"/>
        </w:rPr>
        <w:t>(</w:t>
      </w:r>
      <w:r w:rsidRPr="004B5049">
        <w:rPr>
          <w:rFonts w:eastAsia="Calibri"/>
          <w:sz w:val="26"/>
          <w:szCs w:val="26"/>
        </w:rPr>
        <w:t>тыс. руб.</w:t>
      </w:r>
      <w:r w:rsidR="00B23B92">
        <w:rPr>
          <w:rFonts w:eastAsia="Calibri"/>
          <w:sz w:val="26"/>
          <w:szCs w:val="26"/>
        </w:rPr>
        <w:t>)</w:t>
      </w: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536"/>
        <w:gridCol w:w="1417"/>
        <w:gridCol w:w="1418"/>
        <w:gridCol w:w="1417"/>
      </w:tblGrid>
      <w:tr w:rsidR="00837D1A" w:rsidRPr="004D7FF3" w:rsidTr="00A04067">
        <w:trPr>
          <w:trHeight w:val="2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4B5049">
              <w:rPr>
                <w:bCs/>
                <w:color w:val="000000"/>
              </w:rPr>
              <w:t>п</w:t>
            </w:r>
            <w:proofErr w:type="spellEnd"/>
            <w:proofErr w:type="gramEnd"/>
            <w:r w:rsidRPr="004B5049">
              <w:rPr>
                <w:bCs/>
                <w:color w:val="000000"/>
              </w:rPr>
              <w:t>/</w:t>
            </w:r>
            <w:proofErr w:type="spellStart"/>
            <w:r w:rsidRPr="004B5049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2" w:type="dxa"/>
            <w:gridSpan w:val="3"/>
            <w:shd w:val="clear" w:color="000000" w:fill="FFFFFF"/>
            <w:vAlign w:val="center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vMerge/>
            <w:vAlign w:val="center"/>
            <w:hideMark/>
          </w:tcPr>
          <w:p w:rsidR="00837D1A" w:rsidRPr="004B5049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837D1A" w:rsidRPr="004B5049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2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3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6 225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6 065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6 065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2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98 831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67 101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66 952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3 707 337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2 986 633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2 970 408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жилищно-коммунального хозяйства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2 359 588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1 775 745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176 763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5</w:t>
            </w:r>
          </w:p>
        </w:tc>
        <w:tc>
          <w:tcPr>
            <w:tcW w:w="4536" w:type="dxa"/>
            <w:shd w:val="clear" w:color="auto" w:fill="auto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B5470">
              <w:rPr>
                <w:color w:val="000000"/>
              </w:rPr>
              <w:t>697 616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260 563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260 563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6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1 277 814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1 086 433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285 167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7</w:t>
            </w:r>
          </w:p>
        </w:tc>
        <w:tc>
          <w:tcPr>
            <w:tcW w:w="4536" w:type="dxa"/>
            <w:shd w:val="clear" w:color="000000" w:fill="FFFFFF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культуры в городе Новокузнецке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724 926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676 998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648 580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8</w:t>
            </w:r>
          </w:p>
        </w:tc>
        <w:tc>
          <w:tcPr>
            <w:tcW w:w="4536" w:type="dxa"/>
            <w:shd w:val="clear" w:color="auto" w:fill="auto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5 280 094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4 875 695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4 058 590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9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69 495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59 448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61 362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10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 xml:space="preserve">Развитие субъектов малого и среднего предпринимательства в городе </w:t>
            </w:r>
            <w:r w:rsidRPr="00B64736">
              <w:rPr>
                <w:color w:val="000000"/>
              </w:rPr>
              <w:lastRenderedPageBreak/>
              <w:t>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lastRenderedPageBreak/>
              <w:t>323 881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14 603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14 603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lastRenderedPageBreak/>
              <w:t>11</w:t>
            </w:r>
          </w:p>
        </w:tc>
        <w:tc>
          <w:tcPr>
            <w:tcW w:w="4536" w:type="dxa"/>
            <w:shd w:val="clear" w:color="auto" w:fill="auto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Реализация молодёжной политики в городе 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16 953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16 422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16 333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12</w:t>
            </w:r>
          </w:p>
        </w:tc>
        <w:tc>
          <w:tcPr>
            <w:tcW w:w="4536" w:type="dxa"/>
            <w:shd w:val="clear" w:color="000000" w:fill="FFFFFF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физической культуры и массового спорта Новокузнецкого городского округа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899 352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775 609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367 039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000000" w:fill="FFFFFF"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13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и функционирование системы образования города Новокузнецка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11 104 531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10 815 057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10 540 333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14</w:t>
            </w:r>
          </w:p>
        </w:tc>
        <w:tc>
          <w:tcPr>
            <w:tcW w:w="4536" w:type="dxa"/>
            <w:shd w:val="clear" w:color="000000" w:fill="FFFFFF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312 133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312 133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312 133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15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системы социальной защиты населения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1 096 785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1 097 470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1 108 037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16</w:t>
            </w:r>
          </w:p>
        </w:tc>
        <w:tc>
          <w:tcPr>
            <w:tcW w:w="4536" w:type="dxa"/>
            <w:shd w:val="clear" w:color="auto" w:fill="auto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13 212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13 212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3B5470" w:rsidRDefault="00837D1A" w:rsidP="00116971">
            <w:pPr>
              <w:jc w:val="right"/>
              <w:rPr>
                <w:color w:val="000000"/>
              </w:rPr>
            </w:pPr>
            <w:r w:rsidRPr="003B5470">
              <w:rPr>
                <w:color w:val="000000"/>
              </w:rPr>
              <w:t>13 212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17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4058F5" w:rsidRDefault="00837D1A" w:rsidP="001267C0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36</w:t>
            </w:r>
            <w:r w:rsidR="001267C0">
              <w:rPr>
                <w:color w:val="000000"/>
              </w:rPr>
              <w:t>5</w:t>
            </w:r>
            <w:r w:rsidRPr="004058F5">
              <w:rPr>
                <w:color w:val="000000"/>
              </w:rPr>
              <w:t xml:space="preserve"> </w:t>
            </w:r>
            <w:r w:rsidR="001267C0">
              <w:rPr>
                <w:color w:val="000000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4058F5" w:rsidRDefault="00837D1A" w:rsidP="001267C0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39</w:t>
            </w:r>
            <w:r w:rsidR="001267C0">
              <w:rPr>
                <w:color w:val="000000"/>
              </w:rPr>
              <w:t>7</w:t>
            </w:r>
            <w:r w:rsidRPr="004058F5">
              <w:rPr>
                <w:color w:val="000000"/>
              </w:rPr>
              <w:t xml:space="preserve"> </w:t>
            </w:r>
            <w:r w:rsidR="001267C0">
              <w:rPr>
                <w:color w:val="000000"/>
              </w:rPr>
              <w:t>000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4058F5" w:rsidRDefault="001267C0" w:rsidP="001267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="00837D1A" w:rsidRPr="004058F5">
              <w:rPr>
                <w:color w:val="000000"/>
              </w:rPr>
              <w:t xml:space="preserve"> 5</w:t>
            </w:r>
            <w:r>
              <w:rPr>
                <w:color w:val="000000"/>
              </w:rPr>
              <w:t>00</w:t>
            </w:r>
          </w:p>
        </w:tc>
      </w:tr>
      <w:tr w:rsidR="00837D1A" w:rsidRPr="004058F5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4536" w:type="dxa"/>
            <w:shd w:val="clear" w:color="auto" w:fill="auto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Формирование современной городской среды на территории Новокузнецкого городского округа на 2018-2024 годы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332 543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335 043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335 041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B23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536" w:type="dxa"/>
            <w:shd w:val="clear" w:color="auto" w:fill="auto"/>
            <w:hideMark/>
          </w:tcPr>
          <w:p w:rsidR="00837D1A" w:rsidRPr="00B64736" w:rsidRDefault="00837D1A" w:rsidP="00116971">
            <w:pPr>
              <w:rPr>
                <w:color w:val="000000"/>
              </w:rPr>
            </w:pPr>
            <w:r w:rsidRPr="00B64736">
              <w:rPr>
                <w:color w:val="000000"/>
              </w:rPr>
              <w:t>Обеспечение комфортного проживания в секторе индивидуальной жилой застройки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434 257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1 650 058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color w:val="000000"/>
              </w:rPr>
            </w:pPr>
            <w:r w:rsidRPr="004058F5">
              <w:rPr>
                <w:color w:val="000000"/>
              </w:rPr>
              <w:t>557 307</w:t>
            </w:r>
          </w:p>
        </w:tc>
      </w:tr>
      <w:tr w:rsidR="00837D1A" w:rsidRPr="004D7FF3" w:rsidTr="00A0406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Default="00837D1A" w:rsidP="00B23B92">
            <w:pPr>
              <w:jc w:val="center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837D1A" w:rsidRPr="0097183A" w:rsidRDefault="00837D1A" w:rsidP="00116971">
            <w:pPr>
              <w:rPr>
                <w:b/>
                <w:color w:val="000000"/>
              </w:rPr>
            </w:pPr>
            <w:r w:rsidRPr="0097183A">
              <w:rPr>
                <w:b/>
                <w:color w:val="000000"/>
              </w:rPr>
              <w:t>Всего по проектам программ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97183A" w:rsidRDefault="00837D1A" w:rsidP="001267C0">
            <w:pPr>
              <w:jc w:val="center"/>
              <w:rPr>
                <w:b/>
                <w:color w:val="000000"/>
              </w:rPr>
            </w:pPr>
            <w:r w:rsidRPr="0097183A">
              <w:rPr>
                <w:b/>
                <w:color w:val="000000"/>
              </w:rPr>
              <w:t>28 69</w:t>
            </w:r>
            <w:r w:rsidR="001267C0">
              <w:rPr>
                <w:b/>
                <w:color w:val="000000"/>
              </w:rPr>
              <w:t>2</w:t>
            </w:r>
            <w:r w:rsidRPr="0097183A">
              <w:rPr>
                <w:b/>
                <w:color w:val="000000"/>
              </w:rPr>
              <w:t xml:space="preserve"> </w:t>
            </w:r>
            <w:r w:rsidR="001267C0">
              <w:rPr>
                <w:b/>
                <w:color w:val="000000"/>
              </w:rPr>
              <w:t>571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7183A" w:rsidRDefault="00837D1A" w:rsidP="001267C0">
            <w:pPr>
              <w:jc w:val="center"/>
              <w:rPr>
                <w:b/>
                <w:color w:val="000000"/>
              </w:rPr>
            </w:pPr>
            <w:r w:rsidRPr="0097183A">
              <w:rPr>
                <w:b/>
                <w:color w:val="000000"/>
              </w:rPr>
              <w:t>27 2</w:t>
            </w:r>
            <w:r w:rsidR="001267C0">
              <w:rPr>
                <w:b/>
                <w:color w:val="000000"/>
              </w:rPr>
              <w:t>21</w:t>
            </w:r>
            <w:r w:rsidRPr="0097183A">
              <w:rPr>
                <w:b/>
                <w:color w:val="000000"/>
              </w:rPr>
              <w:t xml:space="preserve"> </w:t>
            </w:r>
            <w:r w:rsidR="001267C0">
              <w:rPr>
                <w:b/>
                <w:color w:val="000000"/>
              </w:rPr>
              <w:t>288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97183A" w:rsidRDefault="00837D1A" w:rsidP="001267C0">
            <w:pPr>
              <w:jc w:val="center"/>
              <w:rPr>
                <w:b/>
                <w:color w:val="000000"/>
              </w:rPr>
            </w:pPr>
            <w:r w:rsidRPr="0097183A">
              <w:rPr>
                <w:b/>
                <w:color w:val="000000"/>
              </w:rPr>
              <w:t>22 19</w:t>
            </w:r>
            <w:r w:rsidR="001267C0">
              <w:rPr>
                <w:b/>
                <w:color w:val="000000"/>
              </w:rPr>
              <w:t>8</w:t>
            </w:r>
            <w:r w:rsidRPr="0097183A">
              <w:rPr>
                <w:b/>
                <w:color w:val="000000"/>
              </w:rPr>
              <w:t xml:space="preserve"> </w:t>
            </w:r>
            <w:r w:rsidR="001267C0">
              <w:rPr>
                <w:b/>
                <w:color w:val="000000"/>
              </w:rPr>
              <w:t>987</w:t>
            </w:r>
          </w:p>
        </w:tc>
      </w:tr>
    </w:tbl>
    <w:p w:rsidR="00837D1A" w:rsidRDefault="00837D1A" w:rsidP="00837D1A"/>
    <w:p w:rsidR="00837D1A" w:rsidRPr="004B5049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Утвержденные</w:t>
      </w:r>
      <w:r w:rsidRPr="004B5049">
        <w:rPr>
          <w:rFonts w:eastAsia="Calibri"/>
          <w:sz w:val="26"/>
          <w:szCs w:val="26"/>
        </w:rPr>
        <w:t xml:space="preserve"> муниципальны</w:t>
      </w:r>
      <w:r>
        <w:rPr>
          <w:rFonts w:eastAsia="Calibri"/>
          <w:sz w:val="26"/>
          <w:szCs w:val="26"/>
        </w:rPr>
        <w:t>е</w:t>
      </w:r>
      <w:r w:rsidRPr="004B5049">
        <w:rPr>
          <w:rFonts w:eastAsia="Calibri"/>
          <w:sz w:val="26"/>
          <w:szCs w:val="26"/>
        </w:rPr>
        <w:t xml:space="preserve"> программ</w:t>
      </w:r>
      <w:r>
        <w:rPr>
          <w:rFonts w:eastAsia="Calibri"/>
          <w:sz w:val="26"/>
          <w:szCs w:val="26"/>
        </w:rPr>
        <w:t>ы</w:t>
      </w:r>
      <w:r w:rsidRPr="004B5049">
        <w:rPr>
          <w:rFonts w:eastAsia="Calibri"/>
          <w:sz w:val="26"/>
          <w:szCs w:val="26"/>
        </w:rPr>
        <w:t xml:space="preserve"> на 202</w:t>
      </w:r>
      <w:r>
        <w:rPr>
          <w:rFonts w:eastAsia="Calibri"/>
          <w:sz w:val="26"/>
          <w:szCs w:val="26"/>
        </w:rPr>
        <w:t>2</w:t>
      </w:r>
      <w:r w:rsidRPr="004B5049">
        <w:rPr>
          <w:rFonts w:eastAsia="Calibri"/>
          <w:sz w:val="26"/>
          <w:szCs w:val="26"/>
        </w:rPr>
        <w:t>-202</w:t>
      </w:r>
      <w:r>
        <w:rPr>
          <w:rFonts w:eastAsia="Calibri"/>
          <w:sz w:val="26"/>
          <w:szCs w:val="26"/>
        </w:rPr>
        <w:t>4</w:t>
      </w:r>
      <w:r w:rsidRPr="004B5049">
        <w:rPr>
          <w:rFonts w:eastAsia="Calibri"/>
          <w:sz w:val="26"/>
          <w:szCs w:val="26"/>
        </w:rPr>
        <w:t xml:space="preserve"> г.г.</w:t>
      </w:r>
    </w:p>
    <w:p w:rsidR="00837D1A" w:rsidRPr="004B5049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5049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(тыс. руб.)</w:t>
      </w: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536"/>
        <w:gridCol w:w="1417"/>
        <w:gridCol w:w="1418"/>
        <w:gridCol w:w="1417"/>
      </w:tblGrid>
      <w:tr w:rsidR="00837D1A" w:rsidRPr="004D7FF3" w:rsidTr="00A04067">
        <w:trPr>
          <w:trHeight w:val="330"/>
        </w:trPr>
        <w:tc>
          <w:tcPr>
            <w:tcW w:w="861" w:type="dxa"/>
            <w:vMerge w:val="restart"/>
            <w:shd w:val="clear" w:color="auto" w:fill="auto"/>
            <w:noWrap/>
            <w:vAlign w:val="center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4B5049">
              <w:rPr>
                <w:bCs/>
                <w:color w:val="000000"/>
              </w:rPr>
              <w:t>п</w:t>
            </w:r>
            <w:proofErr w:type="spellEnd"/>
            <w:proofErr w:type="gramEnd"/>
            <w:r w:rsidRPr="004B5049">
              <w:rPr>
                <w:bCs/>
                <w:color w:val="000000"/>
              </w:rPr>
              <w:t>/</w:t>
            </w:r>
            <w:proofErr w:type="spellStart"/>
            <w:r w:rsidRPr="004B5049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shd w:val="clear" w:color="auto" w:fill="auto"/>
            <w:noWrap/>
            <w:vAlign w:val="center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2" w:type="dxa"/>
            <w:gridSpan w:val="3"/>
            <w:shd w:val="clear" w:color="auto" w:fill="auto"/>
            <w:noWrap/>
            <w:vAlign w:val="center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4D7FF3" w:rsidTr="00A04067">
        <w:trPr>
          <w:trHeight w:val="330"/>
        </w:trPr>
        <w:tc>
          <w:tcPr>
            <w:tcW w:w="861" w:type="dxa"/>
            <w:vMerge/>
            <w:shd w:val="clear" w:color="auto" w:fill="auto"/>
            <w:noWrap/>
            <w:vAlign w:val="center"/>
            <w:hideMark/>
          </w:tcPr>
          <w:p w:rsidR="00837D1A" w:rsidRPr="004B5049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536" w:type="dxa"/>
            <w:vMerge/>
            <w:shd w:val="clear" w:color="auto" w:fill="auto"/>
            <w:noWrap/>
            <w:vAlign w:val="center"/>
            <w:hideMark/>
          </w:tcPr>
          <w:p w:rsidR="00837D1A" w:rsidRPr="004B5049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2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3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B5049" w:rsidRDefault="00837D1A" w:rsidP="0011697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</w:tr>
      <w:tr w:rsidR="00837D1A" w:rsidRPr="004D7FF3" w:rsidTr="00A04067">
        <w:trPr>
          <w:trHeight w:val="33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A04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37D1A" w:rsidRPr="00B64736" w:rsidRDefault="00837D1A" w:rsidP="00116971">
            <w:pPr>
              <w:rPr>
                <w:b/>
                <w:bCs/>
                <w:color w:val="000000"/>
              </w:rPr>
            </w:pPr>
            <w:r w:rsidRPr="00A07E57">
              <w:rPr>
                <w:color w:val="000000"/>
              </w:rPr>
              <w:t xml:space="preserve">Развитие </w:t>
            </w:r>
            <w:proofErr w:type="spellStart"/>
            <w:r w:rsidRPr="00A07E57">
              <w:rPr>
                <w:color w:val="000000"/>
              </w:rPr>
              <w:t>внутренного</w:t>
            </w:r>
            <w:proofErr w:type="spellEnd"/>
            <w:r w:rsidRPr="00A07E57">
              <w:rPr>
                <w:color w:val="000000"/>
              </w:rPr>
              <w:t xml:space="preserve"> и въездного туризма на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058F5">
              <w:rPr>
                <w:bCs/>
                <w:color w:val="000000"/>
              </w:rPr>
              <w:t>1 558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058F5">
              <w:rPr>
                <w:bCs/>
                <w:color w:val="000000"/>
              </w:rP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058F5">
              <w:rPr>
                <w:bCs/>
                <w:color w:val="000000"/>
              </w:rPr>
              <w:t>964</w:t>
            </w:r>
          </w:p>
        </w:tc>
      </w:tr>
      <w:tr w:rsidR="00837D1A" w:rsidRPr="004D7FF3" w:rsidTr="00A04067">
        <w:trPr>
          <w:trHeight w:val="33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B64736" w:rsidRDefault="00837D1A" w:rsidP="00A04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37D1A" w:rsidRPr="00A07E57" w:rsidRDefault="00837D1A" w:rsidP="00116971">
            <w:pPr>
              <w:rPr>
                <w:b/>
                <w:bCs/>
              </w:rPr>
            </w:pPr>
            <w:r w:rsidRPr="00A07E57">
              <w:t>Стимулирование развития жилищного строительства на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058F5">
              <w:rPr>
                <w:bCs/>
                <w:color w:val="000000"/>
              </w:rPr>
              <w:t>1 766 826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058F5">
              <w:rPr>
                <w:bCs/>
                <w:color w:val="000000"/>
              </w:rPr>
              <w:t>2 073 222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4058F5" w:rsidRDefault="00837D1A" w:rsidP="00116971">
            <w:pPr>
              <w:jc w:val="right"/>
              <w:rPr>
                <w:bCs/>
                <w:color w:val="000000"/>
              </w:rPr>
            </w:pPr>
            <w:r w:rsidRPr="004058F5">
              <w:rPr>
                <w:bCs/>
                <w:color w:val="000000"/>
              </w:rPr>
              <w:t>413 736</w:t>
            </w:r>
          </w:p>
        </w:tc>
      </w:tr>
      <w:tr w:rsidR="00837D1A" w:rsidRPr="004D7FF3" w:rsidTr="00A04067">
        <w:trPr>
          <w:trHeight w:val="330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837D1A" w:rsidRPr="00B64736" w:rsidRDefault="00837D1A" w:rsidP="0011697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 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37D1A" w:rsidRPr="00A07E57" w:rsidRDefault="00837D1A" w:rsidP="00116971">
            <w:pPr>
              <w:rPr>
                <w:b/>
                <w:bCs/>
              </w:rPr>
            </w:pPr>
            <w:r w:rsidRPr="00A07E57">
              <w:rPr>
                <w:b/>
                <w:bCs/>
              </w:rPr>
              <w:t>В</w:t>
            </w:r>
            <w:r>
              <w:rPr>
                <w:b/>
                <w:bCs/>
              </w:rPr>
              <w:t>сего по утвержденным</w:t>
            </w:r>
            <w:r w:rsidRPr="00A07E57">
              <w:rPr>
                <w:b/>
                <w:bCs/>
              </w:rPr>
              <w:t xml:space="preserve"> программам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97183A" w:rsidRDefault="00837D1A" w:rsidP="00116971">
            <w:pPr>
              <w:jc w:val="right"/>
              <w:rPr>
                <w:b/>
                <w:bCs/>
                <w:color w:val="000000"/>
              </w:rPr>
            </w:pPr>
            <w:r w:rsidRPr="0097183A">
              <w:rPr>
                <w:b/>
                <w:bCs/>
                <w:color w:val="000000"/>
              </w:rPr>
              <w:t>1 768 384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7183A" w:rsidRDefault="00837D1A" w:rsidP="00116971">
            <w:pPr>
              <w:jc w:val="right"/>
              <w:rPr>
                <w:b/>
                <w:bCs/>
                <w:color w:val="000000"/>
              </w:rPr>
            </w:pPr>
            <w:r w:rsidRPr="0097183A">
              <w:rPr>
                <w:b/>
                <w:bCs/>
                <w:color w:val="000000"/>
              </w:rPr>
              <w:t>2 074 186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97183A" w:rsidRDefault="00837D1A" w:rsidP="00116971">
            <w:pPr>
              <w:jc w:val="right"/>
              <w:rPr>
                <w:b/>
                <w:bCs/>
                <w:color w:val="000000"/>
              </w:rPr>
            </w:pPr>
            <w:r w:rsidRPr="0097183A">
              <w:rPr>
                <w:b/>
                <w:bCs/>
                <w:color w:val="000000"/>
              </w:rPr>
              <w:t>414 700</w:t>
            </w:r>
          </w:p>
        </w:tc>
      </w:tr>
    </w:tbl>
    <w:p w:rsidR="00837D1A" w:rsidRPr="004D7FF3" w:rsidRDefault="00837D1A" w:rsidP="00837D1A">
      <w:pPr>
        <w:ind w:firstLine="851"/>
        <w:jc w:val="both"/>
        <w:rPr>
          <w:rFonts w:eastAsia="Calibri"/>
          <w:highlight w:val="yellow"/>
        </w:rPr>
      </w:pPr>
    </w:p>
    <w:p w:rsidR="00837D1A" w:rsidRPr="00F0032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Доля программных расходов на 202</w:t>
      </w:r>
      <w:r>
        <w:rPr>
          <w:rFonts w:eastAsia="Calibri"/>
          <w:sz w:val="26"/>
          <w:szCs w:val="26"/>
        </w:rPr>
        <w:t>2</w:t>
      </w:r>
      <w:r w:rsidRPr="00F0032A">
        <w:rPr>
          <w:rFonts w:eastAsia="Calibri"/>
          <w:sz w:val="26"/>
          <w:szCs w:val="26"/>
        </w:rPr>
        <w:t xml:space="preserve"> год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по предложениям ГРБС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составила 97,</w:t>
      </w:r>
      <w:r>
        <w:rPr>
          <w:rFonts w:eastAsia="Calibri"/>
          <w:sz w:val="26"/>
          <w:szCs w:val="26"/>
        </w:rPr>
        <w:t>9</w:t>
      </w:r>
      <w:r w:rsidRPr="00F0032A">
        <w:rPr>
          <w:rFonts w:eastAsia="Calibri"/>
          <w:sz w:val="26"/>
          <w:szCs w:val="26"/>
        </w:rPr>
        <w:t xml:space="preserve">%. </w:t>
      </w:r>
    </w:p>
    <w:p w:rsidR="00837D1A" w:rsidRPr="00F0032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Наибольший удельный вес в программных расходах 202</w:t>
      </w:r>
      <w:r>
        <w:rPr>
          <w:rFonts w:eastAsia="Calibri"/>
          <w:sz w:val="26"/>
          <w:szCs w:val="26"/>
        </w:rPr>
        <w:t>2</w:t>
      </w:r>
      <w:r w:rsidRPr="00F0032A">
        <w:rPr>
          <w:rFonts w:eastAsia="Calibri"/>
          <w:sz w:val="26"/>
          <w:szCs w:val="26"/>
        </w:rPr>
        <w:t>-202</w:t>
      </w:r>
      <w:r>
        <w:rPr>
          <w:rFonts w:eastAsia="Calibri"/>
          <w:sz w:val="26"/>
          <w:szCs w:val="26"/>
        </w:rPr>
        <w:t>4</w:t>
      </w:r>
      <w:r w:rsidRPr="00F0032A">
        <w:rPr>
          <w:rFonts w:eastAsia="Calibri"/>
          <w:sz w:val="26"/>
          <w:szCs w:val="26"/>
        </w:rPr>
        <w:t xml:space="preserve"> годов занимают следующие программы:</w:t>
      </w:r>
    </w:p>
    <w:p w:rsidR="00837D1A" w:rsidRPr="00F0032A" w:rsidRDefault="00837D1A" w:rsidP="00A04067">
      <w:pPr>
        <w:pStyle w:val="af1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 xml:space="preserve"> «Развитие и функционирование системы образования города Новокузнецка» - </w:t>
      </w:r>
      <w:r>
        <w:rPr>
          <w:rFonts w:eastAsia="Calibri"/>
          <w:sz w:val="26"/>
          <w:szCs w:val="26"/>
        </w:rPr>
        <w:t>39</w:t>
      </w:r>
      <w:r w:rsidRPr="00F0032A">
        <w:rPr>
          <w:rFonts w:eastAsia="Calibri"/>
          <w:sz w:val="26"/>
          <w:szCs w:val="26"/>
        </w:rPr>
        <w:t>%;</w:t>
      </w:r>
    </w:p>
    <w:p w:rsidR="00837D1A" w:rsidRPr="00F0032A" w:rsidRDefault="00837D1A" w:rsidP="00A04067">
      <w:pPr>
        <w:pStyle w:val="af1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- 17%;</w:t>
      </w:r>
    </w:p>
    <w:p w:rsidR="00837D1A" w:rsidRPr="00F0032A" w:rsidRDefault="00837D1A" w:rsidP="00A04067">
      <w:pPr>
        <w:pStyle w:val="af1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lastRenderedPageBreak/>
        <w:t>«Комплексное благоустройство территории Новокузнецкого городского округа» - 12%;</w:t>
      </w:r>
    </w:p>
    <w:p w:rsidR="00837D1A" w:rsidRPr="00F0032A" w:rsidRDefault="00837D1A" w:rsidP="00A04067">
      <w:pPr>
        <w:pStyle w:val="af1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 xml:space="preserve"> «</w:t>
      </w:r>
      <w:r w:rsidRPr="003943E1">
        <w:rPr>
          <w:rFonts w:eastAsia="Calibri"/>
          <w:sz w:val="26"/>
          <w:szCs w:val="26"/>
        </w:rPr>
        <w:t>Развитие жилищно-коммунального хозяйства города Новокузнецка</w:t>
      </w:r>
      <w:r w:rsidRPr="00F0032A">
        <w:rPr>
          <w:rFonts w:eastAsia="Calibri"/>
          <w:sz w:val="26"/>
          <w:szCs w:val="26"/>
        </w:rPr>
        <w:t>» - 5%;</w:t>
      </w:r>
    </w:p>
    <w:p w:rsidR="00837D1A" w:rsidRPr="00F0032A" w:rsidRDefault="00837D1A" w:rsidP="00A04067">
      <w:pPr>
        <w:pStyle w:val="af1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«</w:t>
      </w:r>
      <w:r w:rsidRPr="003943E1">
        <w:rPr>
          <w:rFonts w:eastAsia="Calibri"/>
          <w:sz w:val="26"/>
          <w:szCs w:val="26"/>
        </w:rPr>
        <w:t>Стимулирование развития жилищного строительства на территории Новокузнецкого городского округа</w:t>
      </w:r>
      <w:r w:rsidRPr="00F0032A">
        <w:rPr>
          <w:rFonts w:eastAsia="Calibri"/>
          <w:sz w:val="26"/>
          <w:szCs w:val="26"/>
        </w:rPr>
        <w:t xml:space="preserve">» - </w:t>
      </w:r>
      <w:r>
        <w:rPr>
          <w:rFonts w:eastAsia="Calibri"/>
          <w:sz w:val="26"/>
          <w:szCs w:val="26"/>
        </w:rPr>
        <w:t>5</w:t>
      </w:r>
      <w:r w:rsidRPr="00F0032A">
        <w:rPr>
          <w:rFonts w:eastAsia="Calibri"/>
          <w:sz w:val="26"/>
          <w:szCs w:val="26"/>
        </w:rPr>
        <w:t>%.</w:t>
      </w:r>
    </w:p>
    <w:p w:rsidR="00837D1A" w:rsidRPr="00F0032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Непрограммные направления расходов на 202</w:t>
      </w:r>
      <w:r>
        <w:rPr>
          <w:rFonts w:eastAsia="Calibri"/>
          <w:sz w:val="26"/>
          <w:szCs w:val="26"/>
        </w:rPr>
        <w:t>2</w:t>
      </w:r>
      <w:r w:rsidRPr="00F0032A">
        <w:rPr>
          <w:rFonts w:eastAsia="Calibri"/>
          <w:sz w:val="26"/>
          <w:szCs w:val="26"/>
        </w:rPr>
        <w:t xml:space="preserve"> год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по предложениям ГРБС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составляют 6</w:t>
      </w:r>
      <w:r>
        <w:rPr>
          <w:rFonts w:eastAsia="Calibri"/>
          <w:sz w:val="26"/>
          <w:szCs w:val="26"/>
        </w:rPr>
        <w:t>46</w:t>
      </w:r>
      <w:r w:rsidRPr="00F0032A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345</w:t>
      </w:r>
      <w:r w:rsidRPr="00F0032A">
        <w:rPr>
          <w:rFonts w:eastAsia="Calibri"/>
          <w:sz w:val="26"/>
          <w:szCs w:val="26"/>
        </w:rPr>
        <w:t xml:space="preserve"> тыс. руб. или </w:t>
      </w:r>
      <w:r w:rsidRPr="00C01CB1">
        <w:rPr>
          <w:rFonts w:eastAsia="Calibri"/>
          <w:sz w:val="26"/>
          <w:szCs w:val="26"/>
        </w:rPr>
        <w:t>2,</w:t>
      </w:r>
      <w:r>
        <w:rPr>
          <w:rFonts w:eastAsia="Calibri"/>
          <w:sz w:val="26"/>
          <w:szCs w:val="26"/>
        </w:rPr>
        <w:t>1</w:t>
      </w:r>
      <w:r w:rsidRPr="00F0032A">
        <w:rPr>
          <w:rFonts w:eastAsia="Calibri"/>
          <w:sz w:val="26"/>
          <w:szCs w:val="26"/>
        </w:rPr>
        <w:t xml:space="preserve"> % от общей суммы расходов, на 202</w:t>
      </w:r>
      <w:r>
        <w:rPr>
          <w:rFonts w:eastAsia="Calibri"/>
          <w:sz w:val="26"/>
          <w:szCs w:val="26"/>
        </w:rPr>
        <w:t>3</w:t>
      </w:r>
      <w:r w:rsidRPr="00F0032A">
        <w:rPr>
          <w:rFonts w:eastAsia="Calibri"/>
          <w:sz w:val="26"/>
          <w:szCs w:val="26"/>
        </w:rPr>
        <w:t xml:space="preserve"> год – 5</w:t>
      </w:r>
      <w:r>
        <w:rPr>
          <w:rFonts w:eastAsia="Calibri"/>
          <w:sz w:val="26"/>
          <w:szCs w:val="26"/>
        </w:rPr>
        <w:t>86</w:t>
      </w:r>
      <w:r w:rsidRPr="00F0032A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454</w:t>
      </w:r>
      <w:r w:rsidRPr="00F0032A">
        <w:rPr>
          <w:rFonts w:eastAsia="Calibri"/>
          <w:sz w:val="26"/>
          <w:szCs w:val="26"/>
        </w:rPr>
        <w:t xml:space="preserve"> тыс. руб. или </w:t>
      </w:r>
      <w:r w:rsidRPr="00C01CB1">
        <w:rPr>
          <w:rFonts w:eastAsia="Calibri"/>
          <w:sz w:val="26"/>
          <w:szCs w:val="26"/>
        </w:rPr>
        <w:t>2</w:t>
      </w:r>
      <w:r w:rsidRPr="00F0032A">
        <w:rPr>
          <w:rFonts w:eastAsia="Calibri"/>
          <w:sz w:val="26"/>
          <w:szCs w:val="26"/>
        </w:rPr>
        <w:t xml:space="preserve"> %, на 202</w:t>
      </w:r>
      <w:r>
        <w:rPr>
          <w:rFonts w:eastAsia="Calibri"/>
          <w:sz w:val="26"/>
          <w:szCs w:val="26"/>
        </w:rPr>
        <w:t>4</w:t>
      </w:r>
      <w:r w:rsidRPr="00F0032A">
        <w:rPr>
          <w:rFonts w:eastAsia="Calibri"/>
          <w:sz w:val="26"/>
          <w:szCs w:val="26"/>
        </w:rPr>
        <w:t xml:space="preserve"> год – 5</w:t>
      </w:r>
      <w:r>
        <w:rPr>
          <w:rFonts w:eastAsia="Calibri"/>
          <w:sz w:val="26"/>
          <w:szCs w:val="26"/>
        </w:rPr>
        <w:t>77</w:t>
      </w:r>
      <w:r w:rsidRPr="00F0032A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266</w:t>
      </w:r>
      <w:r w:rsidRPr="00F0032A">
        <w:rPr>
          <w:rFonts w:eastAsia="Calibri"/>
          <w:sz w:val="26"/>
          <w:szCs w:val="26"/>
        </w:rPr>
        <w:t xml:space="preserve"> тыс. руб. или </w:t>
      </w:r>
      <w:r w:rsidRPr="00C01CB1">
        <w:rPr>
          <w:rFonts w:eastAsia="Calibri"/>
          <w:sz w:val="26"/>
          <w:szCs w:val="26"/>
        </w:rPr>
        <w:t>2,</w:t>
      </w:r>
      <w:r>
        <w:rPr>
          <w:rFonts w:eastAsia="Calibri"/>
          <w:sz w:val="26"/>
          <w:szCs w:val="26"/>
        </w:rPr>
        <w:t>5</w:t>
      </w:r>
      <w:r w:rsidRPr="00F0032A">
        <w:rPr>
          <w:rFonts w:eastAsia="Calibri"/>
          <w:sz w:val="26"/>
          <w:szCs w:val="26"/>
        </w:rPr>
        <w:t>%.</w:t>
      </w:r>
    </w:p>
    <w:p w:rsidR="00837D1A" w:rsidRPr="00F0032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837D1A" w:rsidRPr="00F0032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содержание администрации города Новокузнецка и районных администраций;</w:t>
      </w:r>
    </w:p>
    <w:p w:rsidR="00837D1A" w:rsidRPr="00F0032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содержание Комитета городского контрол</w:t>
      </w:r>
      <w:r>
        <w:rPr>
          <w:rFonts w:eastAsia="Calibri"/>
          <w:sz w:val="26"/>
          <w:szCs w:val="26"/>
        </w:rPr>
        <w:t>я, Финансового управления, Совета народных депутатов и М</w:t>
      </w:r>
      <w:r w:rsidRPr="00F0032A">
        <w:rPr>
          <w:rFonts w:eastAsia="Calibri"/>
          <w:sz w:val="26"/>
          <w:szCs w:val="26"/>
        </w:rPr>
        <w:t>униципальной избирательной комиссии;</w:t>
      </w:r>
    </w:p>
    <w:p w:rsidR="00837D1A" w:rsidRPr="00F0032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содержание МБУ «Архив города Новокузнецка»;</w:t>
      </w:r>
    </w:p>
    <w:p w:rsidR="00837D1A" w:rsidRPr="00F0032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доставку питьевой воды в частный сектор, не подключенный к централизованному водоснабжению;</w:t>
      </w:r>
    </w:p>
    <w:p w:rsidR="00837D1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проведение мероприятий, в том числе транспортные услуги;</w:t>
      </w:r>
    </w:p>
    <w:p w:rsidR="00837D1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на оплату по предъявленным исполнительным документам;</w:t>
      </w:r>
    </w:p>
    <w:p w:rsidR="00837D1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оплату </w:t>
      </w:r>
      <w:r w:rsidRPr="009A4093">
        <w:rPr>
          <w:rFonts w:eastAsia="Calibri"/>
          <w:sz w:val="26"/>
          <w:szCs w:val="26"/>
        </w:rPr>
        <w:t>услуг по ликвидации несанкционированных свалок</w:t>
      </w:r>
      <w:r>
        <w:rPr>
          <w:rFonts w:eastAsia="Calibri"/>
          <w:sz w:val="26"/>
          <w:szCs w:val="26"/>
        </w:rPr>
        <w:t>;</w:t>
      </w:r>
    </w:p>
    <w:p w:rsidR="00837D1A" w:rsidRPr="00F0032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1B0017">
        <w:rPr>
          <w:rFonts w:eastAsia="Calibri"/>
          <w:sz w:val="26"/>
          <w:szCs w:val="26"/>
        </w:rPr>
        <w:t>подготовк</w:t>
      </w:r>
      <w:r>
        <w:rPr>
          <w:rFonts w:eastAsia="Calibri"/>
          <w:sz w:val="26"/>
          <w:szCs w:val="26"/>
        </w:rPr>
        <w:t>у</w:t>
      </w:r>
      <w:r w:rsidRPr="001B0017">
        <w:rPr>
          <w:rFonts w:eastAsia="Calibri"/>
          <w:sz w:val="26"/>
          <w:szCs w:val="26"/>
        </w:rPr>
        <w:t xml:space="preserve"> и проведение выборов депутатов НГСНД</w:t>
      </w:r>
      <w:r>
        <w:rPr>
          <w:rFonts w:eastAsia="Calibri"/>
          <w:sz w:val="26"/>
          <w:szCs w:val="26"/>
        </w:rPr>
        <w:t>;</w:t>
      </w:r>
    </w:p>
    <w:p w:rsidR="00837D1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1B0017">
        <w:rPr>
          <w:rFonts w:eastAsia="Calibri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837D1A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1B0017">
        <w:rPr>
          <w:rFonts w:eastAsia="Calibri"/>
          <w:sz w:val="26"/>
          <w:szCs w:val="26"/>
        </w:rPr>
        <w:t>создание и функционирование комиссий по делам несовершеннолетних и защите их прав</w:t>
      </w:r>
      <w:r>
        <w:rPr>
          <w:rFonts w:eastAsia="Calibri"/>
          <w:sz w:val="26"/>
          <w:szCs w:val="26"/>
        </w:rPr>
        <w:t>;</w:t>
      </w:r>
    </w:p>
    <w:p w:rsidR="00837D1A" w:rsidRPr="001B0017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мероприятия, в рамках расходования резервного фонда администрации города </w:t>
      </w:r>
      <w:proofErr w:type="spellStart"/>
      <w:r>
        <w:rPr>
          <w:rFonts w:eastAsia="Calibri"/>
          <w:sz w:val="26"/>
          <w:szCs w:val="26"/>
        </w:rPr>
        <w:t>Ноовкузнецка</w:t>
      </w:r>
      <w:proofErr w:type="spellEnd"/>
      <w:r>
        <w:rPr>
          <w:rFonts w:eastAsia="Calibri"/>
          <w:sz w:val="26"/>
          <w:szCs w:val="26"/>
        </w:rPr>
        <w:t>;</w:t>
      </w:r>
    </w:p>
    <w:p w:rsidR="00837D1A" w:rsidRPr="001B0017" w:rsidRDefault="00837D1A" w:rsidP="00A0406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оплату услуг </w:t>
      </w:r>
      <w:r w:rsidRPr="001B0017">
        <w:rPr>
          <w:rFonts w:eastAsia="Calibri"/>
          <w:sz w:val="26"/>
          <w:szCs w:val="26"/>
        </w:rPr>
        <w:t>демонтаж</w:t>
      </w:r>
      <w:r>
        <w:rPr>
          <w:rFonts w:eastAsia="Calibri"/>
          <w:sz w:val="26"/>
          <w:szCs w:val="26"/>
        </w:rPr>
        <w:t>а  торговых павильонов и гаражей</w:t>
      </w:r>
      <w:r w:rsidRPr="001B0017">
        <w:rPr>
          <w:rFonts w:eastAsia="Calibri"/>
          <w:sz w:val="26"/>
          <w:szCs w:val="26"/>
        </w:rPr>
        <w:t xml:space="preserve"> и </w:t>
      </w:r>
      <w:r>
        <w:rPr>
          <w:rFonts w:eastAsia="Calibri"/>
          <w:sz w:val="26"/>
          <w:szCs w:val="26"/>
        </w:rPr>
        <w:t>другие непрограммные расходы.</w:t>
      </w:r>
    </w:p>
    <w:p w:rsidR="00837D1A" w:rsidRPr="00240583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240583">
        <w:rPr>
          <w:rFonts w:eastAsia="Calibri"/>
          <w:sz w:val="26"/>
          <w:szCs w:val="26"/>
        </w:rPr>
        <w:t>В соответствии с предложениями ГРБС</w:t>
      </w:r>
      <w:r>
        <w:rPr>
          <w:rFonts w:eastAsia="Calibri"/>
          <w:sz w:val="26"/>
          <w:szCs w:val="26"/>
        </w:rPr>
        <w:t>,</w:t>
      </w:r>
      <w:r w:rsidRPr="00240583">
        <w:rPr>
          <w:rFonts w:eastAsia="Calibri"/>
          <w:sz w:val="26"/>
          <w:szCs w:val="26"/>
        </w:rPr>
        <w:t xml:space="preserve"> общая сумма расходов на исполнение</w:t>
      </w:r>
      <w:r w:rsidRPr="00240583">
        <w:rPr>
          <w:rFonts w:eastAsia="Calibri"/>
          <w:b/>
          <w:sz w:val="26"/>
          <w:szCs w:val="26"/>
        </w:rPr>
        <w:t xml:space="preserve"> местных полномочий</w:t>
      </w:r>
      <w:r w:rsidRPr="00240583">
        <w:rPr>
          <w:rFonts w:eastAsia="Calibri"/>
          <w:sz w:val="26"/>
          <w:szCs w:val="26"/>
        </w:rPr>
        <w:t xml:space="preserve"> в 202</w:t>
      </w:r>
      <w:r>
        <w:rPr>
          <w:rFonts w:eastAsia="Calibri"/>
          <w:sz w:val="26"/>
          <w:szCs w:val="26"/>
        </w:rPr>
        <w:t>2</w:t>
      </w:r>
      <w:r w:rsidRPr="00240583">
        <w:rPr>
          <w:rFonts w:eastAsia="Calibri"/>
          <w:sz w:val="26"/>
          <w:szCs w:val="26"/>
        </w:rPr>
        <w:t xml:space="preserve"> году составляет </w:t>
      </w:r>
      <w:r w:rsidRPr="00240583">
        <w:rPr>
          <w:rFonts w:eastAsia="Calibri"/>
          <w:b/>
          <w:sz w:val="26"/>
          <w:szCs w:val="26"/>
        </w:rPr>
        <w:t>1</w:t>
      </w:r>
      <w:r>
        <w:rPr>
          <w:rFonts w:eastAsia="Calibri"/>
          <w:b/>
          <w:sz w:val="26"/>
          <w:szCs w:val="26"/>
        </w:rPr>
        <w:t>5</w:t>
      </w:r>
      <w:r w:rsidRPr="00240583">
        <w:rPr>
          <w:rFonts w:eastAsia="Calibri"/>
          <w:b/>
          <w:sz w:val="26"/>
          <w:szCs w:val="26"/>
        </w:rPr>
        <w:t> </w:t>
      </w:r>
      <w:r>
        <w:rPr>
          <w:rFonts w:eastAsia="Calibri"/>
          <w:b/>
          <w:sz w:val="26"/>
          <w:szCs w:val="26"/>
        </w:rPr>
        <w:t>98</w:t>
      </w:r>
      <w:r w:rsidR="001267C0">
        <w:rPr>
          <w:rFonts w:eastAsia="Calibri"/>
          <w:b/>
          <w:sz w:val="26"/>
          <w:szCs w:val="26"/>
        </w:rPr>
        <w:t>4</w:t>
      </w:r>
      <w:r w:rsidRPr="00240583">
        <w:rPr>
          <w:rFonts w:eastAsia="Calibri"/>
          <w:b/>
          <w:sz w:val="26"/>
          <w:szCs w:val="26"/>
        </w:rPr>
        <w:t> </w:t>
      </w:r>
      <w:r w:rsidR="001267C0">
        <w:rPr>
          <w:rFonts w:eastAsia="Calibri"/>
          <w:b/>
          <w:sz w:val="26"/>
          <w:szCs w:val="26"/>
        </w:rPr>
        <w:t>993</w:t>
      </w:r>
      <w:r w:rsidRPr="00240583">
        <w:rPr>
          <w:b/>
          <w:sz w:val="26"/>
          <w:szCs w:val="26"/>
        </w:rPr>
        <w:t xml:space="preserve"> тыс. руб., </w:t>
      </w:r>
      <w:r w:rsidRPr="00240583">
        <w:rPr>
          <w:sz w:val="26"/>
          <w:szCs w:val="26"/>
        </w:rPr>
        <w:t>в 202</w:t>
      </w:r>
      <w:r>
        <w:rPr>
          <w:sz w:val="26"/>
          <w:szCs w:val="26"/>
        </w:rPr>
        <w:t>3</w:t>
      </w:r>
      <w:r w:rsidRPr="00240583">
        <w:rPr>
          <w:sz w:val="26"/>
          <w:szCs w:val="26"/>
        </w:rPr>
        <w:t xml:space="preserve"> году – 1</w:t>
      </w:r>
      <w:r>
        <w:rPr>
          <w:sz w:val="26"/>
          <w:szCs w:val="26"/>
        </w:rPr>
        <w:t>5</w:t>
      </w:r>
      <w:r w:rsidRPr="00240583">
        <w:rPr>
          <w:sz w:val="26"/>
          <w:szCs w:val="26"/>
        </w:rPr>
        <w:t> </w:t>
      </w:r>
      <w:r>
        <w:rPr>
          <w:sz w:val="26"/>
          <w:szCs w:val="26"/>
        </w:rPr>
        <w:t>21</w:t>
      </w:r>
      <w:r w:rsidR="001267C0">
        <w:rPr>
          <w:sz w:val="26"/>
          <w:szCs w:val="26"/>
        </w:rPr>
        <w:t>6</w:t>
      </w:r>
      <w:r w:rsidRPr="00240583">
        <w:rPr>
          <w:sz w:val="26"/>
          <w:szCs w:val="26"/>
        </w:rPr>
        <w:t> </w:t>
      </w:r>
      <w:r w:rsidR="001267C0">
        <w:rPr>
          <w:sz w:val="26"/>
          <w:szCs w:val="26"/>
        </w:rPr>
        <w:t>203</w:t>
      </w:r>
      <w:r w:rsidRPr="00240583">
        <w:rPr>
          <w:sz w:val="26"/>
          <w:szCs w:val="26"/>
        </w:rPr>
        <w:t xml:space="preserve"> тыс. руб., в 202</w:t>
      </w:r>
      <w:r>
        <w:rPr>
          <w:sz w:val="26"/>
          <w:szCs w:val="26"/>
        </w:rPr>
        <w:t>4</w:t>
      </w:r>
      <w:r w:rsidRPr="00240583">
        <w:rPr>
          <w:sz w:val="26"/>
          <w:szCs w:val="26"/>
        </w:rPr>
        <w:t xml:space="preserve"> году – 1</w:t>
      </w:r>
      <w:r>
        <w:rPr>
          <w:sz w:val="26"/>
          <w:szCs w:val="26"/>
        </w:rPr>
        <w:t>4</w:t>
      </w:r>
      <w:r w:rsidRPr="00240583">
        <w:rPr>
          <w:sz w:val="26"/>
          <w:szCs w:val="26"/>
        </w:rPr>
        <w:t> </w:t>
      </w:r>
      <w:r>
        <w:rPr>
          <w:sz w:val="26"/>
          <w:szCs w:val="26"/>
        </w:rPr>
        <w:t>01</w:t>
      </w:r>
      <w:r w:rsidR="001267C0">
        <w:rPr>
          <w:sz w:val="26"/>
          <w:szCs w:val="26"/>
        </w:rPr>
        <w:t>9</w:t>
      </w:r>
      <w:r w:rsidRPr="00240583">
        <w:rPr>
          <w:sz w:val="26"/>
          <w:szCs w:val="26"/>
        </w:rPr>
        <w:t> </w:t>
      </w:r>
      <w:r w:rsidR="001267C0">
        <w:rPr>
          <w:sz w:val="26"/>
          <w:szCs w:val="26"/>
        </w:rPr>
        <w:t>294</w:t>
      </w:r>
      <w:r w:rsidRPr="00240583">
        <w:rPr>
          <w:sz w:val="26"/>
          <w:szCs w:val="26"/>
        </w:rPr>
        <w:t xml:space="preserve"> тыс. руб. </w:t>
      </w:r>
    </w:p>
    <w:p w:rsidR="00837D1A" w:rsidRPr="00AC74A3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</w:t>
      </w:r>
      <w:r w:rsidRPr="00AC74A3">
        <w:rPr>
          <w:sz w:val="26"/>
          <w:szCs w:val="26"/>
        </w:rPr>
        <w:t xml:space="preserve"> формировани</w:t>
      </w:r>
      <w:r>
        <w:rPr>
          <w:sz w:val="26"/>
          <w:szCs w:val="26"/>
        </w:rPr>
        <w:t>и</w:t>
      </w:r>
      <w:r w:rsidRPr="00AC74A3">
        <w:rPr>
          <w:sz w:val="26"/>
          <w:szCs w:val="26"/>
        </w:rPr>
        <w:t xml:space="preserve"> проекта бюджета все расходы сгруппированы следующим образом.</w:t>
      </w:r>
    </w:p>
    <w:p w:rsidR="00837D1A" w:rsidRPr="009A4093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9A4093">
        <w:rPr>
          <w:sz w:val="26"/>
          <w:szCs w:val="26"/>
        </w:rPr>
        <w:t>Сумма расходов на</w:t>
      </w:r>
      <w:r w:rsidRPr="009A4093">
        <w:rPr>
          <w:b/>
          <w:sz w:val="26"/>
          <w:szCs w:val="26"/>
        </w:rPr>
        <w:t xml:space="preserve"> обязательные</w:t>
      </w:r>
      <w:r w:rsidRPr="009A4093">
        <w:rPr>
          <w:sz w:val="26"/>
          <w:szCs w:val="26"/>
        </w:rPr>
        <w:t xml:space="preserve"> направления в 202</w:t>
      </w:r>
      <w:r>
        <w:rPr>
          <w:sz w:val="26"/>
          <w:szCs w:val="26"/>
        </w:rPr>
        <w:t>2</w:t>
      </w:r>
      <w:r w:rsidRPr="009A4093">
        <w:rPr>
          <w:sz w:val="26"/>
          <w:szCs w:val="26"/>
        </w:rPr>
        <w:t xml:space="preserve"> году составляет </w:t>
      </w:r>
      <w:r>
        <w:rPr>
          <w:sz w:val="26"/>
          <w:szCs w:val="26"/>
        </w:rPr>
        <w:t>14</w:t>
      </w:r>
      <w:r w:rsidRPr="009A4093">
        <w:rPr>
          <w:sz w:val="26"/>
          <w:szCs w:val="26"/>
        </w:rPr>
        <w:t> </w:t>
      </w:r>
      <w:r>
        <w:rPr>
          <w:sz w:val="26"/>
          <w:szCs w:val="26"/>
        </w:rPr>
        <w:t>06</w:t>
      </w:r>
      <w:r w:rsidR="00BC113A">
        <w:rPr>
          <w:sz w:val="26"/>
          <w:szCs w:val="26"/>
        </w:rPr>
        <w:t>8</w:t>
      </w:r>
      <w:r w:rsidRPr="009A4093">
        <w:rPr>
          <w:sz w:val="26"/>
          <w:szCs w:val="26"/>
        </w:rPr>
        <w:t> </w:t>
      </w:r>
      <w:r w:rsidR="00BC113A">
        <w:rPr>
          <w:sz w:val="26"/>
          <w:szCs w:val="26"/>
        </w:rPr>
        <w:t>706</w:t>
      </w:r>
      <w:r w:rsidRPr="009A4093">
        <w:rPr>
          <w:b/>
          <w:sz w:val="26"/>
          <w:szCs w:val="26"/>
        </w:rPr>
        <w:t xml:space="preserve"> </w:t>
      </w:r>
      <w:r w:rsidRPr="009A4093">
        <w:rPr>
          <w:sz w:val="26"/>
          <w:szCs w:val="26"/>
        </w:rPr>
        <w:t>тыс</w:t>
      </w:r>
      <w:proofErr w:type="gramStart"/>
      <w:r w:rsidRPr="009A4093">
        <w:rPr>
          <w:sz w:val="26"/>
          <w:szCs w:val="26"/>
        </w:rPr>
        <w:t>.р</w:t>
      </w:r>
      <w:proofErr w:type="gramEnd"/>
      <w:r w:rsidRPr="009A4093">
        <w:rPr>
          <w:sz w:val="26"/>
          <w:szCs w:val="26"/>
        </w:rPr>
        <w:t>уб., в том числе:</w:t>
      </w:r>
    </w:p>
    <w:p w:rsidR="00837D1A" w:rsidRPr="009A4093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4093">
        <w:rPr>
          <w:rFonts w:eastAsia="Calibri"/>
          <w:sz w:val="26"/>
          <w:szCs w:val="26"/>
        </w:rPr>
        <w:t xml:space="preserve">фонд оплаты труда работников муниципальных учреждений, согласованный с </w:t>
      </w:r>
      <w:r>
        <w:rPr>
          <w:rFonts w:eastAsia="Calibri"/>
          <w:sz w:val="26"/>
          <w:szCs w:val="26"/>
        </w:rPr>
        <w:t>Министерством финансов Кузбасса</w:t>
      </w:r>
      <w:r w:rsidRPr="009A4093">
        <w:rPr>
          <w:rFonts w:eastAsia="Calibri"/>
          <w:sz w:val="26"/>
          <w:szCs w:val="26"/>
        </w:rPr>
        <w:t>, в сумме 4 </w:t>
      </w:r>
      <w:r>
        <w:rPr>
          <w:rFonts w:eastAsia="Calibri"/>
          <w:sz w:val="26"/>
          <w:szCs w:val="26"/>
        </w:rPr>
        <w:t>235</w:t>
      </w:r>
      <w:r w:rsidRPr="009A409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584</w:t>
      </w:r>
      <w:r w:rsidRPr="009A4093">
        <w:rPr>
          <w:rFonts w:eastAsia="Calibri"/>
          <w:sz w:val="26"/>
          <w:szCs w:val="26"/>
        </w:rPr>
        <w:t xml:space="preserve"> тыс. руб.;</w:t>
      </w:r>
    </w:p>
    <w:p w:rsidR="00837D1A" w:rsidRPr="009A4093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4093">
        <w:rPr>
          <w:rFonts w:eastAsia="Calibri"/>
          <w:sz w:val="26"/>
          <w:szCs w:val="26"/>
        </w:rPr>
        <w:t xml:space="preserve">заработная плата работников отраслей экономики, в том числе </w:t>
      </w:r>
      <w:r>
        <w:rPr>
          <w:rFonts w:eastAsia="Calibri"/>
          <w:sz w:val="26"/>
          <w:szCs w:val="26"/>
        </w:rPr>
        <w:t xml:space="preserve">работникам горэлектротранспорта, а также оказание </w:t>
      </w:r>
      <w:r w:rsidRPr="009A4093">
        <w:rPr>
          <w:rFonts w:eastAsia="Calibri"/>
          <w:sz w:val="26"/>
          <w:szCs w:val="26"/>
        </w:rPr>
        <w:t xml:space="preserve">услуг СМИ и аутсорсинг (образовательных учреждений и учреждений культуры), в сумме </w:t>
      </w:r>
      <w:r>
        <w:rPr>
          <w:rFonts w:eastAsia="Calibri"/>
          <w:sz w:val="26"/>
          <w:szCs w:val="26"/>
        </w:rPr>
        <w:t>2</w:t>
      </w:r>
      <w:r w:rsidRPr="009A409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384</w:t>
      </w:r>
      <w:r w:rsidRPr="009A409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276</w:t>
      </w:r>
      <w:r w:rsidRPr="009A4093">
        <w:rPr>
          <w:rFonts w:eastAsia="Calibri"/>
          <w:sz w:val="26"/>
          <w:szCs w:val="26"/>
        </w:rPr>
        <w:t xml:space="preserve"> тыс. руб.;</w:t>
      </w:r>
    </w:p>
    <w:p w:rsidR="00837D1A" w:rsidRPr="00AC74A3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C74A3">
        <w:rPr>
          <w:rFonts w:eastAsia="Calibri"/>
          <w:sz w:val="26"/>
          <w:szCs w:val="26"/>
        </w:rPr>
        <w:lastRenderedPageBreak/>
        <w:t>меры социальной поддержки, расходы на питание детей в образовательных учреждениях в сумме 3</w:t>
      </w:r>
      <w:r>
        <w:rPr>
          <w:rFonts w:eastAsia="Calibri"/>
          <w:sz w:val="26"/>
          <w:szCs w:val="26"/>
        </w:rPr>
        <w:t>64</w:t>
      </w:r>
      <w:r w:rsidRPr="00AC74A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61</w:t>
      </w:r>
      <w:r w:rsidRPr="00AC74A3">
        <w:rPr>
          <w:rFonts w:eastAsia="Calibri"/>
          <w:sz w:val="26"/>
          <w:szCs w:val="26"/>
        </w:rPr>
        <w:t>4 тыс. руб.;</w:t>
      </w:r>
    </w:p>
    <w:p w:rsidR="00837D1A" w:rsidRPr="00AC74A3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C74A3">
        <w:rPr>
          <w:rFonts w:eastAsia="Calibri"/>
          <w:sz w:val="26"/>
          <w:szCs w:val="26"/>
        </w:rPr>
        <w:t xml:space="preserve">предпринимательская и иная приносящая доход деятельность казенных учреждений в сумме 54 </w:t>
      </w:r>
      <w:r>
        <w:rPr>
          <w:rFonts w:eastAsia="Calibri"/>
          <w:sz w:val="26"/>
          <w:szCs w:val="26"/>
        </w:rPr>
        <w:t>310</w:t>
      </w:r>
      <w:r w:rsidRPr="00AC74A3">
        <w:rPr>
          <w:rFonts w:eastAsia="Calibri"/>
          <w:sz w:val="26"/>
          <w:szCs w:val="26"/>
        </w:rPr>
        <w:t xml:space="preserve"> тыс. руб.;</w:t>
      </w:r>
    </w:p>
    <w:p w:rsidR="00837D1A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065F">
        <w:rPr>
          <w:rFonts w:eastAsia="Calibri"/>
          <w:sz w:val="26"/>
          <w:szCs w:val="26"/>
        </w:rPr>
        <w:t xml:space="preserve">резервный фонд, проценты по обслуживанию муниципального долга, оплата по исполнительным документам, расходы на выборы в НГСНД - </w:t>
      </w:r>
      <w:r>
        <w:rPr>
          <w:rFonts w:eastAsia="Calibri"/>
          <w:sz w:val="26"/>
          <w:szCs w:val="26"/>
        </w:rPr>
        <w:t>4</w:t>
      </w:r>
      <w:r w:rsidR="00BC113A">
        <w:rPr>
          <w:rFonts w:eastAsia="Calibri"/>
          <w:sz w:val="26"/>
          <w:szCs w:val="26"/>
        </w:rPr>
        <w:t>71</w:t>
      </w:r>
      <w:r w:rsidRPr="005A065F">
        <w:rPr>
          <w:rFonts w:eastAsia="Calibri"/>
          <w:sz w:val="26"/>
          <w:szCs w:val="26"/>
        </w:rPr>
        <w:t xml:space="preserve"> </w:t>
      </w:r>
      <w:r w:rsidR="00BC113A">
        <w:rPr>
          <w:rFonts w:eastAsia="Calibri"/>
          <w:sz w:val="26"/>
          <w:szCs w:val="26"/>
        </w:rPr>
        <w:t>920</w:t>
      </w:r>
      <w:r w:rsidRPr="005A065F">
        <w:rPr>
          <w:rFonts w:eastAsia="Calibri"/>
          <w:sz w:val="26"/>
          <w:szCs w:val="26"/>
        </w:rPr>
        <w:t xml:space="preserve"> тыс. руб.</w:t>
      </w:r>
      <w:r>
        <w:rPr>
          <w:rFonts w:eastAsia="Calibri"/>
          <w:sz w:val="26"/>
          <w:szCs w:val="26"/>
        </w:rPr>
        <w:t>;</w:t>
      </w:r>
    </w:p>
    <w:p w:rsidR="00837D1A" w:rsidRPr="008E7A6D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>оплата налогов в сумме 1</w:t>
      </w:r>
      <w:r>
        <w:rPr>
          <w:rFonts w:eastAsia="Calibri"/>
          <w:sz w:val="26"/>
          <w:szCs w:val="26"/>
        </w:rPr>
        <w:t>24</w:t>
      </w:r>
      <w:r w:rsidRPr="008E7A6D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607</w:t>
      </w:r>
      <w:r w:rsidRPr="008E7A6D">
        <w:rPr>
          <w:rFonts w:eastAsia="Calibri"/>
          <w:sz w:val="26"/>
          <w:szCs w:val="26"/>
        </w:rPr>
        <w:t xml:space="preserve"> тыс. руб.;</w:t>
      </w:r>
    </w:p>
    <w:p w:rsidR="00837D1A" w:rsidRPr="008E7A6D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 xml:space="preserve">коммунальные расходы муниципальных учреждений и расходы на погашение кредиторской задолженности с РСО </w:t>
      </w:r>
      <w:r>
        <w:rPr>
          <w:rFonts w:eastAsia="Calibri"/>
          <w:sz w:val="26"/>
          <w:szCs w:val="26"/>
        </w:rPr>
        <w:t xml:space="preserve">в части КВД </w:t>
      </w:r>
      <w:r w:rsidRPr="008E7A6D">
        <w:rPr>
          <w:rFonts w:eastAsia="Calibri"/>
          <w:sz w:val="26"/>
          <w:szCs w:val="26"/>
        </w:rPr>
        <w:t xml:space="preserve">в сумме </w:t>
      </w:r>
      <w:r>
        <w:rPr>
          <w:rFonts w:eastAsia="Calibri"/>
          <w:sz w:val="26"/>
          <w:szCs w:val="26"/>
        </w:rPr>
        <w:t>1</w:t>
      </w:r>
      <w:r w:rsidRPr="008E7A6D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056</w:t>
      </w:r>
      <w:r w:rsidRPr="008E7A6D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353</w:t>
      </w:r>
      <w:r w:rsidRPr="008E7A6D">
        <w:rPr>
          <w:rFonts w:eastAsia="Calibri"/>
          <w:sz w:val="26"/>
          <w:szCs w:val="26"/>
        </w:rPr>
        <w:t xml:space="preserve"> тыс. руб.;</w:t>
      </w:r>
    </w:p>
    <w:p w:rsidR="00837D1A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>на содержание учреждений, в том числе на связь, ГСМ, охран</w:t>
      </w:r>
      <w:r>
        <w:rPr>
          <w:rFonts w:eastAsia="Calibri"/>
          <w:sz w:val="26"/>
          <w:szCs w:val="26"/>
        </w:rPr>
        <w:t>у</w:t>
      </w:r>
      <w:r w:rsidRPr="008E7A6D">
        <w:rPr>
          <w:rFonts w:eastAsia="Calibri"/>
          <w:sz w:val="26"/>
          <w:szCs w:val="26"/>
        </w:rPr>
        <w:t>, содержание мест накопления ТКО</w:t>
      </w:r>
      <w:r>
        <w:rPr>
          <w:rFonts w:eastAsia="Calibri"/>
          <w:sz w:val="26"/>
          <w:szCs w:val="26"/>
        </w:rPr>
        <w:t>, доставка питьевой воды населению (</w:t>
      </w:r>
      <w:r w:rsidRPr="00A4722F">
        <w:rPr>
          <w:rFonts w:eastAsia="Calibri"/>
          <w:sz w:val="26"/>
          <w:szCs w:val="26"/>
        </w:rPr>
        <w:t xml:space="preserve">проживающим на подработанных </w:t>
      </w:r>
      <w:r w:rsidRPr="00B76456">
        <w:rPr>
          <w:rFonts w:eastAsia="Calibri"/>
          <w:sz w:val="26"/>
          <w:szCs w:val="26"/>
        </w:rPr>
        <w:t xml:space="preserve">территориях Орджоникидзевского района, Куйбышевского района, </w:t>
      </w:r>
      <w:r>
        <w:rPr>
          <w:rFonts w:eastAsia="Calibri"/>
          <w:sz w:val="26"/>
          <w:szCs w:val="26"/>
        </w:rPr>
        <w:t xml:space="preserve">Кузнецкого района, </w:t>
      </w:r>
      <w:r w:rsidRPr="00B76456">
        <w:rPr>
          <w:rFonts w:eastAsia="Calibri"/>
          <w:sz w:val="26"/>
          <w:szCs w:val="26"/>
        </w:rPr>
        <w:t>горных отводов шахт</w:t>
      </w:r>
      <w:r>
        <w:rPr>
          <w:rFonts w:eastAsia="Calibri"/>
          <w:sz w:val="26"/>
          <w:szCs w:val="26"/>
        </w:rPr>
        <w:t>)</w:t>
      </w:r>
      <w:r w:rsidRPr="008E7A6D">
        <w:rPr>
          <w:rFonts w:eastAsia="Calibri"/>
          <w:sz w:val="26"/>
          <w:szCs w:val="26"/>
        </w:rPr>
        <w:t xml:space="preserve"> и прочие расходы в сумме </w:t>
      </w:r>
      <w:r>
        <w:rPr>
          <w:rFonts w:eastAsia="Calibri"/>
          <w:sz w:val="26"/>
          <w:szCs w:val="26"/>
        </w:rPr>
        <w:t>703</w:t>
      </w:r>
      <w:r w:rsidRPr="008E7A6D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404</w:t>
      </w:r>
      <w:r w:rsidRPr="008E7A6D">
        <w:rPr>
          <w:rFonts w:eastAsia="Calibri"/>
          <w:sz w:val="26"/>
          <w:szCs w:val="26"/>
        </w:rPr>
        <w:t xml:space="preserve"> тыс. руб</w:t>
      </w:r>
      <w:r>
        <w:rPr>
          <w:rFonts w:eastAsia="Calibri"/>
          <w:sz w:val="26"/>
          <w:szCs w:val="26"/>
        </w:rPr>
        <w:t>.;</w:t>
      </w:r>
    </w:p>
    <w:p w:rsidR="00837D1A" w:rsidRPr="00E274CB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E274CB">
        <w:rPr>
          <w:rFonts w:eastAsia="Calibri"/>
          <w:sz w:val="26"/>
          <w:szCs w:val="26"/>
        </w:rPr>
        <w:t xml:space="preserve">на исполнение ранее (2020-2021 г.г.) заключенных договоров в сумме 3 459 718 тыс. руб., из них </w:t>
      </w:r>
      <w:r>
        <w:rPr>
          <w:rFonts w:eastAsia="Calibri"/>
          <w:sz w:val="26"/>
          <w:szCs w:val="26"/>
        </w:rPr>
        <w:t>н</w:t>
      </w:r>
      <w:r w:rsidRPr="00E274CB">
        <w:rPr>
          <w:rFonts w:eastAsia="Calibri"/>
          <w:sz w:val="26"/>
          <w:szCs w:val="26"/>
        </w:rPr>
        <w:t xml:space="preserve">а социальный заказ на перевозку пассажиров автомобильным транспортом - 2 910 821 тыс. руб, </w:t>
      </w:r>
      <w:r>
        <w:rPr>
          <w:rFonts w:eastAsia="Calibri"/>
          <w:sz w:val="26"/>
          <w:szCs w:val="26"/>
        </w:rPr>
        <w:t>н</w:t>
      </w:r>
      <w:r w:rsidRPr="00E274CB">
        <w:rPr>
          <w:rFonts w:eastAsia="Calibri"/>
          <w:sz w:val="26"/>
          <w:szCs w:val="26"/>
        </w:rPr>
        <w:t xml:space="preserve">а текущее содержание объектов благоустройства – 407 319 тыс. руб., </w:t>
      </w:r>
      <w:r>
        <w:rPr>
          <w:rFonts w:eastAsia="Calibri"/>
          <w:sz w:val="26"/>
          <w:szCs w:val="26"/>
        </w:rPr>
        <w:t>н</w:t>
      </w:r>
      <w:r w:rsidRPr="00E274CB">
        <w:rPr>
          <w:rFonts w:eastAsia="Calibri"/>
          <w:sz w:val="26"/>
          <w:szCs w:val="26"/>
        </w:rPr>
        <w:t>а выполнение инженерных изысканий и проектных работ по объекту: «Строительство моста через р. Томь на шоссе Притомское Орджоникидзевского района г. Новокузнецка» – 111 695 тыс. руб., и другие;</w:t>
      </w:r>
    </w:p>
    <w:p w:rsidR="00837D1A" w:rsidRPr="008E7A6D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8E7A6D">
        <w:rPr>
          <w:rFonts w:eastAsia="Calibri"/>
          <w:sz w:val="26"/>
          <w:szCs w:val="26"/>
        </w:rPr>
        <w:t xml:space="preserve">расходы на пополнение материального </w:t>
      </w:r>
      <w:r>
        <w:rPr>
          <w:rFonts w:eastAsia="Calibri"/>
          <w:sz w:val="26"/>
          <w:szCs w:val="26"/>
        </w:rPr>
        <w:t>запаса</w:t>
      </w:r>
      <w:r w:rsidRPr="008E7A6D">
        <w:rPr>
          <w:rFonts w:eastAsia="Calibri"/>
          <w:sz w:val="26"/>
          <w:szCs w:val="26"/>
        </w:rPr>
        <w:t xml:space="preserve"> в целях ГО и ЧС в сумме 13 </w:t>
      </w:r>
      <w:r>
        <w:rPr>
          <w:rFonts w:eastAsia="Calibri"/>
          <w:sz w:val="26"/>
          <w:szCs w:val="26"/>
        </w:rPr>
        <w:t>844</w:t>
      </w:r>
      <w:r w:rsidRPr="008E7A6D">
        <w:rPr>
          <w:rFonts w:eastAsia="Calibri"/>
          <w:sz w:val="26"/>
          <w:szCs w:val="26"/>
        </w:rPr>
        <w:t>  тыс. руб.</w:t>
      </w:r>
      <w:r>
        <w:rPr>
          <w:rFonts w:eastAsia="Calibri"/>
          <w:sz w:val="26"/>
          <w:szCs w:val="26"/>
        </w:rPr>
        <w:t>;</w:t>
      </w:r>
    </w:p>
    <w:p w:rsidR="00837D1A" w:rsidRDefault="00837D1A" w:rsidP="00A04067">
      <w:pPr>
        <w:pStyle w:val="af1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6456">
        <w:rPr>
          <w:rFonts w:eastAsia="Calibri"/>
          <w:sz w:val="26"/>
          <w:szCs w:val="26"/>
        </w:rPr>
        <w:t xml:space="preserve">на софинансирование региональных программ и национальных проектов </w:t>
      </w:r>
      <w:r>
        <w:rPr>
          <w:rFonts w:eastAsia="Calibri"/>
          <w:sz w:val="26"/>
          <w:szCs w:val="26"/>
        </w:rPr>
        <w:t xml:space="preserve">в сумме 1 200 076 тыс. руб., в том числе </w:t>
      </w:r>
    </w:p>
    <w:p w:rsidR="00837D1A" w:rsidRPr="004F6FBB" w:rsidRDefault="00837D1A" w:rsidP="00837D1A">
      <w:pPr>
        <w:pStyle w:val="af1"/>
        <w:spacing w:line="276" w:lineRule="auto"/>
        <w:ind w:left="1287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Софинансирование расходов</w:t>
      </w:r>
      <w:r w:rsidRPr="004F6FBB">
        <w:rPr>
          <w:rFonts w:eastAsia="Calibri"/>
          <w:sz w:val="26"/>
          <w:szCs w:val="26"/>
        </w:rPr>
        <w:t xml:space="preserve"> на 2022</w:t>
      </w:r>
      <w:r>
        <w:rPr>
          <w:rFonts w:eastAsia="Calibri"/>
          <w:sz w:val="26"/>
          <w:szCs w:val="26"/>
        </w:rPr>
        <w:t xml:space="preserve"> год</w:t>
      </w:r>
    </w:p>
    <w:p w:rsidR="00837D1A" w:rsidRPr="004F6FBB" w:rsidRDefault="00837D1A" w:rsidP="00837D1A">
      <w:pPr>
        <w:spacing w:line="276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</w:t>
      </w:r>
      <w:r w:rsidRPr="004F6FBB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(тыс. руб.)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7"/>
        <w:gridCol w:w="1559"/>
      </w:tblGrid>
      <w:tr w:rsidR="00837D1A" w:rsidRPr="00172DF6" w:rsidTr="00A04067">
        <w:trPr>
          <w:trHeight w:val="20"/>
          <w:tblHeader/>
        </w:trPr>
        <w:tc>
          <w:tcPr>
            <w:tcW w:w="8227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center"/>
              <w:rPr>
                <w:color w:val="000000"/>
              </w:rPr>
            </w:pPr>
            <w:r w:rsidRPr="00172DF6">
              <w:rPr>
                <w:color w:val="000000"/>
              </w:rPr>
              <w:t>Наименование расходов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center"/>
              <w:rPr>
                <w:color w:val="000000"/>
              </w:rPr>
            </w:pPr>
            <w:r w:rsidRPr="00172DF6">
              <w:rPr>
                <w:color w:val="000000"/>
              </w:rPr>
              <w:t>Сумма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color w:val="000000"/>
              </w:rPr>
            </w:pPr>
            <w:r w:rsidRPr="00172DF6">
              <w:rPr>
                <w:color w:val="000000"/>
              </w:rPr>
              <w:t>10 000,0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color w:val="000000"/>
              </w:rPr>
            </w:pPr>
            <w:r w:rsidRPr="00172DF6">
              <w:rPr>
                <w:color w:val="000000"/>
              </w:rPr>
              <w:t>24 119,3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proofErr w:type="gramStart"/>
            <w:r w:rsidRPr="00172DF6">
              <w:rPr>
                <w:color w:val="000000"/>
              </w:rPr>
              <w:t>Мероприятия</w:t>
            </w:r>
            <w:proofErr w:type="gramEnd"/>
            <w:r w:rsidRPr="00172DF6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color w:val="000000"/>
              </w:rPr>
            </w:pPr>
            <w:r w:rsidRPr="00172DF6">
              <w:rPr>
                <w:color w:val="000000"/>
              </w:rPr>
              <w:t>25 200,0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Строительство сетей водоснабжения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color w:val="000000"/>
              </w:rPr>
            </w:pPr>
            <w:r w:rsidRPr="00172DF6">
              <w:rPr>
                <w:color w:val="000000"/>
              </w:rPr>
              <w:t>10 600,0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vAlign w:val="center"/>
            <w:hideMark/>
          </w:tcPr>
          <w:p w:rsidR="00837D1A" w:rsidRPr="00172DF6" w:rsidRDefault="00837D1A" w:rsidP="00116971">
            <w:r w:rsidRPr="00172DF6"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1 000,0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r w:rsidRPr="00172DF6"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550 000,0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r w:rsidRPr="00172DF6">
              <w:t>Реализация мер в области государственной молодежной политики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290,0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Инициативное бюджетирование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10 500,0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 xml:space="preserve">Капитальный ремонт МБОУ «ООШ №43»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27 892,2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Капитальный ремонт МБОУ «ООШ №83»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16 100,0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Капитальный ремонт МБОУ «СОШ №37»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14 030,0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Капитальный ремонт МКОУ «Специальная школа № 30»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9 750,0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Капитальный ремонт МБ НОУ «Лицей №84»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13 332,8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 xml:space="preserve">Создание виртуальных концертных залов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bCs/>
              </w:rPr>
            </w:pPr>
            <w:r w:rsidRPr="00172DF6">
              <w:rPr>
                <w:bCs/>
              </w:rPr>
              <w:t>111,1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 xml:space="preserve">Подготовка и проведение празднования на федеральном уровне памятных </w:t>
            </w:r>
            <w:r w:rsidRPr="00172DF6">
              <w:rPr>
                <w:color w:val="000000"/>
              </w:rPr>
              <w:lastRenderedPageBreak/>
              <w:t xml:space="preserve">дат Кемеровской области - Кузбасса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bCs/>
              </w:rPr>
            </w:pPr>
            <w:r w:rsidRPr="00172DF6">
              <w:rPr>
                <w:bCs/>
              </w:rPr>
              <w:lastRenderedPageBreak/>
              <w:t>111,1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lastRenderedPageBreak/>
              <w:t xml:space="preserve">Поддержка экономического и социального развития коренных малочисленных народов Севера, Сибири и Дальнего Востока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bCs/>
              </w:rPr>
            </w:pPr>
            <w:r w:rsidRPr="00172DF6">
              <w:rPr>
                <w:bCs/>
              </w:rPr>
              <w:t>181,0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bCs/>
              </w:rPr>
            </w:pPr>
            <w:r w:rsidRPr="00172DF6">
              <w:rPr>
                <w:bCs/>
              </w:rPr>
              <w:t>93,3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«Увековечение памяти погибших при защите Отечества на 2019 - 2024 годы»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bCs/>
              </w:rPr>
            </w:pPr>
            <w:r w:rsidRPr="00172DF6">
              <w:rPr>
                <w:bCs/>
              </w:rPr>
              <w:t>169,8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r w:rsidRPr="00172DF6">
              <w:t>Капитальный ремонт Новокузнецкого спортивного квартала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52 968,3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r w:rsidRPr="00172DF6">
              <w:t>Квартиры ветеранам боевых действий и инвалидам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11 629,0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r w:rsidRPr="00172DF6">
              <w:t xml:space="preserve">Строительство улично-дорожной сети и ливневой канализации </w:t>
            </w:r>
            <w:proofErr w:type="spellStart"/>
            <w:proofErr w:type="gramStart"/>
            <w:r w:rsidRPr="00172DF6">
              <w:t>м-н</w:t>
            </w:r>
            <w:proofErr w:type="spellEnd"/>
            <w:proofErr w:type="gramEnd"/>
            <w:r w:rsidRPr="00172DF6">
              <w:t xml:space="preserve"> 7 Новоильинского района, стройконтроль по объекту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39 002,4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r w:rsidRPr="00172DF6">
              <w:t xml:space="preserve">Строительство </w:t>
            </w:r>
            <w:proofErr w:type="spellStart"/>
            <w:r w:rsidRPr="00172DF6">
              <w:t>внеквартальных</w:t>
            </w:r>
            <w:proofErr w:type="spellEnd"/>
            <w:r w:rsidRPr="00172DF6">
              <w:t xml:space="preserve"> инженерных сетей </w:t>
            </w:r>
            <w:proofErr w:type="spellStart"/>
            <w:proofErr w:type="gramStart"/>
            <w:r w:rsidRPr="00172DF6">
              <w:t>м-н</w:t>
            </w:r>
            <w:proofErr w:type="spellEnd"/>
            <w:proofErr w:type="gramEnd"/>
            <w:r w:rsidRPr="00172DF6">
              <w:t xml:space="preserve"> 7 Новоильинского района, стройконтроль по объекту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82 958,2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Строительство автомобильной дороги на участке Пойменного шоссе к Новокузнецкой городской инфекционной больнице № 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49 950,5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r w:rsidRPr="00172DF6">
              <w:t>Строительство УДС в микрорайоне № 24 Новоильинского района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150 000,0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r w:rsidRPr="00172DF6">
              <w:t>Реконструкция объекта: "Южная автомагистраль (3 этап)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29 845,5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 xml:space="preserve">Автомобильные дороги общего </w:t>
            </w:r>
            <w:proofErr w:type="spellStart"/>
            <w:r w:rsidRPr="00172DF6">
              <w:rPr>
                <w:color w:val="000000"/>
              </w:rPr>
              <w:t>пользвания</w:t>
            </w:r>
            <w:proofErr w:type="spellEnd"/>
            <w:r w:rsidRPr="00172DF6">
              <w:rPr>
                <w:color w:val="000000"/>
              </w:rPr>
              <w:t xml:space="preserve"> местного значения Новокузнецкого городского округа (во всех районах города)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63 626,5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hideMark/>
          </w:tcPr>
          <w:p w:rsidR="00837D1A" w:rsidRPr="00172DF6" w:rsidRDefault="00837D1A" w:rsidP="00116971">
            <w:pPr>
              <w:rPr>
                <w:color w:val="000000"/>
              </w:rPr>
            </w:pPr>
            <w:r w:rsidRPr="00172DF6">
              <w:rPr>
                <w:color w:val="000000"/>
              </w:rPr>
              <w:t>Общественные пространства (ремонт пешеходных тротуаров НГО)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7D1A" w:rsidRPr="00172DF6" w:rsidRDefault="00837D1A" w:rsidP="00116971">
            <w:pPr>
              <w:jc w:val="right"/>
            </w:pPr>
            <w:r w:rsidRPr="00172DF6">
              <w:t>6 615,0</w:t>
            </w:r>
          </w:p>
        </w:tc>
      </w:tr>
      <w:tr w:rsidR="00837D1A" w:rsidRPr="00172DF6" w:rsidTr="00A04067">
        <w:trPr>
          <w:trHeight w:val="20"/>
        </w:trPr>
        <w:tc>
          <w:tcPr>
            <w:tcW w:w="8227" w:type="dxa"/>
            <w:shd w:val="clear" w:color="000000" w:fill="FFFFFF"/>
            <w:noWrap/>
            <w:vAlign w:val="bottom"/>
            <w:hideMark/>
          </w:tcPr>
          <w:p w:rsidR="00837D1A" w:rsidRPr="00172DF6" w:rsidRDefault="00837D1A" w:rsidP="00116971">
            <w:pPr>
              <w:rPr>
                <w:b/>
                <w:bCs/>
                <w:color w:val="000000"/>
              </w:rPr>
            </w:pPr>
            <w:r w:rsidRPr="00172DF6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37D1A" w:rsidRPr="00172DF6" w:rsidRDefault="00837D1A" w:rsidP="00116971">
            <w:pPr>
              <w:jc w:val="right"/>
              <w:rPr>
                <w:b/>
              </w:rPr>
            </w:pPr>
            <w:r w:rsidRPr="00172DF6">
              <w:rPr>
                <w:b/>
              </w:rPr>
              <w:t>1 200 076,0</w:t>
            </w:r>
          </w:p>
        </w:tc>
      </w:tr>
    </w:tbl>
    <w:p w:rsidR="00837D1A" w:rsidRDefault="00837D1A" w:rsidP="00837D1A">
      <w:pPr>
        <w:spacing w:line="276" w:lineRule="auto"/>
        <w:ind w:firstLine="491"/>
        <w:jc w:val="both"/>
        <w:rPr>
          <w:rFonts w:eastAsia="Calibri"/>
          <w:sz w:val="26"/>
          <w:szCs w:val="26"/>
        </w:rPr>
      </w:pPr>
    </w:p>
    <w:p w:rsidR="00837D1A" w:rsidRPr="00BD4B7A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BD4B7A">
        <w:rPr>
          <w:rFonts w:eastAsia="Calibri"/>
          <w:sz w:val="26"/>
          <w:szCs w:val="26"/>
        </w:rPr>
        <w:t xml:space="preserve">Расходы на </w:t>
      </w:r>
      <w:r w:rsidRPr="00BD4B7A">
        <w:rPr>
          <w:rFonts w:eastAsia="Calibri"/>
          <w:b/>
          <w:sz w:val="26"/>
          <w:szCs w:val="26"/>
        </w:rPr>
        <w:t>необходимые</w:t>
      </w:r>
      <w:r w:rsidRPr="00BD4B7A">
        <w:rPr>
          <w:rFonts w:eastAsia="Calibri"/>
          <w:sz w:val="26"/>
          <w:szCs w:val="26"/>
        </w:rPr>
        <w:t xml:space="preserve"> направления расходов в 2022 году составляют </w:t>
      </w:r>
      <w:r w:rsidRPr="00840985">
        <w:rPr>
          <w:rFonts w:eastAsia="Calibri"/>
          <w:sz w:val="26"/>
          <w:szCs w:val="26"/>
        </w:rPr>
        <w:t>1 916 287</w:t>
      </w:r>
      <w:r w:rsidRPr="00BD4B7A">
        <w:rPr>
          <w:rFonts w:eastAsia="Calibri"/>
          <w:sz w:val="26"/>
          <w:szCs w:val="26"/>
        </w:rPr>
        <w:t xml:space="preserve"> тыс. руб., в том числе:</w:t>
      </w:r>
    </w:p>
    <w:p w:rsidR="00837D1A" w:rsidRPr="00A4722F" w:rsidRDefault="00837D1A" w:rsidP="00A04067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4722F">
        <w:rPr>
          <w:rFonts w:eastAsia="Calibri"/>
          <w:sz w:val="26"/>
          <w:szCs w:val="26"/>
        </w:rPr>
        <w:t xml:space="preserve">на мероприятия </w:t>
      </w:r>
      <w:r>
        <w:rPr>
          <w:rFonts w:eastAsia="Calibri"/>
          <w:sz w:val="26"/>
          <w:szCs w:val="26"/>
        </w:rPr>
        <w:t>районных администраций</w:t>
      </w:r>
      <w:r w:rsidRPr="00A4722F">
        <w:rPr>
          <w:rFonts w:eastAsia="Calibri"/>
          <w:sz w:val="26"/>
          <w:szCs w:val="26"/>
        </w:rPr>
        <w:t xml:space="preserve"> по трудоустройству несовершеннолетних, поддержк</w:t>
      </w:r>
      <w:r>
        <w:rPr>
          <w:rFonts w:eastAsia="Calibri"/>
          <w:sz w:val="26"/>
          <w:szCs w:val="26"/>
        </w:rPr>
        <w:t>у</w:t>
      </w:r>
      <w:r w:rsidRPr="00A4722F">
        <w:rPr>
          <w:rFonts w:eastAsia="Calibri"/>
          <w:sz w:val="26"/>
          <w:szCs w:val="26"/>
        </w:rPr>
        <w:t xml:space="preserve"> НКО, в сумме </w:t>
      </w:r>
      <w:r>
        <w:rPr>
          <w:rFonts w:eastAsia="Calibri"/>
          <w:sz w:val="26"/>
          <w:szCs w:val="26"/>
        </w:rPr>
        <w:t>15</w:t>
      </w:r>
      <w:r w:rsidRPr="00A4722F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241</w:t>
      </w:r>
      <w:r w:rsidRPr="00A4722F">
        <w:rPr>
          <w:rFonts w:eastAsia="Calibri"/>
          <w:sz w:val="26"/>
          <w:szCs w:val="26"/>
        </w:rPr>
        <w:t xml:space="preserve"> тыс. руб.;</w:t>
      </w:r>
    </w:p>
    <w:p w:rsidR="00837D1A" w:rsidRDefault="00837D1A" w:rsidP="00A04067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текущий и капитальный ремонт в сумме </w:t>
      </w:r>
      <w:r>
        <w:rPr>
          <w:rFonts w:eastAsia="Calibri"/>
          <w:sz w:val="26"/>
          <w:szCs w:val="26"/>
        </w:rPr>
        <w:t>579</w:t>
      </w:r>
      <w:r w:rsidRPr="00B35634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881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Pr="005A065F" w:rsidRDefault="00837D1A" w:rsidP="00A04067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строительство и реконструкцию в сумме </w:t>
      </w:r>
      <w:r>
        <w:rPr>
          <w:rFonts w:eastAsia="Calibri"/>
          <w:sz w:val="26"/>
          <w:szCs w:val="26"/>
        </w:rPr>
        <w:t>108</w:t>
      </w:r>
      <w:r w:rsidRPr="00B35634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748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Pr="00B35634" w:rsidRDefault="00837D1A" w:rsidP="00A0406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разработку проектно-сметной документации в сумме </w:t>
      </w:r>
      <w:r>
        <w:rPr>
          <w:rFonts w:eastAsia="Calibri"/>
          <w:sz w:val="26"/>
          <w:szCs w:val="26"/>
        </w:rPr>
        <w:t>75</w:t>
      </w:r>
      <w:r w:rsidRPr="00B35634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163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Pr="00B35634" w:rsidRDefault="00837D1A" w:rsidP="00A0406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выполнение предписаний надзорных органов в сумме </w:t>
      </w:r>
      <w:r>
        <w:rPr>
          <w:rFonts w:eastAsia="Calibri"/>
          <w:sz w:val="26"/>
          <w:szCs w:val="26"/>
        </w:rPr>
        <w:t>440</w:t>
      </w:r>
      <w:r w:rsidRPr="00B35634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260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Pr="00B35634" w:rsidRDefault="00837D1A" w:rsidP="00A0406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модернизацию ИТ-инфраструктуры</w:t>
      </w:r>
      <w:r>
        <w:rPr>
          <w:rFonts w:eastAsia="Calibri"/>
          <w:sz w:val="26"/>
          <w:szCs w:val="26"/>
        </w:rPr>
        <w:t>, проведение мероприятий в рамках энергоменеджемента</w:t>
      </w:r>
      <w:r w:rsidRPr="00B35634">
        <w:rPr>
          <w:rFonts w:eastAsia="Calibri"/>
          <w:sz w:val="26"/>
          <w:szCs w:val="26"/>
        </w:rPr>
        <w:t xml:space="preserve"> в сумме </w:t>
      </w:r>
      <w:r>
        <w:rPr>
          <w:rFonts w:eastAsia="Calibri"/>
          <w:sz w:val="26"/>
          <w:szCs w:val="26"/>
        </w:rPr>
        <w:t>4</w:t>
      </w:r>
      <w:r w:rsidRPr="00B35634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878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Pr="00B35634" w:rsidRDefault="00837D1A" w:rsidP="00A0406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установку АПС, видеонаблюдения, металлодетекторов и т.п. в сумме </w:t>
      </w:r>
      <w:r>
        <w:rPr>
          <w:rFonts w:eastAsia="Calibri"/>
          <w:sz w:val="26"/>
          <w:szCs w:val="26"/>
        </w:rPr>
        <w:t>250</w:t>
      </w:r>
      <w:r w:rsidRPr="00B35634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962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Default="00837D1A" w:rsidP="00A0406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проведение </w:t>
      </w:r>
      <w:proofErr w:type="gramStart"/>
      <w:r w:rsidRPr="00B35634">
        <w:rPr>
          <w:rFonts w:eastAsia="Calibri"/>
          <w:sz w:val="26"/>
          <w:szCs w:val="26"/>
        </w:rPr>
        <w:t>общегородских</w:t>
      </w:r>
      <w:proofErr w:type="gramEnd"/>
      <w:r w:rsidRPr="00B35634">
        <w:rPr>
          <w:rFonts w:eastAsia="Calibri"/>
          <w:sz w:val="26"/>
          <w:szCs w:val="26"/>
        </w:rPr>
        <w:t xml:space="preserve"> мероприятия в сумме </w:t>
      </w:r>
      <w:r>
        <w:rPr>
          <w:rFonts w:eastAsia="Calibri"/>
          <w:sz w:val="26"/>
          <w:szCs w:val="26"/>
        </w:rPr>
        <w:t>48</w:t>
      </w:r>
      <w:r w:rsidRPr="00B35634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971</w:t>
      </w:r>
      <w:r w:rsidRPr="00B35634">
        <w:rPr>
          <w:rFonts w:eastAsia="Calibri"/>
          <w:sz w:val="26"/>
          <w:szCs w:val="26"/>
        </w:rPr>
        <w:t xml:space="preserve"> тыс. руб.;</w:t>
      </w:r>
    </w:p>
    <w:p w:rsidR="00837D1A" w:rsidRPr="00172DF6" w:rsidRDefault="00837D1A" w:rsidP="00A0406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172DF6">
        <w:rPr>
          <w:rFonts w:eastAsia="Calibri"/>
          <w:sz w:val="26"/>
          <w:szCs w:val="26"/>
        </w:rPr>
        <w:t>на прочие расходы, в том числе снос аварийных домов</w:t>
      </w:r>
      <w:r>
        <w:rPr>
          <w:rFonts w:eastAsia="Calibri"/>
          <w:sz w:val="26"/>
          <w:szCs w:val="26"/>
        </w:rPr>
        <w:t xml:space="preserve"> и зданий</w:t>
      </w:r>
      <w:r w:rsidRPr="00172DF6">
        <w:rPr>
          <w:rFonts w:eastAsia="Calibri"/>
          <w:sz w:val="26"/>
          <w:szCs w:val="26"/>
        </w:rPr>
        <w:t xml:space="preserve">, приобретение жилых помещений во исполнение решений судов и нуждающимся, выкуп нежилых помещений в </w:t>
      </w:r>
      <w:proofErr w:type="spellStart"/>
      <w:r w:rsidRPr="00172DF6">
        <w:rPr>
          <w:rFonts w:eastAsia="Calibri"/>
          <w:sz w:val="26"/>
          <w:szCs w:val="26"/>
        </w:rPr>
        <w:t>аврийных</w:t>
      </w:r>
      <w:proofErr w:type="spellEnd"/>
      <w:r w:rsidRPr="00172DF6">
        <w:rPr>
          <w:rFonts w:eastAsia="Calibri"/>
          <w:sz w:val="26"/>
          <w:szCs w:val="26"/>
        </w:rPr>
        <w:t xml:space="preserve"> домах, </w:t>
      </w:r>
      <w:proofErr w:type="spellStart"/>
      <w:r w:rsidRPr="00172DF6">
        <w:rPr>
          <w:rFonts w:eastAsia="Calibri"/>
          <w:sz w:val="26"/>
          <w:szCs w:val="26"/>
        </w:rPr>
        <w:t>приоретение</w:t>
      </w:r>
      <w:proofErr w:type="spellEnd"/>
      <w:r w:rsidRPr="00172DF6">
        <w:rPr>
          <w:rFonts w:eastAsia="Calibri"/>
          <w:sz w:val="26"/>
          <w:szCs w:val="26"/>
        </w:rPr>
        <w:t xml:space="preserve"> основных средств, материальных запасов, медосмотр, повышение квалификации, внесение изменений в документы территориального планирования  и градостроительного </w:t>
      </w:r>
      <w:proofErr w:type="spellStart"/>
      <w:r w:rsidRPr="00172DF6">
        <w:rPr>
          <w:rFonts w:eastAsia="Calibri"/>
          <w:sz w:val="26"/>
          <w:szCs w:val="26"/>
        </w:rPr>
        <w:t>занированиягор</w:t>
      </w:r>
      <w:proofErr w:type="spellEnd"/>
      <w:r w:rsidRPr="00172DF6">
        <w:rPr>
          <w:rFonts w:eastAsia="Calibri"/>
          <w:sz w:val="26"/>
          <w:szCs w:val="26"/>
        </w:rPr>
        <w:t xml:space="preserve"> НГО</w:t>
      </w:r>
      <w:r>
        <w:rPr>
          <w:rFonts w:eastAsia="Calibri"/>
          <w:sz w:val="26"/>
          <w:szCs w:val="26"/>
        </w:rPr>
        <w:t xml:space="preserve">, командировочные расходы, </w:t>
      </w:r>
      <w:r w:rsidRPr="00172DF6">
        <w:rPr>
          <w:rFonts w:eastAsia="Calibri"/>
          <w:sz w:val="26"/>
          <w:szCs w:val="26"/>
        </w:rPr>
        <w:t>оценка уязвимости и  т</w:t>
      </w:r>
      <w:r>
        <w:rPr>
          <w:rFonts w:eastAsia="Calibri"/>
          <w:sz w:val="26"/>
          <w:szCs w:val="26"/>
        </w:rPr>
        <w:t>ранспортной безопасности мостов,</w:t>
      </w:r>
      <w:r w:rsidRPr="00172DF6">
        <w:rPr>
          <w:rFonts w:eastAsia="Calibri"/>
          <w:sz w:val="26"/>
          <w:szCs w:val="26"/>
        </w:rPr>
        <w:t xml:space="preserve"> подготовка и проверка достоверности сметн</w:t>
      </w:r>
      <w:r>
        <w:rPr>
          <w:rFonts w:eastAsia="Calibri"/>
          <w:sz w:val="26"/>
          <w:szCs w:val="26"/>
        </w:rPr>
        <w:t>о</w:t>
      </w:r>
      <w:r w:rsidRPr="00172DF6">
        <w:rPr>
          <w:rFonts w:eastAsia="Calibri"/>
          <w:sz w:val="26"/>
          <w:szCs w:val="26"/>
        </w:rPr>
        <w:t xml:space="preserve">й </w:t>
      </w:r>
      <w:proofErr w:type="spellStart"/>
      <w:r w:rsidRPr="00172DF6">
        <w:rPr>
          <w:rFonts w:eastAsia="Calibri"/>
          <w:sz w:val="26"/>
          <w:szCs w:val="26"/>
        </w:rPr>
        <w:t>стоиомсти</w:t>
      </w:r>
      <w:proofErr w:type="spellEnd"/>
      <w:r w:rsidRPr="00172DF6">
        <w:rPr>
          <w:rFonts w:eastAsia="Calibri"/>
          <w:sz w:val="26"/>
          <w:szCs w:val="26"/>
        </w:rPr>
        <w:t xml:space="preserve"> объектов </w:t>
      </w:r>
      <w:r>
        <w:rPr>
          <w:rFonts w:eastAsia="Calibri"/>
          <w:sz w:val="26"/>
          <w:szCs w:val="26"/>
        </w:rPr>
        <w:t>и</w:t>
      </w:r>
      <w:proofErr w:type="gramEnd"/>
      <w:r>
        <w:rPr>
          <w:rFonts w:eastAsia="Calibri"/>
          <w:sz w:val="26"/>
          <w:szCs w:val="26"/>
        </w:rPr>
        <w:t xml:space="preserve"> другие расходы</w:t>
      </w:r>
      <w:r w:rsidRPr="00172DF6">
        <w:rPr>
          <w:rFonts w:eastAsia="Calibri"/>
          <w:sz w:val="26"/>
          <w:szCs w:val="26"/>
        </w:rPr>
        <w:t xml:space="preserve"> в сумме 392 185 тыс. руб.</w:t>
      </w:r>
    </w:p>
    <w:p w:rsidR="00837D1A" w:rsidRPr="005C6867" w:rsidRDefault="00837D1A" w:rsidP="00A0406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6867">
        <w:rPr>
          <w:rFonts w:ascii="Times New Roman" w:hAnsi="Times New Roman" w:cs="Times New Roman"/>
          <w:sz w:val="26"/>
          <w:szCs w:val="26"/>
        </w:rPr>
        <w:t xml:space="preserve">Базовым принципом бюджетной и налоговой политики </w:t>
      </w:r>
      <w:r w:rsidRPr="00D829DC">
        <w:rPr>
          <w:rFonts w:ascii="Times New Roman" w:hAnsi="Times New Roman" w:cs="Times New Roman"/>
          <w:sz w:val="26"/>
          <w:szCs w:val="26"/>
        </w:rPr>
        <w:t>на 2022 год и на плановый период 2023 и 2024 годов</w:t>
      </w:r>
      <w:r w:rsidRPr="005C6867">
        <w:rPr>
          <w:rFonts w:ascii="Times New Roman" w:hAnsi="Times New Roman" w:cs="Times New Roman"/>
          <w:sz w:val="26"/>
          <w:szCs w:val="26"/>
        </w:rPr>
        <w:t xml:space="preserve"> является обеспечение долгосрочной сбалансированности бюджета</w:t>
      </w:r>
      <w:r w:rsidRPr="00D829DC">
        <w:rPr>
          <w:color w:val="000000"/>
          <w:sz w:val="26"/>
          <w:szCs w:val="26"/>
        </w:rPr>
        <w:t xml:space="preserve"> </w:t>
      </w:r>
      <w:r w:rsidRPr="00D829DC">
        <w:rPr>
          <w:rFonts w:ascii="Times New Roman" w:hAnsi="Times New Roman" w:cs="Times New Roman"/>
          <w:sz w:val="26"/>
          <w:szCs w:val="26"/>
        </w:rPr>
        <w:t xml:space="preserve">Новокузнецкого городского округа с учетом </w:t>
      </w:r>
      <w:r w:rsidRPr="00D829DC">
        <w:rPr>
          <w:rFonts w:ascii="Times New Roman" w:hAnsi="Times New Roman" w:cs="Times New Roman"/>
          <w:sz w:val="26"/>
          <w:szCs w:val="26"/>
        </w:rPr>
        <w:lastRenderedPageBreak/>
        <w:t>существующих бюджетных ограничений</w:t>
      </w:r>
      <w:r w:rsidRPr="005C6867">
        <w:rPr>
          <w:rFonts w:ascii="Times New Roman" w:hAnsi="Times New Roman" w:cs="Times New Roman"/>
          <w:sz w:val="26"/>
          <w:szCs w:val="26"/>
        </w:rPr>
        <w:t>, решение текущих и перспективных задач наиболее эффективным способом.</w:t>
      </w:r>
    </w:p>
    <w:p w:rsidR="00837D1A" w:rsidRPr="00D829DC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D829DC">
        <w:rPr>
          <w:sz w:val="26"/>
          <w:szCs w:val="26"/>
        </w:rPr>
        <w:t>Принимая во внимание, что доходная часть бюджета Новокузнецкого городского округа, с учетом источников финансирования дефицита бюджета, на 20</w:t>
      </w:r>
      <w:r>
        <w:rPr>
          <w:sz w:val="26"/>
          <w:szCs w:val="26"/>
        </w:rPr>
        <w:t>22</w:t>
      </w:r>
      <w:r w:rsidRPr="00D829DC">
        <w:rPr>
          <w:sz w:val="26"/>
          <w:szCs w:val="26"/>
        </w:rPr>
        <w:t xml:space="preserve"> год составит </w:t>
      </w:r>
      <w:r w:rsidRPr="0001196F">
        <w:rPr>
          <w:b/>
          <w:sz w:val="26"/>
          <w:szCs w:val="26"/>
        </w:rPr>
        <w:t>10 261 111</w:t>
      </w:r>
      <w:r w:rsidRPr="00D829DC">
        <w:rPr>
          <w:sz w:val="26"/>
          <w:szCs w:val="26"/>
        </w:rPr>
        <w:t xml:space="preserve"> тыс. руб., </w:t>
      </w:r>
      <w:r w:rsidRPr="0001196F">
        <w:rPr>
          <w:b/>
          <w:sz w:val="26"/>
          <w:szCs w:val="26"/>
        </w:rPr>
        <w:t>расходы</w:t>
      </w:r>
      <w:r w:rsidRPr="00D829DC">
        <w:rPr>
          <w:sz w:val="26"/>
          <w:szCs w:val="26"/>
        </w:rPr>
        <w:t xml:space="preserve"> по предложениям ГРБС даже на обязательные направления в полном объеме </w:t>
      </w:r>
      <w:r w:rsidRPr="0001196F">
        <w:rPr>
          <w:b/>
          <w:sz w:val="26"/>
          <w:szCs w:val="26"/>
        </w:rPr>
        <w:t>учесть не представляется возможным</w:t>
      </w:r>
      <w:r w:rsidRPr="00D829DC">
        <w:rPr>
          <w:sz w:val="26"/>
          <w:szCs w:val="26"/>
        </w:rPr>
        <w:t>.</w:t>
      </w:r>
    </w:p>
    <w:p w:rsidR="00837D1A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обязательные направления расходов. </w:t>
      </w:r>
    </w:p>
    <w:p w:rsidR="00837D1A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расходах на 2023-2024 годы в 100% объеме учтены условно утверждаемые расходы, обязательные направления в 2023 году - 68%, в 2024 году - 85% от потребности ГРБС. </w:t>
      </w:r>
    </w:p>
    <w:p w:rsidR="00837D1A" w:rsidRPr="00DB02D5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DB02D5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DB02D5">
        <w:rPr>
          <w:rFonts w:eastAsia="Calibri"/>
          <w:b/>
          <w:sz w:val="26"/>
          <w:szCs w:val="26"/>
        </w:rPr>
        <w:t>местных полномочий</w:t>
      </w:r>
      <w:r w:rsidRPr="00DB02D5">
        <w:rPr>
          <w:rFonts w:eastAsia="Calibri"/>
          <w:sz w:val="26"/>
          <w:szCs w:val="26"/>
        </w:rPr>
        <w:t xml:space="preserve"> в 202</w:t>
      </w:r>
      <w:r>
        <w:rPr>
          <w:rFonts w:eastAsia="Calibri"/>
          <w:sz w:val="26"/>
          <w:szCs w:val="26"/>
        </w:rPr>
        <w:t>2</w:t>
      </w:r>
      <w:r w:rsidRPr="00DB02D5">
        <w:rPr>
          <w:rFonts w:eastAsia="Calibri"/>
          <w:sz w:val="26"/>
          <w:szCs w:val="26"/>
        </w:rPr>
        <w:t xml:space="preserve"> году составят </w:t>
      </w:r>
      <w:r>
        <w:rPr>
          <w:rFonts w:eastAsia="Calibri"/>
          <w:b/>
          <w:sz w:val="26"/>
          <w:szCs w:val="26"/>
        </w:rPr>
        <w:t>10</w:t>
      </w:r>
      <w:r w:rsidRPr="00DB02D5">
        <w:rPr>
          <w:rFonts w:eastAsia="Calibri"/>
          <w:b/>
          <w:sz w:val="26"/>
          <w:szCs w:val="26"/>
        </w:rPr>
        <w:t> </w:t>
      </w:r>
      <w:r>
        <w:rPr>
          <w:rFonts w:eastAsia="Calibri"/>
          <w:b/>
          <w:sz w:val="26"/>
          <w:szCs w:val="26"/>
        </w:rPr>
        <w:t>261 111,0</w:t>
      </w:r>
      <w:r w:rsidRPr="00DB02D5">
        <w:rPr>
          <w:rFonts w:eastAsia="Calibri"/>
          <w:b/>
          <w:sz w:val="26"/>
          <w:szCs w:val="26"/>
        </w:rPr>
        <w:t xml:space="preserve"> </w:t>
      </w:r>
      <w:r w:rsidRPr="00DB02D5">
        <w:rPr>
          <w:rFonts w:eastAsia="Calibri"/>
          <w:sz w:val="26"/>
          <w:szCs w:val="26"/>
        </w:rPr>
        <w:t>тыс. руб., в 202</w:t>
      </w:r>
      <w:r>
        <w:rPr>
          <w:rFonts w:eastAsia="Calibri"/>
          <w:sz w:val="26"/>
          <w:szCs w:val="26"/>
        </w:rPr>
        <w:t>3</w:t>
      </w:r>
      <w:r w:rsidRPr="00DB02D5">
        <w:rPr>
          <w:rFonts w:eastAsia="Calibri"/>
          <w:sz w:val="26"/>
          <w:szCs w:val="26"/>
        </w:rPr>
        <w:t xml:space="preserve"> году – </w:t>
      </w:r>
      <w:r w:rsidRPr="00DB02D5">
        <w:rPr>
          <w:rFonts w:eastAsia="Calibri"/>
          <w:b/>
          <w:sz w:val="26"/>
          <w:szCs w:val="26"/>
        </w:rPr>
        <w:t>8 </w:t>
      </w:r>
      <w:r>
        <w:rPr>
          <w:rFonts w:eastAsia="Calibri"/>
          <w:b/>
          <w:sz w:val="26"/>
          <w:szCs w:val="26"/>
        </w:rPr>
        <w:t>475 062,0</w:t>
      </w:r>
      <w:r w:rsidRPr="00DB02D5">
        <w:rPr>
          <w:rFonts w:eastAsia="Calibri"/>
          <w:sz w:val="26"/>
          <w:szCs w:val="26"/>
        </w:rPr>
        <w:t xml:space="preserve"> тыс. руб., в 202</w:t>
      </w:r>
      <w:r>
        <w:rPr>
          <w:rFonts w:eastAsia="Calibri"/>
          <w:sz w:val="26"/>
          <w:szCs w:val="26"/>
        </w:rPr>
        <w:t>4</w:t>
      </w:r>
      <w:r w:rsidRPr="00DB02D5">
        <w:rPr>
          <w:rFonts w:eastAsia="Calibri"/>
          <w:sz w:val="26"/>
          <w:szCs w:val="26"/>
        </w:rPr>
        <w:t xml:space="preserve"> году – </w:t>
      </w:r>
      <w:r w:rsidRPr="00DB02D5">
        <w:rPr>
          <w:rFonts w:eastAsia="Calibri"/>
          <w:b/>
          <w:sz w:val="26"/>
          <w:szCs w:val="26"/>
        </w:rPr>
        <w:t>8 </w:t>
      </w:r>
      <w:r>
        <w:rPr>
          <w:rFonts w:eastAsia="Calibri"/>
          <w:b/>
          <w:sz w:val="26"/>
          <w:szCs w:val="26"/>
        </w:rPr>
        <w:t>308</w:t>
      </w:r>
      <w:r w:rsidRPr="00DB02D5">
        <w:rPr>
          <w:rFonts w:eastAsia="Calibri"/>
          <w:b/>
          <w:sz w:val="26"/>
          <w:szCs w:val="26"/>
        </w:rPr>
        <w:t> </w:t>
      </w:r>
      <w:r>
        <w:rPr>
          <w:rFonts w:eastAsia="Calibri"/>
          <w:b/>
          <w:sz w:val="26"/>
          <w:szCs w:val="26"/>
        </w:rPr>
        <w:t>894</w:t>
      </w:r>
      <w:r w:rsidRPr="00DB02D5">
        <w:rPr>
          <w:rFonts w:eastAsia="Calibri"/>
          <w:b/>
          <w:sz w:val="26"/>
          <w:szCs w:val="26"/>
        </w:rPr>
        <w:t>,</w:t>
      </w:r>
      <w:r>
        <w:rPr>
          <w:rFonts w:eastAsia="Calibri"/>
          <w:b/>
          <w:sz w:val="26"/>
          <w:szCs w:val="26"/>
        </w:rPr>
        <w:t>0</w:t>
      </w:r>
      <w:r w:rsidRPr="00DB02D5">
        <w:rPr>
          <w:rFonts w:eastAsia="Calibri"/>
          <w:sz w:val="26"/>
          <w:szCs w:val="26"/>
        </w:rPr>
        <w:t xml:space="preserve"> тыс. руб.</w:t>
      </w:r>
    </w:p>
    <w:p w:rsidR="00837D1A" w:rsidRPr="00A178F6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DB02D5">
        <w:rPr>
          <w:sz w:val="26"/>
          <w:szCs w:val="26"/>
        </w:rPr>
        <w:t>Межбюджетные трансферты включены в расходную часть проекта бюджета Новокузнецкого городского округа на 202</w:t>
      </w:r>
      <w:r>
        <w:rPr>
          <w:sz w:val="26"/>
          <w:szCs w:val="26"/>
        </w:rPr>
        <w:t>2</w:t>
      </w:r>
      <w:r w:rsidRPr="00DB02D5">
        <w:rPr>
          <w:sz w:val="26"/>
          <w:szCs w:val="26"/>
        </w:rPr>
        <w:t xml:space="preserve"> год </w:t>
      </w:r>
      <w:r w:rsidRPr="00A178F6">
        <w:rPr>
          <w:sz w:val="26"/>
          <w:szCs w:val="26"/>
        </w:rPr>
        <w:t>в соответствии с проектом Закона Кемеровской области – Кузбасса «Об областном бюджете на 202</w:t>
      </w:r>
      <w:r>
        <w:rPr>
          <w:sz w:val="26"/>
          <w:szCs w:val="26"/>
        </w:rPr>
        <w:t>2</w:t>
      </w:r>
      <w:r w:rsidRPr="00A178F6">
        <w:rPr>
          <w:sz w:val="26"/>
          <w:szCs w:val="26"/>
        </w:rPr>
        <w:t xml:space="preserve"> и на плановый период 202</w:t>
      </w:r>
      <w:r>
        <w:rPr>
          <w:sz w:val="26"/>
          <w:szCs w:val="26"/>
        </w:rPr>
        <w:t>3</w:t>
      </w:r>
      <w:r w:rsidRPr="00A178F6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A178F6">
        <w:rPr>
          <w:sz w:val="26"/>
          <w:szCs w:val="26"/>
        </w:rPr>
        <w:t xml:space="preserve"> годов» (1 чтение). Расходы за счет переданных полномочий в 202</w:t>
      </w:r>
      <w:r>
        <w:rPr>
          <w:sz w:val="26"/>
          <w:szCs w:val="26"/>
        </w:rPr>
        <w:t>2</w:t>
      </w:r>
      <w:r w:rsidRPr="00A178F6">
        <w:rPr>
          <w:sz w:val="26"/>
          <w:szCs w:val="26"/>
        </w:rPr>
        <w:t xml:space="preserve"> году составят </w:t>
      </w:r>
      <w:r>
        <w:rPr>
          <w:b/>
          <w:sz w:val="26"/>
          <w:szCs w:val="26"/>
        </w:rPr>
        <w:t>13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268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609</w:t>
      </w:r>
      <w:r w:rsidRPr="00A178F6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6</w:t>
      </w:r>
      <w:r w:rsidRPr="00A178F6">
        <w:rPr>
          <w:sz w:val="26"/>
          <w:szCs w:val="26"/>
        </w:rPr>
        <w:t xml:space="preserve"> тыс. руб., в 202</w:t>
      </w:r>
      <w:r>
        <w:rPr>
          <w:sz w:val="26"/>
          <w:szCs w:val="26"/>
        </w:rPr>
        <w:t>3</w:t>
      </w:r>
      <w:r w:rsidRPr="00A178F6">
        <w:rPr>
          <w:sz w:val="26"/>
          <w:szCs w:val="26"/>
        </w:rPr>
        <w:t xml:space="preserve"> году – </w:t>
      </w:r>
      <w:r>
        <w:rPr>
          <w:b/>
          <w:sz w:val="26"/>
          <w:szCs w:val="26"/>
        </w:rPr>
        <w:t>12</w:t>
      </w:r>
      <w:r w:rsidRPr="00A178F6">
        <w:rPr>
          <w:b/>
          <w:sz w:val="26"/>
          <w:szCs w:val="26"/>
        </w:rPr>
        <w:t> 9</w:t>
      </w:r>
      <w:r>
        <w:rPr>
          <w:b/>
          <w:sz w:val="26"/>
          <w:szCs w:val="26"/>
        </w:rPr>
        <w:t>0</w:t>
      </w:r>
      <w:r w:rsidRPr="00A178F6">
        <w:rPr>
          <w:b/>
          <w:sz w:val="26"/>
          <w:szCs w:val="26"/>
        </w:rPr>
        <w:t>3 </w:t>
      </w:r>
      <w:r>
        <w:rPr>
          <w:b/>
          <w:sz w:val="26"/>
          <w:szCs w:val="26"/>
        </w:rPr>
        <w:t>548</w:t>
      </w:r>
      <w:r w:rsidRPr="00A178F6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6</w:t>
      </w:r>
      <w:r w:rsidRPr="00A178F6">
        <w:rPr>
          <w:sz w:val="26"/>
          <w:szCs w:val="26"/>
        </w:rPr>
        <w:t xml:space="preserve"> тыс. руб., в 202</w:t>
      </w:r>
      <w:r>
        <w:rPr>
          <w:sz w:val="26"/>
          <w:szCs w:val="26"/>
        </w:rPr>
        <w:t>4</w:t>
      </w:r>
      <w:r w:rsidRPr="00A178F6">
        <w:rPr>
          <w:sz w:val="26"/>
          <w:szCs w:val="26"/>
        </w:rPr>
        <w:t xml:space="preserve"> году – </w:t>
      </w:r>
      <w:r>
        <w:rPr>
          <w:b/>
          <w:sz w:val="26"/>
          <w:szCs w:val="26"/>
        </w:rPr>
        <w:t>11</w:t>
      </w:r>
      <w:r w:rsidRPr="00A178F6">
        <w:rPr>
          <w:b/>
          <w:sz w:val="26"/>
          <w:szCs w:val="26"/>
        </w:rPr>
        <w:t> 6</w:t>
      </w:r>
      <w:r>
        <w:rPr>
          <w:b/>
          <w:sz w:val="26"/>
          <w:szCs w:val="26"/>
        </w:rPr>
        <w:t>48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071</w:t>
      </w:r>
      <w:r w:rsidRPr="00A178F6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5</w:t>
      </w:r>
      <w:r w:rsidRPr="00A178F6">
        <w:rPr>
          <w:sz w:val="26"/>
          <w:szCs w:val="26"/>
        </w:rPr>
        <w:t xml:space="preserve"> тыс. руб. </w:t>
      </w:r>
    </w:p>
    <w:p w:rsidR="00837D1A" w:rsidRPr="00A178F6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A178F6">
        <w:rPr>
          <w:sz w:val="26"/>
          <w:szCs w:val="26"/>
        </w:rPr>
        <w:t xml:space="preserve">Бюджет Новокузнецкого городского округа по расходам на </w:t>
      </w:r>
      <w:r w:rsidRPr="00A178F6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2</w:t>
      </w:r>
      <w:r w:rsidRPr="00A178F6">
        <w:rPr>
          <w:b/>
          <w:sz w:val="26"/>
          <w:szCs w:val="26"/>
        </w:rPr>
        <w:t xml:space="preserve"> год</w:t>
      </w:r>
      <w:r w:rsidRPr="00A178F6">
        <w:rPr>
          <w:sz w:val="26"/>
          <w:szCs w:val="26"/>
        </w:rPr>
        <w:t xml:space="preserve"> составит </w:t>
      </w:r>
      <w:r>
        <w:rPr>
          <w:b/>
          <w:sz w:val="26"/>
          <w:szCs w:val="26"/>
        </w:rPr>
        <w:t>23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529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720</w:t>
      </w:r>
      <w:r w:rsidRPr="00A178F6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6</w:t>
      </w:r>
      <w:r w:rsidRPr="00A178F6">
        <w:rPr>
          <w:sz w:val="26"/>
          <w:szCs w:val="26"/>
        </w:rPr>
        <w:t xml:space="preserve"> тыс. руб., на </w:t>
      </w:r>
      <w:r w:rsidRPr="00A178F6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3</w:t>
      </w:r>
      <w:r w:rsidRPr="00A178F6"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4</w:t>
      </w:r>
      <w:r w:rsidRPr="00A178F6">
        <w:rPr>
          <w:sz w:val="26"/>
          <w:szCs w:val="26"/>
        </w:rPr>
        <w:t xml:space="preserve"> годы </w:t>
      </w:r>
      <w:r>
        <w:rPr>
          <w:b/>
          <w:sz w:val="26"/>
          <w:szCs w:val="26"/>
        </w:rPr>
        <w:t>21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378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610</w:t>
      </w:r>
      <w:r w:rsidRPr="00A178F6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6</w:t>
      </w:r>
      <w:r w:rsidRPr="00A178F6">
        <w:rPr>
          <w:sz w:val="26"/>
          <w:szCs w:val="26"/>
        </w:rPr>
        <w:t xml:space="preserve"> тыс. руб. и </w:t>
      </w:r>
      <w:r w:rsidRPr="00A178F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9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956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965</w:t>
      </w:r>
      <w:r w:rsidRPr="00A178F6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5</w:t>
      </w:r>
      <w:r w:rsidRPr="00A178F6">
        <w:rPr>
          <w:sz w:val="26"/>
          <w:szCs w:val="26"/>
        </w:rPr>
        <w:t xml:space="preserve"> тыс. руб. соответственно.</w:t>
      </w:r>
    </w:p>
    <w:p w:rsidR="00837D1A" w:rsidRPr="004D4F10" w:rsidRDefault="00837D1A" w:rsidP="00A04067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DB02D5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</w:t>
      </w:r>
      <w:r>
        <w:rPr>
          <w:color w:val="000000"/>
          <w:sz w:val="26"/>
          <w:szCs w:val="26"/>
        </w:rPr>
        <w:t>3</w:t>
      </w:r>
      <w:r w:rsidRPr="00DB02D5">
        <w:rPr>
          <w:color w:val="000000"/>
          <w:sz w:val="26"/>
          <w:szCs w:val="26"/>
        </w:rPr>
        <w:t xml:space="preserve"> год в сумме 21</w:t>
      </w:r>
      <w:r>
        <w:rPr>
          <w:color w:val="000000"/>
          <w:sz w:val="26"/>
          <w:szCs w:val="26"/>
        </w:rPr>
        <w:t>1</w:t>
      </w:r>
      <w:r w:rsidRPr="00DB02D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877</w:t>
      </w:r>
      <w:r w:rsidRPr="00DB02D5">
        <w:rPr>
          <w:color w:val="000000"/>
          <w:sz w:val="26"/>
          <w:szCs w:val="26"/>
        </w:rPr>
        <w:t xml:space="preserve"> тыс. рублей, на 202</w:t>
      </w:r>
      <w:r>
        <w:rPr>
          <w:color w:val="000000"/>
          <w:sz w:val="26"/>
          <w:szCs w:val="26"/>
        </w:rPr>
        <w:t>4</w:t>
      </w:r>
      <w:r w:rsidRPr="00DB02D5">
        <w:rPr>
          <w:color w:val="000000"/>
          <w:sz w:val="26"/>
          <w:szCs w:val="26"/>
        </w:rPr>
        <w:t xml:space="preserve"> год – в сумме 4</w:t>
      </w:r>
      <w:r>
        <w:rPr>
          <w:color w:val="000000"/>
          <w:sz w:val="26"/>
          <w:szCs w:val="26"/>
        </w:rPr>
        <w:t>15</w:t>
      </w:r>
      <w:r w:rsidRPr="00DB02D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445</w:t>
      </w:r>
      <w:r w:rsidRPr="00DB02D5">
        <w:rPr>
          <w:color w:val="000000"/>
          <w:sz w:val="26"/>
          <w:szCs w:val="26"/>
        </w:rPr>
        <w:t xml:space="preserve"> тыс. рублей.</w:t>
      </w:r>
    </w:p>
    <w:p w:rsidR="007453F8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ED676B" w:rsidRDefault="00ED676B" w:rsidP="00ED676B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116971" w:rsidRDefault="00116971" w:rsidP="00ED676B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116971" w:rsidRPr="00A36144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</w:t>
      </w:r>
      <w:r w:rsidRPr="002E1A3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Cs/>
          <w:sz w:val="26"/>
          <w:szCs w:val="26"/>
        </w:rPr>
        <w:t>а так же ограничениями Бюджетного кодекса Российской Федерации, размер дефицита Новокузнецкого городского округа</w:t>
      </w:r>
      <w:r>
        <w:rPr>
          <w:rFonts w:ascii="Times New Roman" w:hAnsi="Times New Roman" w:cs="Times New Roman"/>
          <w:bCs/>
          <w:sz w:val="26"/>
          <w:szCs w:val="26"/>
        </w:rPr>
        <w:t xml:space="preserve"> сложится следующим образом</w:t>
      </w:r>
      <w:r w:rsidRPr="00A36144">
        <w:rPr>
          <w:rFonts w:ascii="Times New Roman" w:hAnsi="Times New Roman" w:cs="Times New Roman"/>
          <w:bCs/>
          <w:sz w:val="26"/>
          <w:szCs w:val="26"/>
        </w:rPr>
        <w:t>:</w:t>
      </w:r>
    </w:p>
    <w:p w:rsidR="00116971" w:rsidRPr="00C94A6C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2022</w:t>
      </w:r>
      <w:r w:rsidRPr="00A36144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445 128,0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52E06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8,</w:t>
      </w:r>
      <w:r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</w:t>
      </w:r>
      <w:r>
        <w:rPr>
          <w:rFonts w:ascii="Times New Roman" w:hAnsi="Times New Roman" w:cs="Times New Roman"/>
          <w:bCs/>
          <w:sz w:val="26"/>
          <w:szCs w:val="26"/>
        </w:rPr>
        <w:t>, в том числе в разрезе следующих источников финансирования дефицита бюджета</w:t>
      </w:r>
      <w:r w:rsidRPr="00DE3310">
        <w:rPr>
          <w:rFonts w:ascii="Times New Roman" w:hAnsi="Times New Roman" w:cs="Times New Roman"/>
          <w:bCs/>
          <w:sz w:val="26"/>
          <w:szCs w:val="26"/>
        </w:rPr>
        <w:t>:</w:t>
      </w:r>
    </w:p>
    <w:p w:rsidR="00116971" w:rsidRPr="00DE3310" w:rsidRDefault="00116971" w:rsidP="00A0406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652E06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</w:t>
      </w:r>
      <w:r w:rsidRPr="00652E06">
        <w:rPr>
          <w:sz w:val="26"/>
          <w:szCs w:val="26"/>
        </w:rPr>
        <w:t xml:space="preserve"> </w:t>
      </w:r>
      <w:r w:rsidRPr="00E04D52">
        <w:rPr>
          <w:sz w:val="26"/>
          <w:szCs w:val="26"/>
        </w:rPr>
        <w:t xml:space="preserve"> </w:t>
      </w:r>
      <w:r w:rsidRPr="00652E06">
        <w:rPr>
          <w:sz w:val="26"/>
          <w:szCs w:val="26"/>
        </w:rPr>
        <w:t>получение кредитов от кредитных организаций</w:t>
      </w:r>
      <w:r>
        <w:rPr>
          <w:sz w:val="26"/>
          <w:szCs w:val="26"/>
        </w:rPr>
        <w:t xml:space="preserve"> –</w:t>
      </w:r>
      <w:r w:rsidRPr="00652E06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2 375 248,5 </w:t>
      </w:r>
      <w:r w:rsidRPr="00652E06">
        <w:rPr>
          <w:sz w:val="26"/>
          <w:szCs w:val="26"/>
        </w:rPr>
        <w:t>тыс. руб.</w:t>
      </w:r>
      <w:r w:rsidRPr="00DE3310">
        <w:rPr>
          <w:sz w:val="26"/>
          <w:szCs w:val="26"/>
        </w:rPr>
        <w:t>;</w:t>
      </w:r>
    </w:p>
    <w:p w:rsidR="00116971" w:rsidRPr="00E04D52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sz w:val="26"/>
          <w:szCs w:val="26"/>
        </w:rPr>
        <w:t>-</w:t>
      </w:r>
      <w:r w:rsidRPr="00E04D52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кредитов, предоставленных </w:t>
      </w:r>
      <w:r>
        <w:rPr>
          <w:rFonts w:ascii="Times New Roman" w:hAnsi="Times New Roman" w:cs="Times New Roman"/>
          <w:sz w:val="26"/>
          <w:szCs w:val="26"/>
        </w:rPr>
        <w:t xml:space="preserve">ранее кредитными организациями- 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 025 000,0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:rsidR="00116971" w:rsidRPr="008F2CA6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бюджетных кредитов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905 120,5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116971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2023</w:t>
      </w:r>
      <w:r w:rsidRPr="00E04D52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– 101 575,0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52E06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>
        <w:rPr>
          <w:rFonts w:ascii="Times New Roman" w:hAnsi="Times New Roman" w:cs="Times New Roman"/>
          <w:b/>
          <w:bCs/>
          <w:sz w:val="26"/>
          <w:szCs w:val="26"/>
        </w:rPr>
        <w:t>1,8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lastRenderedPageBreak/>
        <w:t>дополнительмим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</w:t>
      </w:r>
      <w:r>
        <w:rPr>
          <w:rFonts w:ascii="Times New Roman" w:hAnsi="Times New Roman" w:cs="Times New Roman"/>
          <w:bCs/>
          <w:sz w:val="26"/>
          <w:szCs w:val="26"/>
        </w:rPr>
        <w:t>, в том числе в разрезе следующих источников финансирования дефицита бюджета</w:t>
      </w:r>
      <w:r w:rsidRPr="00DE3310">
        <w:rPr>
          <w:rFonts w:ascii="Times New Roman" w:hAnsi="Times New Roman" w:cs="Times New Roman"/>
          <w:bCs/>
          <w:sz w:val="26"/>
          <w:szCs w:val="26"/>
        </w:rPr>
        <w:t>:</w:t>
      </w:r>
    </w:p>
    <w:p w:rsidR="00116971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>получение кредитов от кредитных организаций</w:t>
      </w:r>
      <w:r>
        <w:rPr>
          <w:sz w:val="26"/>
          <w:szCs w:val="26"/>
        </w:rPr>
        <w:t>-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="000A648F">
        <w:rPr>
          <w:rFonts w:ascii="Times New Roman" w:hAnsi="Times New Roman" w:cs="Times New Roman"/>
          <w:b/>
          <w:sz w:val="26"/>
          <w:szCs w:val="26"/>
        </w:rPr>
        <w:t>1 919 675,0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E04D52">
        <w:rPr>
          <w:rFonts w:ascii="Times New Roman" w:hAnsi="Times New Roman" w:cs="Times New Roman"/>
          <w:sz w:val="26"/>
          <w:szCs w:val="26"/>
        </w:rPr>
        <w:t>;</w:t>
      </w:r>
    </w:p>
    <w:p w:rsidR="00116971" w:rsidRPr="00116971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sz w:val="26"/>
          <w:szCs w:val="26"/>
        </w:rPr>
        <w:t>-</w:t>
      </w:r>
      <w:r w:rsidRPr="00E04D52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кредитов, предоставленных </w:t>
      </w:r>
      <w:r>
        <w:rPr>
          <w:rFonts w:ascii="Times New Roman" w:hAnsi="Times New Roman" w:cs="Times New Roman"/>
          <w:sz w:val="26"/>
          <w:szCs w:val="26"/>
        </w:rPr>
        <w:t xml:space="preserve">ранее кредитными организациями- 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/>
          <w:sz w:val="26"/>
          <w:szCs w:val="26"/>
        </w:rPr>
        <w:t>1</w:t>
      </w:r>
      <w:r w:rsidR="00B000CD">
        <w:rPr>
          <w:rFonts w:ascii="Times New Roman" w:hAnsi="Times New Roman" w:cs="Times New Roman"/>
          <w:b/>
          <w:sz w:val="26"/>
          <w:szCs w:val="26"/>
        </w:rPr>
        <w:t xml:space="preserve"> 800 </w:t>
      </w:r>
      <w:r>
        <w:rPr>
          <w:rFonts w:ascii="Times New Roman" w:hAnsi="Times New Roman" w:cs="Times New Roman"/>
          <w:b/>
          <w:sz w:val="26"/>
          <w:szCs w:val="26"/>
        </w:rPr>
        <w:t>000,0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:rsidR="00116971" w:rsidRPr="008F2CA6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бюджетных кредитов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b/>
          <w:sz w:val="26"/>
          <w:szCs w:val="26"/>
        </w:rPr>
        <w:t>18 100,0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E04D52">
        <w:rPr>
          <w:rFonts w:ascii="Times New Roman" w:hAnsi="Times New Roman" w:cs="Times New Roman"/>
          <w:sz w:val="26"/>
          <w:szCs w:val="26"/>
        </w:rPr>
        <w:t>.</w:t>
      </w:r>
    </w:p>
    <w:p w:rsidR="00116971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4D52">
        <w:rPr>
          <w:rFonts w:ascii="Times New Roman" w:hAnsi="Times New Roman" w:cs="Times New Roman"/>
          <w:bCs/>
          <w:sz w:val="26"/>
          <w:szCs w:val="26"/>
        </w:rPr>
        <w:t>На 2023 год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000CD">
        <w:rPr>
          <w:rFonts w:ascii="Times New Roman" w:hAnsi="Times New Roman" w:cs="Times New Roman"/>
          <w:b/>
          <w:bCs/>
          <w:sz w:val="26"/>
          <w:szCs w:val="26"/>
        </w:rPr>
        <w:t>–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000CD">
        <w:rPr>
          <w:rFonts w:ascii="Times New Roman" w:hAnsi="Times New Roman" w:cs="Times New Roman"/>
          <w:b/>
          <w:bCs/>
          <w:sz w:val="26"/>
          <w:szCs w:val="26"/>
        </w:rPr>
        <w:t>22 730,0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52E06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B000CD">
        <w:rPr>
          <w:rFonts w:ascii="Times New Roman" w:hAnsi="Times New Roman" w:cs="Times New Roman"/>
          <w:b/>
          <w:bCs/>
          <w:sz w:val="26"/>
          <w:szCs w:val="26"/>
        </w:rPr>
        <w:t>0,5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</w:t>
      </w:r>
      <w:r>
        <w:rPr>
          <w:rFonts w:ascii="Times New Roman" w:hAnsi="Times New Roman" w:cs="Times New Roman"/>
          <w:bCs/>
          <w:sz w:val="26"/>
          <w:szCs w:val="26"/>
        </w:rPr>
        <w:t>, в том в том числе в разрезе следующих источников финансирования дефицита бюджета</w:t>
      </w:r>
      <w:r w:rsidRPr="00DE3310">
        <w:rPr>
          <w:rFonts w:ascii="Times New Roman" w:hAnsi="Times New Roman" w:cs="Times New Roman"/>
          <w:bCs/>
          <w:sz w:val="26"/>
          <w:szCs w:val="26"/>
        </w:rPr>
        <w:t>:</w:t>
      </w:r>
    </w:p>
    <w:p w:rsidR="00116971" w:rsidRDefault="00116971" w:rsidP="00A0406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>получение кредитов от кредитных организаций</w:t>
      </w:r>
      <w:r w:rsidRPr="002E1A32">
        <w:rPr>
          <w:sz w:val="26"/>
          <w:szCs w:val="26"/>
        </w:rPr>
        <w:t xml:space="preserve"> </w:t>
      </w:r>
      <w:r w:rsidR="00B000CD">
        <w:rPr>
          <w:sz w:val="26"/>
          <w:szCs w:val="26"/>
        </w:rPr>
        <w:t>–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="00BE717C">
        <w:rPr>
          <w:rFonts w:ascii="Times New Roman" w:hAnsi="Times New Roman" w:cs="Times New Roman"/>
          <w:b/>
          <w:sz w:val="26"/>
          <w:szCs w:val="26"/>
        </w:rPr>
        <w:t>40 8</w:t>
      </w:r>
      <w:r w:rsidR="00B000CD">
        <w:rPr>
          <w:rFonts w:ascii="Times New Roman" w:hAnsi="Times New Roman" w:cs="Times New Roman"/>
          <w:b/>
          <w:sz w:val="26"/>
          <w:szCs w:val="26"/>
        </w:rPr>
        <w:t xml:space="preserve">30,0 </w:t>
      </w:r>
      <w:r w:rsidR="00B000CD">
        <w:rPr>
          <w:rFonts w:ascii="Times New Roman" w:hAnsi="Times New Roman" w:cs="Times New Roman"/>
          <w:sz w:val="26"/>
          <w:szCs w:val="26"/>
        </w:rPr>
        <w:t xml:space="preserve">тыс. </w:t>
      </w:r>
      <w:proofErr w:type="spellStart"/>
      <w:r w:rsidR="00B000CD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BE717C">
        <w:rPr>
          <w:rFonts w:ascii="Times New Roman" w:hAnsi="Times New Roman" w:cs="Times New Roman"/>
          <w:sz w:val="26"/>
          <w:szCs w:val="26"/>
        </w:rPr>
        <w:t>;</w:t>
      </w:r>
    </w:p>
    <w:p w:rsidR="00BE717C" w:rsidRPr="00BE717C" w:rsidRDefault="00BE717C" w:rsidP="00BE717C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бюджетных кредитов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b/>
          <w:sz w:val="26"/>
          <w:szCs w:val="26"/>
        </w:rPr>
        <w:t>18 100,0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E04D52">
        <w:rPr>
          <w:rFonts w:ascii="Times New Roman" w:hAnsi="Times New Roman" w:cs="Times New Roman"/>
          <w:sz w:val="26"/>
          <w:szCs w:val="26"/>
        </w:rPr>
        <w:t>.</w:t>
      </w:r>
    </w:p>
    <w:p w:rsidR="00116971" w:rsidRPr="008F2CA6" w:rsidRDefault="00116971" w:rsidP="00116971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16971" w:rsidRDefault="00116971" w:rsidP="00ED676B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837D1A" w:rsidRDefault="00837D1A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837D1A" w:rsidRPr="007911AE" w:rsidRDefault="00837D1A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7453F8" w:rsidRPr="003C0A30" w:rsidRDefault="00B000CD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И.о. з</w:t>
      </w:r>
      <w:r w:rsidR="00116971">
        <w:rPr>
          <w:sz w:val="26"/>
          <w:szCs w:val="26"/>
        </w:rPr>
        <w:t>аместителя</w:t>
      </w:r>
      <w:r w:rsidR="007453F8" w:rsidRPr="003C0A30">
        <w:rPr>
          <w:sz w:val="26"/>
          <w:szCs w:val="26"/>
        </w:rPr>
        <w:t xml:space="preserve"> Главы города -</w:t>
      </w:r>
    </w:p>
    <w:p w:rsidR="007453F8" w:rsidRPr="003C0A30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3C0A30">
        <w:rPr>
          <w:sz w:val="26"/>
          <w:szCs w:val="26"/>
        </w:rPr>
        <w:t>начальник</w:t>
      </w:r>
      <w:r w:rsidR="00116971">
        <w:rPr>
          <w:sz w:val="26"/>
          <w:szCs w:val="26"/>
        </w:rPr>
        <w:t>а</w:t>
      </w:r>
      <w:r w:rsidRPr="003C0A30">
        <w:rPr>
          <w:sz w:val="26"/>
          <w:szCs w:val="26"/>
        </w:rPr>
        <w:t xml:space="preserve"> Финансового управления</w:t>
      </w:r>
    </w:p>
    <w:p w:rsidR="007453F8" w:rsidRPr="00F21277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3C0A30">
        <w:rPr>
          <w:sz w:val="26"/>
          <w:szCs w:val="26"/>
        </w:rPr>
        <w:t xml:space="preserve">города Новокузнецка    </w:t>
      </w:r>
      <w:r w:rsidR="006478A8">
        <w:rPr>
          <w:sz w:val="26"/>
          <w:szCs w:val="26"/>
        </w:rPr>
        <w:t xml:space="preserve">        </w:t>
      </w:r>
      <w:r w:rsidRPr="003C0A30">
        <w:rPr>
          <w:sz w:val="26"/>
          <w:szCs w:val="26"/>
        </w:rPr>
        <w:t xml:space="preserve">                                                                      </w:t>
      </w:r>
      <w:r w:rsidR="00A04067">
        <w:rPr>
          <w:sz w:val="26"/>
          <w:szCs w:val="26"/>
        </w:rPr>
        <w:t xml:space="preserve">      </w:t>
      </w:r>
      <w:r w:rsidR="006478A8">
        <w:rPr>
          <w:sz w:val="26"/>
          <w:szCs w:val="26"/>
        </w:rPr>
        <w:t>Е.П.</w:t>
      </w:r>
      <w:r w:rsidR="00116971">
        <w:rPr>
          <w:sz w:val="26"/>
          <w:szCs w:val="26"/>
        </w:rPr>
        <w:t>Величко</w:t>
      </w:r>
    </w:p>
    <w:p w:rsidR="007453F8" w:rsidRPr="00F21277" w:rsidRDefault="007453F8" w:rsidP="007453F8">
      <w:pPr>
        <w:rPr>
          <w:sz w:val="26"/>
          <w:szCs w:val="26"/>
        </w:rPr>
      </w:pPr>
    </w:p>
    <w:p w:rsidR="00A95D76" w:rsidRDefault="00A95D76" w:rsidP="007453F8">
      <w:pPr>
        <w:spacing w:line="276" w:lineRule="auto"/>
        <w:jc w:val="center"/>
      </w:pPr>
    </w:p>
    <w:sectPr w:rsidR="00A95D76" w:rsidSect="00D852EB">
      <w:footerReference w:type="default" r:id="rId9"/>
      <w:pgSz w:w="11906" w:h="16838"/>
      <w:pgMar w:top="851" w:right="1133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7C0" w:rsidRDefault="001267C0" w:rsidP="000118ED">
      <w:r>
        <w:separator/>
      </w:r>
    </w:p>
  </w:endnote>
  <w:endnote w:type="continuationSeparator" w:id="0">
    <w:p w:rsidR="001267C0" w:rsidRDefault="001267C0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1267C0" w:rsidRPr="00F06D2F" w:rsidRDefault="009B4E0F">
        <w:pPr>
          <w:pStyle w:val="a6"/>
          <w:jc w:val="right"/>
          <w:rPr>
            <w:sz w:val="16"/>
          </w:rPr>
        </w:pPr>
        <w:r w:rsidRPr="00F06D2F">
          <w:rPr>
            <w:sz w:val="16"/>
          </w:rPr>
          <w:fldChar w:fldCharType="begin"/>
        </w:r>
        <w:r w:rsidR="001267C0" w:rsidRPr="00F06D2F">
          <w:rPr>
            <w:sz w:val="16"/>
          </w:rPr>
          <w:instrText xml:space="preserve"> PAGE   \* MERGEFORMAT </w:instrText>
        </w:r>
        <w:r w:rsidRPr="00F06D2F">
          <w:rPr>
            <w:sz w:val="16"/>
          </w:rPr>
          <w:fldChar w:fldCharType="separate"/>
        </w:r>
        <w:r w:rsidR="00BE717C">
          <w:rPr>
            <w:noProof/>
            <w:sz w:val="16"/>
          </w:rPr>
          <w:t>23</w:t>
        </w:r>
        <w:r w:rsidRPr="00F06D2F">
          <w:rPr>
            <w:sz w:val="16"/>
          </w:rPr>
          <w:fldChar w:fldCharType="end"/>
        </w:r>
      </w:p>
    </w:sdtContent>
  </w:sdt>
  <w:p w:rsidR="001267C0" w:rsidRDefault="001267C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7C0" w:rsidRDefault="001267C0" w:rsidP="000118ED">
      <w:r>
        <w:separator/>
      </w:r>
    </w:p>
  </w:footnote>
  <w:footnote w:type="continuationSeparator" w:id="0">
    <w:p w:rsidR="001267C0" w:rsidRDefault="001267C0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256EFE"/>
    <w:multiLevelType w:val="hybridMultilevel"/>
    <w:tmpl w:val="8C9486A4"/>
    <w:lvl w:ilvl="0" w:tplc="CFE88A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22E6E"/>
    <w:multiLevelType w:val="hybridMultilevel"/>
    <w:tmpl w:val="B88097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AB0D5B"/>
    <w:multiLevelType w:val="hybridMultilevel"/>
    <w:tmpl w:val="3BB4BC12"/>
    <w:lvl w:ilvl="0" w:tplc="6C243D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9726F0"/>
    <w:multiLevelType w:val="hybridMultilevel"/>
    <w:tmpl w:val="CE645238"/>
    <w:lvl w:ilvl="0" w:tplc="436C07C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0CC817FD"/>
    <w:multiLevelType w:val="hybridMultilevel"/>
    <w:tmpl w:val="192E6A9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DE54638"/>
    <w:multiLevelType w:val="hybridMultilevel"/>
    <w:tmpl w:val="4662B0E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1B4552"/>
    <w:multiLevelType w:val="hybridMultilevel"/>
    <w:tmpl w:val="1C985030"/>
    <w:lvl w:ilvl="0" w:tplc="A3AC8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F56227"/>
    <w:multiLevelType w:val="hybridMultilevel"/>
    <w:tmpl w:val="237224B6"/>
    <w:lvl w:ilvl="0" w:tplc="0EE232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3B7C2D"/>
    <w:multiLevelType w:val="hybridMultilevel"/>
    <w:tmpl w:val="4060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BB13DA"/>
    <w:multiLevelType w:val="hybridMultilevel"/>
    <w:tmpl w:val="97843C1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5592F57"/>
    <w:multiLevelType w:val="hybridMultilevel"/>
    <w:tmpl w:val="AD68E14E"/>
    <w:lvl w:ilvl="0" w:tplc="A4666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D5B6661"/>
    <w:multiLevelType w:val="hybridMultilevel"/>
    <w:tmpl w:val="1272E684"/>
    <w:lvl w:ilvl="0" w:tplc="EC82D7B0">
      <w:start w:val="1"/>
      <w:numFmt w:val="decimal"/>
      <w:lvlText w:val="%1."/>
      <w:lvlJc w:val="left"/>
      <w:pPr>
        <w:ind w:left="2321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E600F0F"/>
    <w:multiLevelType w:val="hybridMultilevel"/>
    <w:tmpl w:val="C9EC0F7E"/>
    <w:lvl w:ilvl="0" w:tplc="726CF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20B2739"/>
    <w:multiLevelType w:val="hybridMultilevel"/>
    <w:tmpl w:val="68A4B8BE"/>
    <w:lvl w:ilvl="0" w:tplc="3D50A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5723C28"/>
    <w:multiLevelType w:val="hybridMultilevel"/>
    <w:tmpl w:val="01904290"/>
    <w:lvl w:ilvl="0" w:tplc="C07010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5E16272"/>
    <w:multiLevelType w:val="hybridMultilevel"/>
    <w:tmpl w:val="0A94477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E076E93"/>
    <w:multiLevelType w:val="hybridMultilevel"/>
    <w:tmpl w:val="D1B6D5E6"/>
    <w:lvl w:ilvl="0" w:tplc="134A6C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27034E9"/>
    <w:multiLevelType w:val="hybridMultilevel"/>
    <w:tmpl w:val="202CB9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36F6252"/>
    <w:multiLevelType w:val="hybridMultilevel"/>
    <w:tmpl w:val="843E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DA74C8"/>
    <w:multiLevelType w:val="hybridMultilevel"/>
    <w:tmpl w:val="FE3E2E4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2562ED"/>
    <w:multiLevelType w:val="hybridMultilevel"/>
    <w:tmpl w:val="C336A7C4"/>
    <w:lvl w:ilvl="0" w:tplc="0419000F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42464BE9"/>
    <w:multiLevelType w:val="hybridMultilevel"/>
    <w:tmpl w:val="D6645FF2"/>
    <w:lvl w:ilvl="0" w:tplc="33466D38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1" w:tplc="54D290B4">
      <w:numFmt w:val="none"/>
      <w:lvlText w:val=""/>
      <w:lvlJc w:val="left"/>
      <w:pPr>
        <w:tabs>
          <w:tab w:val="num" w:pos="360"/>
        </w:tabs>
      </w:pPr>
    </w:lvl>
    <w:lvl w:ilvl="2" w:tplc="BC082136">
      <w:numFmt w:val="none"/>
      <w:lvlText w:val=""/>
      <w:lvlJc w:val="left"/>
      <w:pPr>
        <w:tabs>
          <w:tab w:val="num" w:pos="360"/>
        </w:tabs>
      </w:pPr>
    </w:lvl>
    <w:lvl w:ilvl="3" w:tplc="92E85724">
      <w:numFmt w:val="none"/>
      <w:lvlText w:val=""/>
      <w:lvlJc w:val="left"/>
      <w:pPr>
        <w:tabs>
          <w:tab w:val="num" w:pos="360"/>
        </w:tabs>
      </w:pPr>
    </w:lvl>
    <w:lvl w:ilvl="4" w:tplc="73E4585A">
      <w:numFmt w:val="none"/>
      <w:lvlText w:val=""/>
      <w:lvlJc w:val="left"/>
      <w:pPr>
        <w:tabs>
          <w:tab w:val="num" w:pos="360"/>
        </w:tabs>
      </w:pPr>
    </w:lvl>
    <w:lvl w:ilvl="5" w:tplc="EECED6CE">
      <w:numFmt w:val="none"/>
      <w:lvlText w:val=""/>
      <w:lvlJc w:val="left"/>
      <w:pPr>
        <w:tabs>
          <w:tab w:val="num" w:pos="360"/>
        </w:tabs>
      </w:pPr>
    </w:lvl>
    <w:lvl w:ilvl="6" w:tplc="15720776">
      <w:numFmt w:val="none"/>
      <w:lvlText w:val=""/>
      <w:lvlJc w:val="left"/>
      <w:pPr>
        <w:tabs>
          <w:tab w:val="num" w:pos="360"/>
        </w:tabs>
      </w:pPr>
    </w:lvl>
    <w:lvl w:ilvl="7" w:tplc="78503BBA">
      <w:numFmt w:val="none"/>
      <w:lvlText w:val=""/>
      <w:lvlJc w:val="left"/>
      <w:pPr>
        <w:tabs>
          <w:tab w:val="num" w:pos="360"/>
        </w:tabs>
      </w:pPr>
    </w:lvl>
    <w:lvl w:ilvl="8" w:tplc="9EF6A9DE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42E5095A"/>
    <w:multiLevelType w:val="hybridMultilevel"/>
    <w:tmpl w:val="769A5B60"/>
    <w:lvl w:ilvl="0" w:tplc="33466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66D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81C27"/>
    <w:multiLevelType w:val="hybridMultilevel"/>
    <w:tmpl w:val="6E90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F45BC3"/>
    <w:multiLevelType w:val="hybridMultilevel"/>
    <w:tmpl w:val="9CA603D0"/>
    <w:lvl w:ilvl="0" w:tplc="C7105A32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>
    <w:nsid w:val="47AC4AFD"/>
    <w:multiLevelType w:val="hybridMultilevel"/>
    <w:tmpl w:val="2ACACF8E"/>
    <w:lvl w:ilvl="0" w:tplc="E4124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A63003"/>
    <w:multiLevelType w:val="hybridMultilevel"/>
    <w:tmpl w:val="1990338C"/>
    <w:lvl w:ilvl="0" w:tplc="B5668DC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D864E14"/>
    <w:multiLevelType w:val="hybridMultilevel"/>
    <w:tmpl w:val="12409AE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8895682"/>
    <w:multiLevelType w:val="hybridMultilevel"/>
    <w:tmpl w:val="86920CAC"/>
    <w:lvl w:ilvl="0" w:tplc="145EC36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9781366"/>
    <w:multiLevelType w:val="hybridMultilevel"/>
    <w:tmpl w:val="DE6EC578"/>
    <w:lvl w:ilvl="0" w:tplc="470E4A0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C4D2E05"/>
    <w:multiLevelType w:val="hybridMultilevel"/>
    <w:tmpl w:val="3E7A5CE0"/>
    <w:lvl w:ilvl="0" w:tplc="C78264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C974F3E"/>
    <w:multiLevelType w:val="hybridMultilevel"/>
    <w:tmpl w:val="9914FDE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5CC83221"/>
    <w:multiLevelType w:val="hybridMultilevel"/>
    <w:tmpl w:val="B6CA1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4067EE"/>
    <w:multiLevelType w:val="hybridMultilevel"/>
    <w:tmpl w:val="D6ECD50A"/>
    <w:lvl w:ilvl="0" w:tplc="9FFAA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1A4CFD"/>
    <w:multiLevelType w:val="hybridMultilevel"/>
    <w:tmpl w:val="9A0EB912"/>
    <w:lvl w:ilvl="0" w:tplc="62C80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B6969"/>
    <w:multiLevelType w:val="hybridMultilevel"/>
    <w:tmpl w:val="6D90C85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A3833F9"/>
    <w:multiLevelType w:val="hybridMultilevel"/>
    <w:tmpl w:val="4C4C771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A7E3095"/>
    <w:multiLevelType w:val="hybridMultilevel"/>
    <w:tmpl w:val="821612B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4">
    <w:nsid w:val="6DCD0DC7"/>
    <w:multiLevelType w:val="hybridMultilevel"/>
    <w:tmpl w:val="84C86794"/>
    <w:lvl w:ilvl="0" w:tplc="199AA33C">
      <w:start w:val="1"/>
      <w:numFmt w:val="decimal"/>
      <w:lvlText w:val="%1."/>
      <w:lvlJc w:val="left"/>
      <w:pPr>
        <w:ind w:left="817" w:hanging="6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A82197"/>
    <w:multiLevelType w:val="hybridMultilevel"/>
    <w:tmpl w:val="E33C3582"/>
    <w:lvl w:ilvl="0" w:tplc="E6862DEA">
      <w:start w:val="23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946029"/>
    <w:multiLevelType w:val="hybridMultilevel"/>
    <w:tmpl w:val="B2F86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65F6E29"/>
    <w:multiLevelType w:val="hybridMultilevel"/>
    <w:tmpl w:val="43D80148"/>
    <w:lvl w:ilvl="0" w:tplc="BD561CB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824507E"/>
    <w:multiLevelType w:val="hybridMultilevel"/>
    <w:tmpl w:val="D6EA6EEE"/>
    <w:lvl w:ilvl="0" w:tplc="AAB6AACC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16"/>
  </w:num>
  <w:num w:numId="3">
    <w:abstractNumId w:val="20"/>
  </w:num>
  <w:num w:numId="4">
    <w:abstractNumId w:val="8"/>
  </w:num>
  <w:num w:numId="5">
    <w:abstractNumId w:val="41"/>
  </w:num>
  <w:num w:numId="6">
    <w:abstractNumId w:val="6"/>
  </w:num>
  <w:num w:numId="7">
    <w:abstractNumId w:val="0"/>
  </w:num>
  <w:num w:numId="8">
    <w:abstractNumId w:val="22"/>
  </w:num>
  <w:num w:numId="9">
    <w:abstractNumId w:val="5"/>
  </w:num>
  <w:num w:numId="10">
    <w:abstractNumId w:val="25"/>
  </w:num>
  <w:num w:numId="11">
    <w:abstractNumId w:val="12"/>
  </w:num>
  <w:num w:numId="12">
    <w:abstractNumId w:val="19"/>
  </w:num>
  <w:num w:numId="13">
    <w:abstractNumId w:val="42"/>
  </w:num>
  <w:num w:numId="14">
    <w:abstractNumId w:val="37"/>
  </w:num>
  <w:num w:numId="15">
    <w:abstractNumId w:val="33"/>
  </w:num>
  <w:num w:numId="16">
    <w:abstractNumId w:val="11"/>
  </w:num>
  <w:num w:numId="17">
    <w:abstractNumId w:val="1"/>
  </w:num>
  <w:num w:numId="18">
    <w:abstractNumId w:val="43"/>
  </w:num>
  <w:num w:numId="19">
    <w:abstractNumId w:val="27"/>
  </w:num>
  <w:num w:numId="20">
    <w:abstractNumId w:val="35"/>
  </w:num>
  <w:num w:numId="21">
    <w:abstractNumId w:val="4"/>
  </w:num>
  <w:num w:numId="22">
    <w:abstractNumId w:val="31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0"/>
  </w:num>
  <w:num w:numId="27">
    <w:abstractNumId w:val="38"/>
  </w:num>
  <w:num w:numId="28">
    <w:abstractNumId w:val="29"/>
  </w:num>
  <w:num w:numId="29">
    <w:abstractNumId w:val="24"/>
  </w:num>
  <w:num w:numId="30">
    <w:abstractNumId w:val="48"/>
  </w:num>
  <w:num w:numId="31">
    <w:abstractNumId w:val="46"/>
  </w:num>
  <w:num w:numId="32">
    <w:abstractNumId w:val="3"/>
  </w:num>
  <w:num w:numId="33">
    <w:abstractNumId w:val="44"/>
  </w:num>
  <w:num w:numId="34">
    <w:abstractNumId w:val="18"/>
  </w:num>
  <w:num w:numId="35">
    <w:abstractNumId w:val="26"/>
  </w:num>
  <w:num w:numId="36">
    <w:abstractNumId w:val="32"/>
  </w:num>
  <w:num w:numId="37">
    <w:abstractNumId w:val="47"/>
  </w:num>
  <w:num w:numId="38">
    <w:abstractNumId w:val="17"/>
  </w:num>
  <w:num w:numId="39">
    <w:abstractNumId w:val="13"/>
  </w:num>
  <w:num w:numId="40">
    <w:abstractNumId w:val="9"/>
  </w:num>
  <w:num w:numId="41">
    <w:abstractNumId w:val="34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21"/>
  </w:num>
  <w:num w:numId="47">
    <w:abstractNumId w:val="45"/>
  </w:num>
  <w:num w:numId="48">
    <w:abstractNumId w:val="39"/>
  </w:num>
  <w:num w:numId="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1566"/>
    <w:rsid w:val="00002306"/>
    <w:rsid w:val="0000462C"/>
    <w:rsid w:val="00004D01"/>
    <w:rsid w:val="000058B3"/>
    <w:rsid w:val="000059DB"/>
    <w:rsid w:val="000064C1"/>
    <w:rsid w:val="00006DF9"/>
    <w:rsid w:val="00007310"/>
    <w:rsid w:val="0001036B"/>
    <w:rsid w:val="000105EE"/>
    <w:rsid w:val="00011161"/>
    <w:rsid w:val="000118ED"/>
    <w:rsid w:val="00013819"/>
    <w:rsid w:val="00013B61"/>
    <w:rsid w:val="000142B5"/>
    <w:rsid w:val="00014507"/>
    <w:rsid w:val="00014794"/>
    <w:rsid w:val="00015206"/>
    <w:rsid w:val="0001574E"/>
    <w:rsid w:val="00017829"/>
    <w:rsid w:val="00017A54"/>
    <w:rsid w:val="00020622"/>
    <w:rsid w:val="00020D93"/>
    <w:rsid w:val="00020EAF"/>
    <w:rsid w:val="00022A16"/>
    <w:rsid w:val="00022CFB"/>
    <w:rsid w:val="00022FC5"/>
    <w:rsid w:val="000249CA"/>
    <w:rsid w:val="00024C38"/>
    <w:rsid w:val="00024C63"/>
    <w:rsid w:val="0002555B"/>
    <w:rsid w:val="00026F27"/>
    <w:rsid w:val="0002707B"/>
    <w:rsid w:val="00031D52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1DBA"/>
    <w:rsid w:val="0004219F"/>
    <w:rsid w:val="00042EE5"/>
    <w:rsid w:val="000444FC"/>
    <w:rsid w:val="00044632"/>
    <w:rsid w:val="00044E6C"/>
    <w:rsid w:val="000453DB"/>
    <w:rsid w:val="000453E0"/>
    <w:rsid w:val="00045E22"/>
    <w:rsid w:val="0004611E"/>
    <w:rsid w:val="000473D4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3F4E"/>
    <w:rsid w:val="00064275"/>
    <w:rsid w:val="00065361"/>
    <w:rsid w:val="00065941"/>
    <w:rsid w:val="00067147"/>
    <w:rsid w:val="00067865"/>
    <w:rsid w:val="000712AB"/>
    <w:rsid w:val="000716D3"/>
    <w:rsid w:val="00072365"/>
    <w:rsid w:val="00074321"/>
    <w:rsid w:val="00075995"/>
    <w:rsid w:val="00075F90"/>
    <w:rsid w:val="000765F9"/>
    <w:rsid w:val="000767F7"/>
    <w:rsid w:val="00077EF6"/>
    <w:rsid w:val="00080845"/>
    <w:rsid w:val="000809E3"/>
    <w:rsid w:val="00080AAC"/>
    <w:rsid w:val="000814C1"/>
    <w:rsid w:val="00081BDA"/>
    <w:rsid w:val="00083285"/>
    <w:rsid w:val="000835B4"/>
    <w:rsid w:val="000863B4"/>
    <w:rsid w:val="000873E8"/>
    <w:rsid w:val="00090BFF"/>
    <w:rsid w:val="00092C9E"/>
    <w:rsid w:val="00093F35"/>
    <w:rsid w:val="00093F40"/>
    <w:rsid w:val="00095953"/>
    <w:rsid w:val="00096B79"/>
    <w:rsid w:val="00096CA9"/>
    <w:rsid w:val="00096FAB"/>
    <w:rsid w:val="0009718E"/>
    <w:rsid w:val="0009756C"/>
    <w:rsid w:val="000A083E"/>
    <w:rsid w:val="000A1075"/>
    <w:rsid w:val="000A13B0"/>
    <w:rsid w:val="000A1A01"/>
    <w:rsid w:val="000A2128"/>
    <w:rsid w:val="000A2A02"/>
    <w:rsid w:val="000A2FDE"/>
    <w:rsid w:val="000A3DE5"/>
    <w:rsid w:val="000A4547"/>
    <w:rsid w:val="000A5620"/>
    <w:rsid w:val="000A648F"/>
    <w:rsid w:val="000A6C06"/>
    <w:rsid w:val="000A6CB2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4D70"/>
    <w:rsid w:val="000C6C2B"/>
    <w:rsid w:val="000C7DCC"/>
    <w:rsid w:val="000D0E9D"/>
    <w:rsid w:val="000D1458"/>
    <w:rsid w:val="000D25CD"/>
    <w:rsid w:val="000D2790"/>
    <w:rsid w:val="000D3F1A"/>
    <w:rsid w:val="000D4E02"/>
    <w:rsid w:val="000D5587"/>
    <w:rsid w:val="000D6974"/>
    <w:rsid w:val="000D6F6C"/>
    <w:rsid w:val="000D7825"/>
    <w:rsid w:val="000D7A08"/>
    <w:rsid w:val="000D7DA0"/>
    <w:rsid w:val="000E09A6"/>
    <w:rsid w:val="000E0FEF"/>
    <w:rsid w:val="000E1070"/>
    <w:rsid w:val="000E1263"/>
    <w:rsid w:val="000E353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04C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508D"/>
    <w:rsid w:val="001155E4"/>
    <w:rsid w:val="00115FED"/>
    <w:rsid w:val="00116971"/>
    <w:rsid w:val="001209F6"/>
    <w:rsid w:val="00121FCB"/>
    <w:rsid w:val="0012261C"/>
    <w:rsid w:val="00122A8B"/>
    <w:rsid w:val="00122F92"/>
    <w:rsid w:val="001230ED"/>
    <w:rsid w:val="00123650"/>
    <w:rsid w:val="001236D2"/>
    <w:rsid w:val="0012427F"/>
    <w:rsid w:val="0012448E"/>
    <w:rsid w:val="00124EB6"/>
    <w:rsid w:val="001254AF"/>
    <w:rsid w:val="00125B73"/>
    <w:rsid w:val="001267C0"/>
    <w:rsid w:val="001271F4"/>
    <w:rsid w:val="00127B49"/>
    <w:rsid w:val="0013059E"/>
    <w:rsid w:val="00131499"/>
    <w:rsid w:val="00132A3F"/>
    <w:rsid w:val="0013406A"/>
    <w:rsid w:val="00134A33"/>
    <w:rsid w:val="00135A1A"/>
    <w:rsid w:val="001365D2"/>
    <w:rsid w:val="001365EC"/>
    <w:rsid w:val="001369F0"/>
    <w:rsid w:val="00140881"/>
    <w:rsid w:val="00140CB7"/>
    <w:rsid w:val="001424B7"/>
    <w:rsid w:val="001439E2"/>
    <w:rsid w:val="0014491E"/>
    <w:rsid w:val="00145313"/>
    <w:rsid w:val="00145935"/>
    <w:rsid w:val="00145C0C"/>
    <w:rsid w:val="00145F37"/>
    <w:rsid w:val="00145F63"/>
    <w:rsid w:val="00146189"/>
    <w:rsid w:val="001464D4"/>
    <w:rsid w:val="001467F9"/>
    <w:rsid w:val="00147DEA"/>
    <w:rsid w:val="00150D08"/>
    <w:rsid w:val="00150FB2"/>
    <w:rsid w:val="00151699"/>
    <w:rsid w:val="001518E2"/>
    <w:rsid w:val="0015246D"/>
    <w:rsid w:val="00154B18"/>
    <w:rsid w:val="00154E79"/>
    <w:rsid w:val="00155585"/>
    <w:rsid w:val="001558F1"/>
    <w:rsid w:val="00160E83"/>
    <w:rsid w:val="00161CD5"/>
    <w:rsid w:val="00162244"/>
    <w:rsid w:val="00163EE2"/>
    <w:rsid w:val="00164723"/>
    <w:rsid w:val="00165030"/>
    <w:rsid w:val="00167038"/>
    <w:rsid w:val="001722EF"/>
    <w:rsid w:val="001722F7"/>
    <w:rsid w:val="001738B3"/>
    <w:rsid w:val="00173B0D"/>
    <w:rsid w:val="001754E8"/>
    <w:rsid w:val="0017588C"/>
    <w:rsid w:val="001761BC"/>
    <w:rsid w:val="00176C3F"/>
    <w:rsid w:val="00176F84"/>
    <w:rsid w:val="00177F3F"/>
    <w:rsid w:val="001821D8"/>
    <w:rsid w:val="001826F5"/>
    <w:rsid w:val="00182C9C"/>
    <w:rsid w:val="0018365C"/>
    <w:rsid w:val="00183EF0"/>
    <w:rsid w:val="00183FAC"/>
    <w:rsid w:val="00184451"/>
    <w:rsid w:val="00186C02"/>
    <w:rsid w:val="00186DF9"/>
    <w:rsid w:val="0018712F"/>
    <w:rsid w:val="001901C3"/>
    <w:rsid w:val="00190263"/>
    <w:rsid w:val="00191642"/>
    <w:rsid w:val="001923FD"/>
    <w:rsid w:val="001927A5"/>
    <w:rsid w:val="0019290F"/>
    <w:rsid w:val="00192925"/>
    <w:rsid w:val="00193077"/>
    <w:rsid w:val="0019387E"/>
    <w:rsid w:val="00194C4F"/>
    <w:rsid w:val="001953F0"/>
    <w:rsid w:val="00195A6D"/>
    <w:rsid w:val="00195B1F"/>
    <w:rsid w:val="00196117"/>
    <w:rsid w:val="00196230"/>
    <w:rsid w:val="0019731E"/>
    <w:rsid w:val="00197604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78B7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2D97"/>
    <w:rsid w:val="001C3126"/>
    <w:rsid w:val="001C43C1"/>
    <w:rsid w:val="001C4611"/>
    <w:rsid w:val="001C491B"/>
    <w:rsid w:val="001C50DE"/>
    <w:rsid w:val="001C5F4D"/>
    <w:rsid w:val="001C6F8F"/>
    <w:rsid w:val="001C756A"/>
    <w:rsid w:val="001D03E3"/>
    <w:rsid w:val="001D05E8"/>
    <w:rsid w:val="001D0654"/>
    <w:rsid w:val="001D09D5"/>
    <w:rsid w:val="001D0E88"/>
    <w:rsid w:val="001D11DC"/>
    <w:rsid w:val="001D1B8E"/>
    <w:rsid w:val="001D1EAA"/>
    <w:rsid w:val="001D2F0A"/>
    <w:rsid w:val="001D3103"/>
    <w:rsid w:val="001D3835"/>
    <w:rsid w:val="001D3A5B"/>
    <w:rsid w:val="001D4B83"/>
    <w:rsid w:val="001D666F"/>
    <w:rsid w:val="001D7674"/>
    <w:rsid w:val="001E0A60"/>
    <w:rsid w:val="001E176E"/>
    <w:rsid w:val="001E5A46"/>
    <w:rsid w:val="001E7295"/>
    <w:rsid w:val="001F0340"/>
    <w:rsid w:val="001F12C6"/>
    <w:rsid w:val="001F2710"/>
    <w:rsid w:val="001F2EE0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193F"/>
    <w:rsid w:val="00211BE1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7F"/>
    <w:rsid w:val="00231385"/>
    <w:rsid w:val="00231986"/>
    <w:rsid w:val="00231C7F"/>
    <w:rsid w:val="00231D88"/>
    <w:rsid w:val="00232E5F"/>
    <w:rsid w:val="00233F3C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675"/>
    <w:rsid w:val="0025188F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671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05D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64D"/>
    <w:rsid w:val="00296D2F"/>
    <w:rsid w:val="002975C6"/>
    <w:rsid w:val="002975FA"/>
    <w:rsid w:val="00297E9D"/>
    <w:rsid w:val="002A0ADD"/>
    <w:rsid w:val="002A14EE"/>
    <w:rsid w:val="002A1F12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4AE"/>
    <w:rsid w:val="002B4BB9"/>
    <w:rsid w:val="002B4F6B"/>
    <w:rsid w:val="002B6B13"/>
    <w:rsid w:val="002B7CC7"/>
    <w:rsid w:val="002C09A4"/>
    <w:rsid w:val="002C09BE"/>
    <w:rsid w:val="002C1C61"/>
    <w:rsid w:val="002C2A49"/>
    <w:rsid w:val="002C3117"/>
    <w:rsid w:val="002C3255"/>
    <w:rsid w:val="002C332A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694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4CB0"/>
    <w:rsid w:val="002F5DEB"/>
    <w:rsid w:val="002F79F0"/>
    <w:rsid w:val="00300AF5"/>
    <w:rsid w:val="003019D6"/>
    <w:rsid w:val="00304296"/>
    <w:rsid w:val="003044DA"/>
    <w:rsid w:val="00304993"/>
    <w:rsid w:val="00304F2A"/>
    <w:rsid w:val="00305E87"/>
    <w:rsid w:val="00306B2F"/>
    <w:rsid w:val="00311A82"/>
    <w:rsid w:val="00311DFE"/>
    <w:rsid w:val="00312DE7"/>
    <w:rsid w:val="00313675"/>
    <w:rsid w:val="003139C4"/>
    <w:rsid w:val="00315F63"/>
    <w:rsid w:val="00316C46"/>
    <w:rsid w:val="00317056"/>
    <w:rsid w:val="00317444"/>
    <w:rsid w:val="0032021A"/>
    <w:rsid w:val="00320814"/>
    <w:rsid w:val="00320E6A"/>
    <w:rsid w:val="003212C8"/>
    <w:rsid w:val="00321E4B"/>
    <w:rsid w:val="00323CB9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0CB2"/>
    <w:rsid w:val="003316EF"/>
    <w:rsid w:val="003318B5"/>
    <w:rsid w:val="00331DB1"/>
    <w:rsid w:val="00332429"/>
    <w:rsid w:val="0033293C"/>
    <w:rsid w:val="00332EE8"/>
    <w:rsid w:val="003331CE"/>
    <w:rsid w:val="0033362F"/>
    <w:rsid w:val="00333ADD"/>
    <w:rsid w:val="00334840"/>
    <w:rsid w:val="00334854"/>
    <w:rsid w:val="00334DAF"/>
    <w:rsid w:val="00334E44"/>
    <w:rsid w:val="003351D6"/>
    <w:rsid w:val="003358EF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6015"/>
    <w:rsid w:val="00357187"/>
    <w:rsid w:val="003571DA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672F6"/>
    <w:rsid w:val="003704B2"/>
    <w:rsid w:val="00370908"/>
    <w:rsid w:val="00370FB5"/>
    <w:rsid w:val="003710EC"/>
    <w:rsid w:val="003710F4"/>
    <w:rsid w:val="00371D92"/>
    <w:rsid w:val="00371E83"/>
    <w:rsid w:val="00372E70"/>
    <w:rsid w:val="00373776"/>
    <w:rsid w:val="003745CB"/>
    <w:rsid w:val="00375D1C"/>
    <w:rsid w:val="003766B8"/>
    <w:rsid w:val="00376B9F"/>
    <w:rsid w:val="00376C5E"/>
    <w:rsid w:val="00381032"/>
    <w:rsid w:val="00382716"/>
    <w:rsid w:val="0038424F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94CB4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0A30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F91"/>
    <w:rsid w:val="003D1A88"/>
    <w:rsid w:val="003D26D2"/>
    <w:rsid w:val="003D28DE"/>
    <w:rsid w:val="003D395D"/>
    <w:rsid w:val="003D43B0"/>
    <w:rsid w:val="003D5791"/>
    <w:rsid w:val="003D5BA3"/>
    <w:rsid w:val="003D5D3D"/>
    <w:rsid w:val="003D5E97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E6E8B"/>
    <w:rsid w:val="003F04C4"/>
    <w:rsid w:val="003F1F2A"/>
    <w:rsid w:val="003F26D9"/>
    <w:rsid w:val="003F376F"/>
    <w:rsid w:val="003F5285"/>
    <w:rsid w:val="003F5653"/>
    <w:rsid w:val="003F59DA"/>
    <w:rsid w:val="003F6199"/>
    <w:rsid w:val="003F65DB"/>
    <w:rsid w:val="003F7441"/>
    <w:rsid w:val="003F7A02"/>
    <w:rsid w:val="00400F1A"/>
    <w:rsid w:val="00401F4C"/>
    <w:rsid w:val="004026EA"/>
    <w:rsid w:val="00404564"/>
    <w:rsid w:val="00404B1D"/>
    <w:rsid w:val="00406477"/>
    <w:rsid w:val="00406848"/>
    <w:rsid w:val="00407A46"/>
    <w:rsid w:val="004100D1"/>
    <w:rsid w:val="0041196D"/>
    <w:rsid w:val="0041211C"/>
    <w:rsid w:val="004124C6"/>
    <w:rsid w:val="00413809"/>
    <w:rsid w:val="004143D7"/>
    <w:rsid w:val="00416783"/>
    <w:rsid w:val="00416FF1"/>
    <w:rsid w:val="004201BF"/>
    <w:rsid w:val="004205C6"/>
    <w:rsid w:val="0042081C"/>
    <w:rsid w:val="00420A0E"/>
    <w:rsid w:val="00420F10"/>
    <w:rsid w:val="00422C86"/>
    <w:rsid w:val="0042340E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311"/>
    <w:rsid w:val="004506EE"/>
    <w:rsid w:val="004507AD"/>
    <w:rsid w:val="004512E6"/>
    <w:rsid w:val="0045192D"/>
    <w:rsid w:val="004530C6"/>
    <w:rsid w:val="0045335A"/>
    <w:rsid w:val="0045381E"/>
    <w:rsid w:val="00453EE5"/>
    <w:rsid w:val="004540ED"/>
    <w:rsid w:val="00455C0D"/>
    <w:rsid w:val="00456F31"/>
    <w:rsid w:val="00457D66"/>
    <w:rsid w:val="0046117C"/>
    <w:rsid w:val="004620BD"/>
    <w:rsid w:val="0046341C"/>
    <w:rsid w:val="00463448"/>
    <w:rsid w:val="00463C29"/>
    <w:rsid w:val="00463CB4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539C"/>
    <w:rsid w:val="004760B3"/>
    <w:rsid w:val="00480076"/>
    <w:rsid w:val="004803AB"/>
    <w:rsid w:val="00480C79"/>
    <w:rsid w:val="004815B5"/>
    <w:rsid w:val="0048398A"/>
    <w:rsid w:val="00483E80"/>
    <w:rsid w:val="00486460"/>
    <w:rsid w:val="00486981"/>
    <w:rsid w:val="004870B4"/>
    <w:rsid w:val="004902C2"/>
    <w:rsid w:val="00490660"/>
    <w:rsid w:val="00490865"/>
    <w:rsid w:val="00492C2C"/>
    <w:rsid w:val="00492CA0"/>
    <w:rsid w:val="00493080"/>
    <w:rsid w:val="00493568"/>
    <w:rsid w:val="00494455"/>
    <w:rsid w:val="00495594"/>
    <w:rsid w:val="00496892"/>
    <w:rsid w:val="00496E1E"/>
    <w:rsid w:val="0049701D"/>
    <w:rsid w:val="004A04E1"/>
    <w:rsid w:val="004A12C7"/>
    <w:rsid w:val="004A12F2"/>
    <w:rsid w:val="004A1E21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3A6"/>
    <w:rsid w:val="004B1FF1"/>
    <w:rsid w:val="004B2BC1"/>
    <w:rsid w:val="004B2F0E"/>
    <w:rsid w:val="004B2F1C"/>
    <w:rsid w:val="004B2F25"/>
    <w:rsid w:val="004B36C0"/>
    <w:rsid w:val="004B3A5E"/>
    <w:rsid w:val="004B3A89"/>
    <w:rsid w:val="004B3DB5"/>
    <w:rsid w:val="004B4EDB"/>
    <w:rsid w:val="004B5CFB"/>
    <w:rsid w:val="004B7989"/>
    <w:rsid w:val="004B7A4C"/>
    <w:rsid w:val="004C105B"/>
    <w:rsid w:val="004C1507"/>
    <w:rsid w:val="004C2981"/>
    <w:rsid w:val="004C2D40"/>
    <w:rsid w:val="004C2E03"/>
    <w:rsid w:val="004C349A"/>
    <w:rsid w:val="004C37B1"/>
    <w:rsid w:val="004C4263"/>
    <w:rsid w:val="004C49CC"/>
    <w:rsid w:val="004C51D3"/>
    <w:rsid w:val="004C51DA"/>
    <w:rsid w:val="004C5C42"/>
    <w:rsid w:val="004C6848"/>
    <w:rsid w:val="004D071A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467"/>
    <w:rsid w:val="004E4E2A"/>
    <w:rsid w:val="004E540E"/>
    <w:rsid w:val="004E6855"/>
    <w:rsid w:val="004E6B2F"/>
    <w:rsid w:val="004F0835"/>
    <w:rsid w:val="004F218E"/>
    <w:rsid w:val="004F4EA6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4E8B"/>
    <w:rsid w:val="005256BA"/>
    <w:rsid w:val="0052590B"/>
    <w:rsid w:val="00526940"/>
    <w:rsid w:val="00527BCE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9E2"/>
    <w:rsid w:val="005501E6"/>
    <w:rsid w:val="0055138A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7597"/>
    <w:rsid w:val="005779E6"/>
    <w:rsid w:val="00577C1F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1BB8"/>
    <w:rsid w:val="005A3B24"/>
    <w:rsid w:val="005A51C8"/>
    <w:rsid w:val="005A67D7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48F9"/>
    <w:rsid w:val="005B4D62"/>
    <w:rsid w:val="005B50D7"/>
    <w:rsid w:val="005B58A9"/>
    <w:rsid w:val="005B59F2"/>
    <w:rsid w:val="005B5E2F"/>
    <w:rsid w:val="005B7162"/>
    <w:rsid w:val="005C0226"/>
    <w:rsid w:val="005C1175"/>
    <w:rsid w:val="005C130D"/>
    <w:rsid w:val="005C1BFA"/>
    <w:rsid w:val="005C2337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390F"/>
    <w:rsid w:val="005F400E"/>
    <w:rsid w:val="005F4622"/>
    <w:rsid w:val="005F4842"/>
    <w:rsid w:val="005F4CDF"/>
    <w:rsid w:val="005F5194"/>
    <w:rsid w:val="005F6AF0"/>
    <w:rsid w:val="005F7E9D"/>
    <w:rsid w:val="00600C90"/>
    <w:rsid w:val="00603ED7"/>
    <w:rsid w:val="00604B11"/>
    <w:rsid w:val="00606F93"/>
    <w:rsid w:val="006073D8"/>
    <w:rsid w:val="00610628"/>
    <w:rsid w:val="00610890"/>
    <w:rsid w:val="00612649"/>
    <w:rsid w:val="00612E12"/>
    <w:rsid w:val="0061320D"/>
    <w:rsid w:val="006135F3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498"/>
    <w:rsid w:val="00631797"/>
    <w:rsid w:val="00631B14"/>
    <w:rsid w:val="00632351"/>
    <w:rsid w:val="00633749"/>
    <w:rsid w:val="0063385B"/>
    <w:rsid w:val="00634207"/>
    <w:rsid w:val="00635F52"/>
    <w:rsid w:val="0063688F"/>
    <w:rsid w:val="006379B4"/>
    <w:rsid w:val="00640B04"/>
    <w:rsid w:val="00641762"/>
    <w:rsid w:val="00641CA2"/>
    <w:rsid w:val="00642F17"/>
    <w:rsid w:val="00644806"/>
    <w:rsid w:val="00644BC0"/>
    <w:rsid w:val="006452F0"/>
    <w:rsid w:val="006457AA"/>
    <w:rsid w:val="006459C9"/>
    <w:rsid w:val="006459D1"/>
    <w:rsid w:val="00645AAA"/>
    <w:rsid w:val="00646EF3"/>
    <w:rsid w:val="006478A8"/>
    <w:rsid w:val="00650A70"/>
    <w:rsid w:val="00651076"/>
    <w:rsid w:val="00651DAB"/>
    <w:rsid w:val="00652B96"/>
    <w:rsid w:val="00652C0C"/>
    <w:rsid w:val="00655A70"/>
    <w:rsid w:val="006562F6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35B5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072"/>
    <w:rsid w:val="0067262B"/>
    <w:rsid w:val="00674293"/>
    <w:rsid w:val="00675138"/>
    <w:rsid w:val="006759D0"/>
    <w:rsid w:val="00675D2A"/>
    <w:rsid w:val="00676726"/>
    <w:rsid w:val="0067679B"/>
    <w:rsid w:val="0067694B"/>
    <w:rsid w:val="00676F1D"/>
    <w:rsid w:val="00677C7A"/>
    <w:rsid w:val="00680F5B"/>
    <w:rsid w:val="00681443"/>
    <w:rsid w:val="00683B15"/>
    <w:rsid w:val="00683C8A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1461"/>
    <w:rsid w:val="006916E5"/>
    <w:rsid w:val="00692A3B"/>
    <w:rsid w:val="00692D20"/>
    <w:rsid w:val="00692FD6"/>
    <w:rsid w:val="00693F4F"/>
    <w:rsid w:val="00696937"/>
    <w:rsid w:val="006970AA"/>
    <w:rsid w:val="006978D6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B02BD"/>
    <w:rsid w:val="006B0808"/>
    <w:rsid w:val="006B12A5"/>
    <w:rsid w:val="006B1375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2136"/>
    <w:rsid w:val="006C354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DC3"/>
    <w:rsid w:val="006D0EB9"/>
    <w:rsid w:val="006D1ACA"/>
    <w:rsid w:val="006D2637"/>
    <w:rsid w:val="006D2EFC"/>
    <w:rsid w:val="006D78D1"/>
    <w:rsid w:val="006D7E3D"/>
    <w:rsid w:val="006E0CAB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657F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7C2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3CA"/>
    <w:rsid w:val="007329B8"/>
    <w:rsid w:val="00733BEE"/>
    <w:rsid w:val="0073427A"/>
    <w:rsid w:val="00734445"/>
    <w:rsid w:val="00735FF8"/>
    <w:rsid w:val="00741275"/>
    <w:rsid w:val="007422B8"/>
    <w:rsid w:val="007424C1"/>
    <w:rsid w:val="00743281"/>
    <w:rsid w:val="00744316"/>
    <w:rsid w:val="00744BB6"/>
    <w:rsid w:val="007453F8"/>
    <w:rsid w:val="00745875"/>
    <w:rsid w:val="00746527"/>
    <w:rsid w:val="00746F6D"/>
    <w:rsid w:val="00750164"/>
    <w:rsid w:val="00750600"/>
    <w:rsid w:val="00750C39"/>
    <w:rsid w:val="00751F79"/>
    <w:rsid w:val="00751FB6"/>
    <w:rsid w:val="0075312F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34E"/>
    <w:rsid w:val="00772AE0"/>
    <w:rsid w:val="007739BC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1AE"/>
    <w:rsid w:val="00791E9A"/>
    <w:rsid w:val="00792273"/>
    <w:rsid w:val="00792352"/>
    <w:rsid w:val="0079281F"/>
    <w:rsid w:val="00792ED4"/>
    <w:rsid w:val="00792F45"/>
    <w:rsid w:val="0079351F"/>
    <w:rsid w:val="00793EF5"/>
    <w:rsid w:val="007940C6"/>
    <w:rsid w:val="0079451C"/>
    <w:rsid w:val="00795D3C"/>
    <w:rsid w:val="00796454"/>
    <w:rsid w:val="00796688"/>
    <w:rsid w:val="00796AA2"/>
    <w:rsid w:val="0079740E"/>
    <w:rsid w:val="00797F71"/>
    <w:rsid w:val="007A096E"/>
    <w:rsid w:val="007A0F08"/>
    <w:rsid w:val="007A13B6"/>
    <w:rsid w:val="007A3530"/>
    <w:rsid w:val="007A387F"/>
    <w:rsid w:val="007A3A6F"/>
    <w:rsid w:val="007A402A"/>
    <w:rsid w:val="007A6D66"/>
    <w:rsid w:val="007A6E7F"/>
    <w:rsid w:val="007B0162"/>
    <w:rsid w:val="007B0E5F"/>
    <w:rsid w:val="007B1A9F"/>
    <w:rsid w:val="007B20CB"/>
    <w:rsid w:val="007B42DE"/>
    <w:rsid w:val="007B4A48"/>
    <w:rsid w:val="007B523D"/>
    <w:rsid w:val="007B638D"/>
    <w:rsid w:val="007B6D5D"/>
    <w:rsid w:val="007C06EA"/>
    <w:rsid w:val="007C14D8"/>
    <w:rsid w:val="007C1D57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73C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475"/>
    <w:rsid w:val="007E586A"/>
    <w:rsid w:val="007E6794"/>
    <w:rsid w:val="007E6C98"/>
    <w:rsid w:val="007F07B4"/>
    <w:rsid w:val="007F0F0F"/>
    <w:rsid w:val="007F1935"/>
    <w:rsid w:val="007F1C33"/>
    <w:rsid w:val="007F1E93"/>
    <w:rsid w:val="007F202B"/>
    <w:rsid w:val="007F2D97"/>
    <w:rsid w:val="007F32A8"/>
    <w:rsid w:val="007F4CA2"/>
    <w:rsid w:val="007F4FC1"/>
    <w:rsid w:val="007F515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741A"/>
    <w:rsid w:val="008076F2"/>
    <w:rsid w:val="00807DB0"/>
    <w:rsid w:val="00810BEF"/>
    <w:rsid w:val="0081130C"/>
    <w:rsid w:val="0081190C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2F8A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8EF"/>
    <w:rsid w:val="00833B64"/>
    <w:rsid w:val="00834A72"/>
    <w:rsid w:val="008367FF"/>
    <w:rsid w:val="00836D48"/>
    <w:rsid w:val="00836E26"/>
    <w:rsid w:val="00837D1A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BE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75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2114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6719"/>
    <w:rsid w:val="008979F6"/>
    <w:rsid w:val="00897DB3"/>
    <w:rsid w:val="00897E1D"/>
    <w:rsid w:val="008A0262"/>
    <w:rsid w:val="008A1655"/>
    <w:rsid w:val="008A1F0C"/>
    <w:rsid w:val="008A21F9"/>
    <w:rsid w:val="008A25F9"/>
    <w:rsid w:val="008A269B"/>
    <w:rsid w:val="008A345B"/>
    <w:rsid w:val="008A5A33"/>
    <w:rsid w:val="008A5B4F"/>
    <w:rsid w:val="008A7344"/>
    <w:rsid w:val="008B022E"/>
    <w:rsid w:val="008B0DF0"/>
    <w:rsid w:val="008B2311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796A"/>
    <w:rsid w:val="008B7F0E"/>
    <w:rsid w:val="008B7F70"/>
    <w:rsid w:val="008C06D4"/>
    <w:rsid w:val="008C083D"/>
    <w:rsid w:val="008C0ADC"/>
    <w:rsid w:val="008C1C39"/>
    <w:rsid w:val="008C1D43"/>
    <w:rsid w:val="008C207D"/>
    <w:rsid w:val="008C24C2"/>
    <w:rsid w:val="008C265F"/>
    <w:rsid w:val="008C2C1C"/>
    <w:rsid w:val="008C4218"/>
    <w:rsid w:val="008C46EC"/>
    <w:rsid w:val="008C582F"/>
    <w:rsid w:val="008C5915"/>
    <w:rsid w:val="008C6A22"/>
    <w:rsid w:val="008C6BE3"/>
    <w:rsid w:val="008C6FBA"/>
    <w:rsid w:val="008C7247"/>
    <w:rsid w:val="008D0994"/>
    <w:rsid w:val="008D09A3"/>
    <w:rsid w:val="008D0DE9"/>
    <w:rsid w:val="008D0F55"/>
    <w:rsid w:val="008D1256"/>
    <w:rsid w:val="008D1784"/>
    <w:rsid w:val="008D1AB2"/>
    <w:rsid w:val="008D318A"/>
    <w:rsid w:val="008D77E0"/>
    <w:rsid w:val="008D7891"/>
    <w:rsid w:val="008E0AF0"/>
    <w:rsid w:val="008E1086"/>
    <w:rsid w:val="008E1F10"/>
    <w:rsid w:val="008E327C"/>
    <w:rsid w:val="008E350B"/>
    <w:rsid w:val="008E3777"/>
    <w:rsid w:val="008E383B"/>
    <w:rsid w:val="008E3E39"/>
    <w:rsid w:val="008E50A1"/>
    <w:rsid w:val="008E55CF"/>
    <w:rsid w:val="008E6091"/>
    <w:rsid w:val="008E6115"/>
    <w:rsid w:val="008E6E88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4EB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5ADA"/>
    <w:rsid w:val="00920F62"/>
    <w:rsid w:val="0092116E"/>
    <w:rsid w:val="0092211C"/>
    <w:rsid w:val="00922E66"/>
    <w:rsid w:val="0092403F"/>
    <w:rsid w:val="0092440C"/>
    <w:rsid w:val="009246D3"/>
    <w:rsid w:val="009256F5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4B2"/>
    <w:rsid w:val="009377A9"/>
    <w:rsid w:val="00941F71"/>
    <w:rsid w:val="00942602"/>
    <w:rsid w:val="00942C6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1C55"/>
    <w:rsid w:val="0095294E"/>
    <w:rsid w:val="00953CED"/>
    <w:rsid w:val="009555AC"/>
    <w:rsid w:val="00957366"/>
    <w:rsid w:val="00957E3E"/>
    <w:rsid w:val="009621A0"/>
    <w:rsid w:val="009633AA"/>
    <w:rsid w:val="00963CC3"/>
    <w:rsid w:val="00963D24"/>
    <w:rsid w:val="009643E9"/>
    <w:rsid w:val="00964536"/>
    <w:rsid w:val="00965C22"/>
    <w:rsid w:val="00967F0E"/>
    <w:rsid w:val="009716AA"/>
    <w:rsid w:val="00971CFE"/>
    <w:rsid w:val="00972726"/>
    <w:rsid w:val="0097320D"/>
    <w:rsid w:val="00973A57"/>
    <w:rsid w:val="00973F07"/>
    <w:rsid w:val="009746A1"/>
    <w:rsid w:val="00974C66"/>
    <w:rsid w:val="00976199"/>
    <w:rsid w:val="00976483"/>
    <w:rsid w:val="00976B23"/>
    <w:rsid w:val="00976D2B"/>
    <w:rsid w:val="00977572"/>
    <w:rsid w:val="00980BCA"/>
    <w:rsid w:val="009827DF"/>
    <w:rsid w:val="00982FDB"/>
    <w:rsid w:val="00982FF0"/>
    <w:rsid w:val="009842AD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4E0F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90E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E8"/>
    <w:rsid w:val="009D5A4B"/>
    <w:rsid w:val="009D63EA"/>
    <w:rsid w:val="009D7138"/>
    <w:rsid w:val="009D7267"/>
    <w:rsid w:val="009D7719"/>
    <w:rsid w:val="009D7B05"/>
    <w:rsid w:val="009E0805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379D"/>
    <w:rsid w:val="009F3D71"/>
    <w:rsid w:val="009F4BB3"/>
    <w:rsid w:val="009F660E"/>
    <w:rsid w:val="009F6C5B"/>
    <w:rsid w:val="009F7965"/>
    <w:rsid w:val="009F7D59"/>
    <w:rsid w:val="00A01CDB"/>
    <w:rsid w:val="00A022EF"/>
    <w:rsid w:val="00A03443"/>
    <w:rsid w:val="00A04067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7D9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A39"/>
    <w:rsid w:val="00A31E2C"/>
    <w:rsid w:val="00A322A6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7885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198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0D2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4465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173"/>
    <w:rsid w:val="00AE1F46"/>
    <w:rsid w:val="00AE2A1A"/>
    <w:rsid w:val="00AE48AD"/>
    <w:rsid w:val="00AE6A51"/>
    <w:rsid w:val="00AE7CDB"/>
    <w:rsid w:val="00AE7ED9"/>
    <w:rsid w:val="00AF0418"/>
    <w:rsid w:val="00AF07FA"/>
    <w:rsid w:val="00AF1F7A"/>
    <w:rsid w:val="00AF3C57"/>
    <w:rsid w:val="00AF469C"/>
    <w:rsid w:val="00AF5036"/>
    <w:rsid w:val="00AF5674"/>
    <w:rsid w:val="00AF64B0"/>
    <w:rsid w:val="00AF6CF0"/>
    <w:rsid w:val="00B000CD"/>
    <w:rsid w:val="00B00714"/>
    <w:rsid w:val="00B0224F"/>
    <w:rsid w:val="00B02C0E"/>
    <w:rsid w:val="00B02D45"/>
    <w:rsid w:val="00B038F4"/>
    <w:rsid w:val="00B03A66"/>
    <w:rsid w:val="00B03C4D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107D0"/>
    <w:rsid w:val="00B1198C"/>
    <w:rsid w:val="00B11999"/>
    <w:rsid w:val="00B12C5B"/>
    <w:rsid w:val="00B13471"/>
    <w:rsid w:val="00B15146"/>
    <w:rsid w:val="00B15E18"/>
    <w:rsid w:val="00B172B2"/>
    <w:rsid w:val="00B203C5"/>
    <w:rsid w:val="00B22115"/>
    <w:rsid w:val="00B22EC5"/>
    <w:rsid w:val="00B23B92"/>
    <w:rsid w:val="00B2442C"/>
    <w:rsid w:val="00B25BDD"/>
    <w:rsid w:val="00B25F8A"/>
    <w:rsid w:val="00B27895"/>
    <w:rsid w:val="00B300F9"/>
    <w:rsid w:val="00B3041A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1CC6"/>
    <w:rsid w:val="00B51F06"/>
    <w:rsid w:val="00B5218B"/>
    <w:rsid w:val="00B523FB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4EA1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02AF"/>
    <w:rsid w:val="00B81D8E"/>
    <w:rsid w:val="00B83C56"/>
    <w:rsid w:val="00B841F5"/>
    <w:rsid w:val="00B84367"/>
    <w:rsid w:val="00B845B1"/>
    <w:rsid w:val="00B84CB6"/>
    <w:rsid w:val="00B84D8F"/>
    <w:rsid w:val="00B86589"/>
    <w:rsid w:val="00B8694D"/>
    <w:rsid w:val="00B86B67"/>
    <w:rsid w:val="00B86BEB"/>
    <w:rsid w:val="00B8783A"/>
    <w:rsid w:val="00B909F4"/>
    <w:rsid w:val="00B90ACE"/>
    <w:rsid w:val="00B927AA"/>
    <w:rsid w:val="00B93BE9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59E2"/>
    <w:rsid w:val="00BA67F1"/>
    <w:rsid w:val="00BA7172"/>
    <w:rsid w:val="00BA784F"/>
    <w:rsid w:val="00BA79CE"/>
    <w:rsid w:val="00BB007D"/>
    <w:rsid w:val="00BB094C"/>
    <w:rsid w:val="00BB11A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3A"/>
    <w:rsid w:val="00BC1195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398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4286"/>
    <w:rsid w:val="00BD5653"/>
    <w:rsid w:val="00BD6790"/>
    <w:rsid w:val="00BD6F2C"/>
    <w:rsid w:val="00BD75DA"/>
    <w:rsid w:val="00BD7F3A"/>
    <w:rsid w:val="00BE0000"/>
    <w:rsid w:val="00BE1145"/>
    <w:rsid w:val="00BE1B4D"/>
    <w:rsid w:val="00BE2096"/>
    <w:rsid w:val="00BE3527"/>
    <w:rsid w:val="00BE41D0"/>
    <w:rsid w:val="00BE6DA2"/>
    <w:rsid w:val="00BE6FE8"/>
    <w:rsid w:val="00BE717C"/>
    <w:rsid w:val="00BF01D0"/>
    <w:rsid w:val="00BF0E2B"/>
    <w:rsid w:val="00BF0E8A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F9"/>
    <w:rsid w:val="00BF7F4E"/>
    <w:rsid w:val="00C00F44"/>
    <w:rsid w:val="00C0164C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51A"/>
    <w:rsid w:val="00C10F1C"/>
    <w:rsid w:val="00C12221"/>
    <w:rsid w:val="00C129C6"/>
    <w:rsid w:val="00C12B6A"/>
    <w:rsid w:val="00C1446B"/>
    <w:rsid w:val="00C144B8"/>
    <w:rsid w:val="00C14A2D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4FFB"/>
    <w:rsid w:val="00C25DCD"/>
    <w:rsid w:val="00C26365"/>
    <w:rsid w:val="00C26CBD"/>
    <w:rsid w:val="00C26F80"/>
    <w:rsid w:val="00C275C6"/>
    <w:rsid w:val="00C27A05"/>
    <w:rsid w:val="00C27C70"/>
    <w:rsid w:val="00C30010"/>
    <w:rsid w:val="00C317F2"/>
    <w:rsid w:val="00C32C6C"/>
    <w:rsid w:val="00C3357B"/>
    <w:rsid w:val="00C336AE"/>
    <w:rsid w:val="00C338C8"/>
    <w:rsid w:val="00C33947"/>
    <w:rsid w:val="00C347F7"/>
    <w:rsid w:val="00C34907"/>
    <w:rsid w:val="00C34AB3"/>
    <w:rsid w:val="00C350C0"/>
    <w:rsid w:val="00C352AF"/>
    <w:rsid w:val="00C35A0B"/>
    <w:rsid w:val="00C363D5"/>
    <w:rsid w:val="00C366EF"/>
    <w:rsid w:val="00C37073"/>
    <w:rsid w:val="00C4021A"/>
    <w:rsid w:val="00C40887"/>
    <w:rsid w:val="00C40D5B"/>
    <w:rsid w:val="00C413EF"/>
    <w:rsid w:val="00C41D8B"/>
    <w:rsid w:val="00C41FDB"/>
    <w:rsid w:val="00C421B6"/>
    <w:rsid w:val="00C427E9"/>
    <w:rsid w:val="00C428E1"/>
    <w:rsid w:val="00C42DC8"/>
    <w:rsid w:val="00C44A72"/>
    <w:rsid w:val="00C44C72"/>
    <w:rsid w:val="00C454A9"/>
    <w:rsid w:val="00C45B6B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4DD5"/>
    <w:rsid w:val="00C551FD"/>
    <w:rsid w:val="00C56C52"/>
    <w:rsid w:val="00C57989"/>
    <w:rsid w:val="00C57EE5"/>
    <w:rsid w:val="00C615C7"/>
    <w:rsid w:val="00C6196D"/>
    <w:rsid w:val="00C6231F"/>
    <w:rsid w:val="00C630F0"/>
    <w:rsid w:val="00C63AA4"/>
    <w:rsid w:val="00C63E0A"/>
    <w:rsid w:val="00C6539D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2B46"/>
    <w:rsid w:val="00C7300F"/>
    <w:rsid w:val="00C73F6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66D3"/>
    <w:rsid w:val="00C872C5"/>
    <w:rsid w:val="00C874C5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B0457"/>
    <w:rsid w:val="00CB0600"/>
    <w:rsid w:val="00CB1392"/>
    <w:rsid w:val="00CB226D"/>
    <w:rsid w:val="00CB3E3B"/>
    <w:rsid w:val="00CB4C83"/>
    <w:rsid w:val="00CB57D6"/>
    <w:rsid w:val="00CB69F0"/>
    <w:rsid w:val="00CC0763"/>
    <w:rsid w:val="00CC0D3D"/>
    <w:rsid w:val="00CC0E18"/>
    <w:rsid w:val="00CC2267"/>
    <w:rsid w:val="00CC2288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267C"/>
    <w:rsid w:val="00CF344D"/>
    <w:rsid w:val="00CF463D"/>
    <w:rsid w:val="00CF4767"/>
    <w:rsid w:val="00CF575C"/>
    <w:rsid w:val="00CF7397"/>
    <w:rsid w:val="00CF73CF"/>
    <w:rsid w:val="00D006E3"/>
    <w:rsid w:val="00D00BBF"/>
    <w:rsid w:val="00D00E9B"/>
    <w:rsid w:val="00D00FF7"/>
    <w:rsid w:val="00D0393A"/>
    <w:rsid w:val="00D04EF2"/>
    <w:rsid w:val="00D05533"/>
    <w:rsid w:val="00D06498"/>
    <w:rsid w:val="00D06B46"/>
    <w:rsid w:val="00D07EBD"/>
    <w:rsid w:val="00D07FDC"/>
    <w:rsid w:val="00D10BF0"/>
    <w:rsid w:val="00D1136B"/>
    <w:rsid w:val="00D133C8"/>
    <w:rsid w:val="00D137A0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5B8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461"/>
    <w:rsid w:val="00D70C03"/>
    <w:rsid w:val="00D70E24"/>
    <w:rsid w:val="00D71133"/>
    <w:rsid w:val="00D711CA"/>
    <w:rsid w:val="00D71D74"/>
    <w:rsid w:val="00D73B0B"/>
    <w:rsid w:val="00D74228"/>
    <w:rsid w:val="00D7450D"/>
    <w:rsid w:val="00D74D5D"/>
    <w:rsid w:val="00D75750"/>
    <w:rsid w:val="00D77540"/>
    <w:rsid w:val="00D77C0E"/>
    <w:rsid w:val="00D810FB"/>
    <w:rsid w:val="00D8278C"/>
    <w:rsid w:val="00D82F75"/>
    <w:rsid w:val="00D83750"/>
    <w:rsid w:val="00D84AA6"/>
    <w:rsid w:val="00D852EB"/>
    <w:rsid w:val="00D86402"/>
    <w:rsid w:val="00D86F9E"/>
    <w:rsid w:val="00D86FB9"/>
    <w:rsid w:val="00D87F45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1780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B4C5C"/>
    <w:rsid w:val="00DC033C"/>
    <w:rsid w:val="00DC1299"/>
    <w:rsid w:val="00DC14C8"/>
    <w:rsid w:val="00DC1570"/>
    <w:rsid w:val="00DC2CAC"/>
    <w:rsid w:val="00DC3520"/>
    <w:rsid w:val="00DC40E9"/>
    <w:rsid w:val="00DC46C0"/>
    <w:rsid w:val="00DC483F"/>
    <w:rsid w:val="00DC5B20"/>
    <w:rsid w:val="00DC60C3"/>
    <w:rsid w:val="00DC68AC"/>
    <w:rsid w:val="00DC6F9A"/>
    <w:rsid w:val="00DC71A5"/>
    <w:rsid w:val="00DC7377"/>
    <w:rsid w:val="00DC758E"/>
    <w:rsid w:val="00DC75F9"/>
    <w:rsid w:val="00DD04E0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E021D"/>
    <w:rsid w:val="00DE03AC"/>
    <w:rsid w:val="00DE11AD"/>
    <w:rsid w:val="00DE403B"/>
    <w:rsid w:val="00DE4BE9"/>
    <w:rsid w:val="00DE51FA"/>
    <w:rsid w:val="00DE5816"/>
    <w:rsid w:val="00DE603F"/>
    <w:rsid w:val="00DE6DCB"/>
    <w:rsid w:val="00DF07A0"/>
    <w:rsid w:val="00DF2582"/>
    <w:rsid w:val="00DF3918"/>
    <w:rsid w:val="00DF4630"/>
    <w:rsid w:val="00DF5634"/>
    <w:rsid w:val="00DF5AA1"/>
    <w:rsid w:val="00DF5E92"/>
    <w:rsid w:val="00DF721B"/>
    <w:rsid w:val="00DF73A2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362F"/>
    <w:rsid w:val="00E25BA5"/>
    <w:rsid w:val="00E2740E"/>
    <w:rsid w:val="00E27F9A"/>
    <w:rsid w:val="00E3017F"/>
    <w:rsid w:val="00E315D6"/>
    <w:rsid w:val="00E3281C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606E"/>
    <w:rsid w:val="00E47D9F"/>
    <w:rsid w:val="00E53281"/>
    <w:rsid w:val="00E54C6F"/>
    <w:rsid w:val="00E55618"/>
    <w:rsid w:val="00E55E31"/>
    <w:rsid w:val="00E55E7B"/>
    <w:rsid w:val="00E55F44"/>
    <w:rsid w:val="00E5693D"/>
    <w:rsid w:val="00E574BE"/>
    <w:rsid w:val="00E57B75"/>
    <w:rsid w:val="00E6001B"/>
    <w:rsid w:val="00E6030E"/>
    <w:rsid w:val="00E61756"/>
    <w:rsid w:val="00E61B01"/>
    <w:rsid w:val="00E61CF5"/>
    <w:rsid w:val="00E62A48"/>
    <w:rsid w:val="00E638BD"/>
    <w:rsid w:val="00E65114"/>
    <w:rsid w:val="00E65C77"/>
    <w:rsid w:val="00E65FF5"/>
    <w:rsid w:val="00E6627E"/>
    <w:rsid w:val="00E66778"/>
    <w:rsid w:val="00E669BE"/>
    <w:rsid w:val="00E66B58"/>
    <w:rsid w:val="00E6787F"/>
    <w:rsid w:val="00E70A94"/>
    <w:rsid w:val="00E70EBD"/>
    <w:rsid w:val="00E714E0"/>
    <w:rsid w:val="00E744B9"/>
    <w:rsid w:val="00E74BE4"/>
    <w:rsid w:val="00E758DA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284"/>
    <w:rsid w:val="00E854A9"/>
    <w:rsid w:val="00E85F9F"/>
    <w:rsid w:val="00E876E8"/>
    <w:rsid w:val="00E907CB"/>
    <w:rsid w:val="00E90B7F"/>
    <w:rsid w:val="00E913C4"/>
    <w:rsid w:val="00E91BE0"/>
    <w:rsid w:val="00E91C56"/>
    <w:rsid w:val="00E9254A"/>
    <w:rsid w:val="00E92F5F"/>
    <w:rsid w:val="00E93C36"/>
    <w:rsid w:val="00E94504"/>
    <w:rsid w:val="00E954A9"/>
    <w:rsid w:val="00E96219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86"/>
    <w:rsid w:val="00EA73C8"/>
    <w:rsid w:val="00EB1307"/>
    <w:rsid w:val="00EB18CD"/>
    <w:rsid w:val="00EB20B5"/>
    <w:rsid w:val="00EB23E9"/>
    <w:rsid w:val="00EB285A"/>
    <w:rsid w:val="00EB2B47"/>
    <w:rsid w:val="00EB318B"/>
    <w:rsid w:val="00EB347A"/>
    <w:rsid w:val="00EB3B99"/>
    <w:rsid w:val="00EB3EDE"/>
    <w:rsid w:val="00EB441B"/>
    <w:rsid w:val="00EB471D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C7939"/>
    <w:rsid w:val="00ED0273"/>
    <w:rsid w:val="00ED29EF"/>
    <w:rsid w:val="00ED2ED6"/>
    <w:rsid w:val="00ED5384"/>
    <w:rsid w:val="00ED53A5"/>
    <w:rsid w:val="00ED53F7"/>
    <w:rsid w:val="00ED5C28"/>
    <w:rsid w:val="00ED63B5"/>
    <w:rsid w:val="00ED64F5"/>
    <w:rsid w:val="00ED6715"/>
    <w:rsid w:val="00ED676B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3FA"/>
    <w:rsid w:val="00EE767E"/>
    <w:rsid w:val="00EF04B3"/>
    <w:rsid w:val="00EF08AA"/>
    <w:rsid w:val="00EF2A0B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6E46"/>
    <w:rsid w:val="00EF7B83"/>
    <w:rsid w:val="00F0025F"/>
    <w:rsid w:val="00F01638"/>
    <w:rsid w:val="00F0205C"/>
    <w:rsid w:val="00F02563"/>
    <w:rsid w:val="00F02E4C"/>
    <w:rsid w:val="00F03343"/>
    <w:rsid w:val="00F03CB4"/>
    <w:rsid w:val="00F044AA"/>
    <w:rsid w:val="00F045F0"/>
    <w:rsid w:val="00F04680"/>
    <w:rsid w:val="00F0514C"/>
    <w:rsid w:val="00F05204"/>
    <w:rsid w:val="00F069F4"/>
    <w:rsid w:val="00F06D2F"/>
    <w:rsid w:val="00F07042"/>
    <w:rsid w:val="00F07AA6"/>
    <w:rsid w:val="00F1120A"/>
    <w:rsid w:val="00F15572"/>
    <w:rsid w:val="00F15643"/>
    <w:rsid w:val="00F15867"/>
    <w:rsid w:val="00F16814"/>
    <w:rsid w:val="00F173C9"/>
    <w:rsid w:val="00F207EC"/>
    <w:rsid w:val="00F2118C"/>
    <w:rsid w:val="00F22BDF"/>
    <w:rsid w:val="00F2387B"/>
    <w:rsid w:val="00F2462C"/>
    <w:rsid w:val="00F24E2F"/>
    <w:rsid w:val="00F24FC5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41EB"/>
    <w:rsid w:val="00F378D0"/>
    <w:rsid w:val="00F3797C"/>
    <w:rsid w:val="00F411A6"/>
    <w:rsid w:val="00F41559"/>
    <w:rsid w:val="00F41D7B"/>
    <w:rsid w:val="00F42394"/>
    <w:rsid w:val="00F4316F"/>
    <w:rsid w:val="00F43A99"/>
    <w:rsid w:val="00F43CBE"/>
    <w:rsid w:val="00F4453F"/>
    <w:rsid w:val="00F44867"/>
    <w:rsid w:val="00F44DD0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2730"/>
    <w:rsid w:val="00F533BD"/>
    <w:rsid w:val="00F53C72"/>
    <w:rsid w:val="00F53D5A"/>
    <w:rsid w:val="00F54D4D"/>
    <w:rsid w:val="00F54F5D"/>
    <w:rsid w:val="00F553F9"/>
    <w:rsid w:val="00F570AB"/>
    <w:rsid w:val="00F574AE"/>
    <w:rsid w:val="00F6168A"/>
    <w:rsid w:val="00F61AF4"/>
    <w:rsid w:val="00F625C3"/>
    <w:rsid w:val="00F62DFB"/>
    <w:rsid w:val="00F639FC"/>
    <w:rsid w:val="00F64574"/>
    <w:rsid w:val="00F647EE"/>
    <w:rsid w:val="00F64832"/>
    <w:rsid w:val="00F64EA0"/>
    <w:rsid w:val="00F661F5"/>
    <w:rsid w:val="00F66DD2"/>
    <w:rsid w:val="00F676FD"/>
    <w:rsid w:val="00F70235"/>
    <w:rsid w:val="00F7108D"/>
    <w:rsid w:val="00F71316"/>
    <w:rsid w:val="00F71FCB"/>
    <w:rsid w:val="00F720FF"/>
    <w:rsid w:val="00F72A0C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788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E03B6"/>
    <w:rsid w:val="00FE06FA"/>
    <w:rsid w:val="00FE0F67"/>
    <w:rsid w:val="00FE14B5"/>
    <w:rsid w:val="00FE2157"/>
    <w:rsid w:val="00FE255A"/>
    <w:rsid w:val="00FE2AE5"/>
    <w:rsid w:val="00FE3C7F"/>
    <w:rsid w:val="00FE3CE9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1B6AFCD8A28B32EFA80456E84429F63FCF1E5E7BF2852819539EF6BC0CC4BE74A331B64705770DCZF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0B543-7EBA-49FE-8887-EEF49F2D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12161</TotalTime>
  <Pages>23</Pages>
  <Words>8417</Words>
  <Characters>47981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mari</cp:lastModifiedBy>
  <cp:revision>549</cp:revision>
  <cp:lastPrinted>2021-11-11T04:40:00Z</cp:lastPrinted>
  <dcterms:created xsi:type="dcterms:W3CDTF">2017-11-14T10:16:00Z</dcterms:created>
  <dcterms:modified xsi:type="dcterms:W3CDTF">2021-11-19T04:25:00Z</dcterms:modified>
</cp:coreProperties>
</file>