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84" w:rsidRPr="000E0F4C" w:rsidRDefault="002C6584" w:rsidP="002C6584">
      <w:pPr>
        <w:jc w:val="center"/>
        <w:rPr>
          <w:b/>
        </w:rPr>
      </w:pPr>
      <w:r>
        <w:rPr>
          <w:b/>
        </w:rPr>
        <w:t>С</w:t>
      </w:r>
      <w:r w:rsidRPr="000E0F4C">
        <w:rPr>
          <w:b/>
        </w:rPr>
        <w:t xml:space="preserve">ведения об изменениях, внесенных в нормативные правовые акты, регулирующие осуществление муниципального </w:t>
      </w:r>
      <w:r>
        <w:rPr>
          <w:b/>
        </w:rPr>
        <w:t xml:space="preserve">лесного </w:t>
      </w:r>
      <w:r w:rsidRPr="000E0F4C">
        <w:rPr>
          <w:b/>
        </w:rPr>
        <w:t>контроля</w:t>
      </w:r>
      <w:r>
        <w:rPr>
          <w:b/>
        </w:rPr>
        <w:t xml:space="preserve"> в границах Новокузнецкого городского округа.</w:t>
      </w:r>
    </w:p>
    <w:p w:rsidR="00406950" w:rsidRDefault="002C6584" w:rsidP="00406950">
      <w:pPr>
        <w:spacing w:line="240" w:lineRule="auto"/>
        <w:jc w:val="both"/>
      </w:pPr>
      <w:r>
        <w:t xml:space="preserve"> </w:t>
      </w:r>
      <w:hyperlink r:id="rId4" w:history="1">
        <w:r w:rsidR="00406950" w:rsidRPr="00B22761">
          <w:rPr>
            <w:rStyle w:val="a3"/>
          </w:rPr>
          <w:t>Федеральный закон от 11.06.2021 № 170-ФЗ</w:t>
        </w:r>
      </w:hyperlink>
      <w:r w:rsidR="00406950">
        <w:rPr>
          <w:u w:val="single"/>
        </w:rPr>
        <w:t xml:space="preserve"> </w:t>
      </w:r>
      <w:r w:rsidR="00406950" w:rsidRPr="00B22761">
        <w:t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Федерации».</w:t>
      </w:r>
      <w:r w:rsidR="00406950">
        <w:t xml:space="preserve"> Опубликовано 11.06.2021г. </w:t>
      </w:r>
    </w:p>
    <w:p w:rsidR="00406950" w:rsidRDefault="00406950" w:rsidP="00406950">
      <w:pPr>
        <w:spacing w:line="240" w:lineRule="auto"/>
        <w:jc w:val="both"/>
        <w:rPr>
          <w:color w:val="000000"/>
          <w:sz w:val="25"/>
          <w:szCs w:val="25"/>
          <w:shd w:val="clear" w:color="auto" w:fill="FFFFFF"/>
        </w:rPr>
      </w:pPr>
      <w:r w:rsidRPr="0012063A">
        <w:t xml:space="preserve"> </w:t>
      </w:r>
      <w:hyperlink r:id="rId5" w:history="1">
        <w:r w:rsidRPr="00622182">
          <w:rPr>
            <w:rStyle w:val="a3"/>
          </w:rPr>
          <w:t>Федеральный закон от 05.12.2022 № 498-ФЗ</w:t>
        </w:r>
      </w:hyperlink>
      <w:r w:rsidRPr="00622182">
        <w:t xml:space="preserve"> "О внесении изменений в отдельные законодательные акты Российской Федерации"</w:t>
      </w:r>
      <w:r>
        <w:t>, Опубликовано 5.12.2022 г.</w:t>
      </w:r>
      <w:r w:rsidRPr="0012063A">
        <w:rPr>
          <w:color w:val="000000"/>
          <w:sz w:val="25"/>
          <w:szCs w:val="25"/>
          <w:shd w:val="clear" w:color="auto" w:fill="FFFFFF"/>
        </w:rPr>
        <w:t xml:space="preserve"> </w:t>
      </w:r>
    </w:p>
    <w:p w:rsidR="00406950" w:rsidRDefault="00406950" w:rsidP="00406950">
      <w:pPr>
        <w:spacing w:line="240" w:lineRule="auto"/>
        <w:jc w:val="both"/>
        <w:rPr>
          <w:color w:val="000000"/>
          <w:sz w:val="25"/>
          <w:szCs w:val="25"/>
          <w:shd w:val="clear" w:color="auto" w:fill="FFFFFF"/>
        </w:rPr>
      </w:pPr>
      <w:hyperlink r:id="rId6" w:history="1">
        <w:r w:rsidRPr="00FD297E">
          <w:rPr>
            <w:rStyle w:val="a3"/>
            <w:sz w:val="25"/>
            <w:szCs w:val="25"/>
            <w:shd w:val="clear" w:color="auto" w:fill="FFFFFF"/>
          </w:rPr>
          <w:t>Федеральный закон от 14.07.2022 № 271-ФЗ</w:t>
        </w:r>
      </w:hyperlink>
      <w:r>
        <w:rPr>
          <w:color w:val="000000"/>
          <w:sz w:val="25"/>
          <w:szCs w:val="25"/>
          <w:shd w:val="clear" w:color="auto" w:fill="FFFFFF"/>
        </w:rPr>
        <w:t xml:space="preserve"> "О внесении изменений в Федеральный закон "О территориях опережающего социально-экономического развития в Российской Федерации" и отдельные законодательные акты Российской Федерации." Опубликовано 14.07.2022г.</w:t>
      </w:r>
    </w:p>
    <w:p w:rsidR="00406950" w:rsidRDefault="00406950" w:rsidP="00406950">
      <w:pPr>
        <w:spacing w:line="240" w:lineRule="auto"/>
        <w:jc w:val="both"/>
      </w:pPr>
      <w:hyperlink r:id="rId7" w:history="1">
        <w:r w:rsidRPr="00FD297E">
          <w:rPr>
            <w:rStyle w:val="a3"/>
            <w:sz w:val="25"/>
            <w:szCs w:val="25"/>
            <w:shd w:val="clear" w:color="auto" w:fill="FFFFFF"/>
          </w:rPr>
          <w:t>Федеральный закон от 04.11.2022 № 411-ФЗ</w:t>
        </w:r>
      </w:hyperlink>
      <w:r>
        <w:rPr>
          <w:color w:val="000000"/>
          <w:sz w:val="25"/>
          <w:szCs w:val="25"/>
          <w:shd w:val="clear" w:color="auto" w:fill="FFFFFF"/>
        </w:rPr>
        <w:t xml:space="preserve"> "О внесении изменений в статьи 7.29-2 и 19.6-1 Кодекса Российской Федерации об административных правонарушениях. Опубликовано 04.11.2022 г.</w:t>
      </w:r>
      <w:r>
        <w:t xml:space="preserve"> </w:t>
      </w:r>
    </w:p>
    <w:p w:rsidR="00406950" w:rsidRDefault="00406950" w:rsidP="00406950">
      <w:pPr>
        <w:spacing w:line="240" w:lineRule="auto"/>
        <w:jc w:val="both"/>
      </w:pPr>
      <w:hyperlink r:id="rId8" w:history="1">
        <w:r w:rsidRPr="00D4000F">
          <w:rPr>
            <w:rStyle w:val="a3"/>
          </w:rPr>
          <w:t>Федеральный закон от 14 июля 2022 года № 290-ФЗ</w:t>
        </w:r>
      </w:hyperlink>
      <w:r w:rsidRPr="00407535">
        <w:t xml:space="preserve"> «О внесении изменений в Кодекс Российской Федерации об административных правонарушениях и статью 1 Федерального закона «О внесении изменений в Кодекс Российской Федерации об административных правонарушениях»</w:t>
      </w:r>
      <w:r>
        <w:t>. (вступил в силу 14.07.2022г).</w:t>
      </w:r>
    </w:p>
    <w:p w:rsidR="00406950" w:rsidRDefault="00406950" w:rsidP="00406950">
      <w:pPr>
        <w:spacing w:line="240" w:lineRule="auto"/>
        <w:jc w:val="both"/>
        <w:rPr>
          <w:color w:val="000000"/>
          <w:sz w:val="25"/>
          <w:szCs w:val="25"/>
          <w:shd w:val="clear" w:color="auto" w:fill="FFFFFF"/>
        </w:rPr>
      </w:pPr>
      <w:hyperlink r:id="rId9" w:history="1">
        <w:r w:rsidRPr="00622182">
          <w:rPr>
            <w:rStyle w:val="a3"/>
            <w:sz w:val="25"/>
            <w:szCs w:val="25"/>
            <w:shd w:val="clear" w:color="auto" w:fill="FFFFFF"/>
          </w:rPr>
          <w:t>Постановление Правительства Российской Федерации от 15.07.2021 №</w:t>
        </w:r>
      </w:hyperlink>
      <w:r>
        <w:rPr>
          <w:color w:val="000000"/>
          <w:sz w:val="25"/>
          <w:szCs w:val="25"/>
          <w:shd w:val="clear" w:color="auto" w:fill="FFFFFF"/>
        </w:rPr>
        <w:t xml:space="preserve"> 1203 "О внесении изменений в некоторые акты Правительства Российской Федерации". Опубликовано 20.07.2021г.</w:t>
      </w:r>
    </w:p>
    <w:p w:rsidR="00406950" w:rsidRDefault="00406950" w:rsidP="00406950">
      <w:pPr>
        <w:spacing w:line="240" w:lineRule="auto"/>
        <w:jc w:val="both"/>
        <w:rPr>
          <w:color w:val="000000"/>
          <w:sz w:val="25"/>
          <w:szCs w:val="25"/>
          <w:shd w:val="clear" w:color="auto" w:fill="FFFFFF"/>
        </w:rPr>
      </w:pPr>
      <w:hyperlink r:id="rId10" w:history="1">
        <w:r w:rsidRPr="00E65F2D">
          <w:rPr>
            <w:rStyle w:val="a3"/>
            <w:sz w:val="25"/>
            <w:szCs w:val="25"/>
            <w:shd w:val="clear" w:color="auto" w:fill="FFFFFF"/>
          </w:rPr>
          <w:t>Постановление Правительства Российской Федерации от 30.04.2022 № 786</w:t>
        </w:r>
      </w:hyperlink>
      <w:r>
        <w:rPr>
          <w:color w:val="000000"/>
          <w:sz w:val="25"/>
          <w:szCs w:val="25"/>
          <w:shd w:val="clear" w:color="auto" w:fill="FFFFFF"/>
        </w:rPr>
        <w:t xml:space="preserve"> "О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Федерации". Опубликовано 6.05.2022 г.</w:t>
      </w:r>
    </w:p>
    <w:p w:rsidR="00406950" w:rsidRDefault="00406950" w:rsidP="00406950">
      <w:pPr>
        <w:spacing w:line="240" w:lineRule="auto"/>
        <w:jc w:val="both"/>
        <w:rPr>
          <w:color w:val="000000"/>
          <w:sz w:val="25"/>
          <w:szCs w:val="25"/>
          <w:shd w:val="clear" w:color="auto" w:fill="FFFFFF"/>
        </w:rPr>
      </w:pPr>
      <w:hyperlink r:id="rId11" w:history="1">
        <w:r w:rsidRPr="00E65F2D">
          <w:rPr>
            <w:rStyle w:val="a3"/>
            <w:sz w:val="25"/>
            <w:szCs w:val="25"/>
            <w:shd w:val="clear" w:color="auto" w:fill="FFFFFF"/>
          </w:rPr>
          <w:t>Постановление Правительства Российской Федерации от 24.03.2022 № 448</w:t>
        </w:r>
      </w:hyperlink>
      <w:r>
        <w:rPr>
          <w:color w:val="000000"/>
          <w:sz w:val="25"/>
          <w:szCs w:val="25"/>
          <w:shd w:val="clear" w:color="auto" w:fill="FFFFFF"/>
        </w:rPr>
        <w:t xml:space="preserve"> "Об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Федерации». Опубликовано 25.03.2022г.</w:t>
      </w:r>
    </w:p>
    <w:p w:rsidR="00406950" w:rsidRDefault="00406950" w:rsidP="00406950">
      <w:pPr>
        <w:spacing w:line="240" w:lineRule="auto"/>
        <w:jc w:val="both"/>
        <w:rPr>
          <w:color w:val="000000"/>
          <w:sz w:val="25"/>
          <w:szCs w:val="25"/>
          <w:shd w:val="clear" w:color="auto" w:fill="FFFFFF"/>
        </w:rPr>
      </w:pPr>
      <w:hyperlink r:id="rId12" w:history="1">
        <w:r w:rsidRPr="00E65F2D">
          <w:rPr>
            <w:rStyle w:val="a3"/>
            <w:sz w:val="25"/>
            <w:szCs w:val="25"/>
            <w:shd w:val="clear" w:color="auto" w:fill="FFFFFF"/>
          </w:rPr>
          <w:t>Постановление Правительства Российской Федерации от 17.08.2022 № 1431</w:t>
        </w:r>
      </w:hyperlink>
      <w:r>
        <w:rPr>
          <w:color w:val="000000"/>
          <w:sz w:val="25"/>
          <w:szCs w:val="25"/>
          <w:shd w:val="clear" w:color="auto" w:fill="FFFFFF"/>
        </w:rPr>
        <w:t xml:space="preserve"> "О внесении изменений в некоторые акты Правительства Российской Федерации". Опубликовано 23.08.2022г.</w:t>
      </w:r>
    </w:p>
    <w:p w:rsidR="00406950" w:rsidRDefault="00406950" w:rsidP="00406950">
      <w:pPr>
        <w:spacing w:line="240" w:lineRule="auto"/>
        <w:jc w:val="both"/>
        <w:rPr>
          <w:color w:val="000000"/>
          <w:sz w:val="25"/>
          <w:szCs w:val="25"/>
          <w:shd w:val="clear" w:color="auto" w:fill="FFFFFF"/>
        </w:rPr>
      </w:pPr>
      <w:hyperlink r:id="rId13" w:history="1">
        <w:r w:rsidRPr="00E65F2D">
          <w:rPr>
            <w:rStyle w:val="a3"/>
            <w:sz w:val="25"/>
            <w:szCs w:val="25"/>
            <w:shd w:val="clear" w:color="auto" w:fill="FFFFFF"/>
          </w:rPr>
          <w:t>Постановление Правительства Российской Федерации от 02.09.2022 № 1551</w:t>
        </w:r>
      </w:hyperlink>
      <w:r>
        <w:rPr>
          <w:color w:val="000000"/>
          <w:sz w:val="25"/>
          <w:szCs w:val="25"/>
          <w:shd w:val="clear" w:color="auto" w:fill="FFFFFF"/>
        </w:rPr>
        <w:t xml:space="preserve"> "О внесении изменения в постановление Правительства Российской Федерации от 10 марта 2022 г. № 336". Опубликовано 03.09.2022г.</w:t>
      </w:r>
    </w:p>
    <w:p w:rsidR="00406950" w:rsidRDefault="00406950" w:rsidP="00406950">
      <w:pPr>
        <w:spacing w:line="240" w:lineRule="auto"/>
        <w:jc w:val="both"/>
        <w:rPr>
          <w:color w:val="000000"/>
          <w:sz w:val="25"/>
          <w:szCs w:val="25"/>
          <w:shd w:val="clear" w:color="auto" w:fill="FFFFFF"/>
        </w:rPr>
      </w:pPr>
      <w:hyperlink r:id="rId14" w:history="1">
        <w:r w:rsidRPr="00E65F2D">
          <w:rPr>
            <w:rStyle w:val="a3"/>
            <w:sz w:val="25"/>
            <w:szCs w:val="25"/>
            <w:shd w:val="clear" w:color="auto" w:fill="FFFFFF"/>
          </w:rPr>
          <w:t>Постановление Правительства Российской Федерации от 01.10.2022 № 1743</w:t>
        </w:r>
      </w:hyperlink>
      <w:r>
        <w:rPr>
          <w:color w:val="000000"/>
          <w:sz w:val="25"/>
          <w:szCs w:val="25"/>
          <w:shd w:val="clear" w:color="auto" w:fill="FFFFFF"/>
        </w:rPr>
        <w:t xml:space="preserve"> "О внесении изменений в постановление Правительства Российской Федерации от 10 марта 2022 г. № 336". Опубликовано 03.10.2022 г.</w:t>
      </w:r>
    </w:p>
    <w:p w:rsidR="00406950" w:rsidRDefault="00406950" w:rsidP="00406950">
      <w:pPr>
        <w:spacing w:line="240" w:lineRule="auto"/>
        <w:jc w:val="both"/>
        <w:rPr>
          <w:color w:val="000000"/>
          <w:sz w:val="25"/>
          <w:szCs w:val="25"/>
          <w:shd w:val="clear" w:color="auto" w:fill="FFFFFF"/>
        </w:rPr>
      </w:pPr>
      <w:hyperlink r:id="rId15" w:history="1">
        <w:r w:rsidRPr="00E65F2D">
          <w:rPr>
            <w:rStyle w:val="a3"/>
            <w:sz w:val="25"/>
            <w:szCs w:val="25"/>
            <w:shd w:val="clear" w:color="auto" w:fill="FFFFFF"/>
          </w:rPr>
          <w:t>Постановление Правительства Российской Федерации от 10.11.2022 № 2036</w:t>
        </w:r>
      </w:hyperlink>
      <w:r>
        <w:rPr>
          <w:color w:val="000000"/>
          <w:sz w:val="25"/>
          <w:szCs w:val="25"/>
          <w:shd w:val="clear" w:color="auto" w:fill="FFFFFF"/>
        </w:rPr>
        <w:t xml:space="preserve"> "О внесении изменения в постановление Правительства Российской Федерации от 10 марта 2022 г. № 336". Опубликовано 11.11.2022 г.</w:t>
      </w:r>
    </w:p>
    <w:p w:rsidR="00406950" w:rsidRDefault="00406950" w:rsidP="00406950">
      <w:pPr>
        <w:spacing w:line="240" w:lineRule="auto"/>
        <w:jc w:val="both"/>
        <w:rPr>
          <w:color w:val="000000"/>
          <w:sz w:val="25"/>
          <w:szCs w:val="25"/>
          <w:shd w:val="clear" w:color="auto" w:fill="FFFFFF"/>
        </w:rPr>
      </w:pPr>
      <w:hyperlink r:id="rId16" w:history="1">
        <w:r w:rsidRPr="0012063A">
          <w:rPr>
            <w:rStyle w:val="a3"/>
            <w:sz w:val="25"/>
            <w:szCs w:val="25"/>
            <w:shd w:val="clear" w:color="auto" w:fill="FFFFFF"/>
          </w:rPr>
          <w:t xml:space="preserve">Постановление Правительства Российской Федерации от 29.12.2022 № </w:t>
        </w:r>
        <w:proofErr w:type="gramStart"/>
        <w:r w:rsidRPr="0012063A">
          <w:rPr>
            <w:rStyle w:val="a3"/>
            <w:sz w:val="25"/>
            <w:szCs w:val="25"/>
            <w:shd w:val="clear" w:color="auto" w:fill="FFFFFF"/>
          </w:rPr>
          <w:t>2516</w:t>
        </w:r>
      </w:hyperlink>
      <w:r>
        <w:rPr>
          <w:color w:val="000000"/>
          <w:sz w:val="25"/>
          <w:szCs w:val="25"/>
          <w:shd w:val="clear" w:color="auto" w:fill="FFFFFF"/>
        </w:rPr>
        <w:t xml:space="preserve">  "</w:t>
      </w:r>
      <w:proofErr w:type="gramEnd"/>
      <w:r>
        <w:rPr>
          <w:color w:val="000000"/>
          <w:sz w:val="25"/>
          <w:szCs w:val="25"/>
          <w:shd w:val="clear" w:color="auto" w:fill="FFFFFF"/>
        </w:rPr>
        <w:t xml:space="preserve">О внесении изменений в постановление Правительства Российской Федерации от 10 марта 2022 г. № 336". Опубликовано 30.12.2022 г. </w:t>
      </w:r>
    </w:p>
    <w:p w:rsidR="00406950" w:rsidRDefault="00406950" w:rsidP="00406950">
      <w:pPr>
        <w:shd w:val="clear" w:color="auto" w:fill="FFFFFF"/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  <w:hyperlink r:id="rId17" w:history="1">
        <w:r w:rsidRPr="0012063A">
          <w:rPr>
            <w:rStyle w:val="a3"/>
            <w:rFonts w:eastAsia="Times New Roman"/>
            <w:sz w:val="25"/>
            <w:szCs w:val="25"/>
            <w:lang w:eastAsia="ru-RU"/>
          </w:rPr>
          <w:t>Приказ от 11.03.2022 г.№ 141</w:t>
        </w:r>
      </w:hyperlink>
      <w:r>
        <w:rPr>
          <w:rFonts w:eastAsia="Times New Roman"/>
          <w:sz w:val="25"/>
          <w:szCs w:val="25"/>
          <w:lang w:eastAsia="ru-RU"/>
        </w:rPr>
        <w:t xml:space="preserve"> «</w:t>
      </w:r>
      <w:r w:rsidRPr="0012063A">
        <w:rPr>
          <w:rFonts w:eastAsia="Times New Roman"/>
          <w:sz w:val="25"/>
          <w:szCs w:val="25"/>
          <w:lang w:eastAsia="ru-RU"/>
        </w:rPr>
        <w:t>О внесении изменения в порядок направления прокурорами требований о проведении контрольных (надзорных) мероприятий, утверждённый приказом Генерального прокурора Российской Федерации от 02.06.2021 № 294</w:t>
      </w:r>
      <w:r>
        <w:rPr>
          <w:rFonts w:eastAsia="Times New Roman"/>
          <w:sz w:val="25"/>
          <w:szCs w:val="25"/>
          <w:lang w:eastAsia="ru-RU"/>
        </w:rPr>
        <w:t xml:space="preserve">». </w:t>
      </w:r>
    </w:p>
    <w:p w:rsidR="00406950" w:rsidRDefault="00406950" w:rsidP="00406950">
      <w:pPr>
        <w:shd w:val="clear" w:color="auto" w:fill="FFFFFF"/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p w:rsidR="00406950" w:rsidRDefault="00406950" w:rsidP="00406950">
      <w:pPr>
        <w:spacing w:line="240" w:lineRule="auto"/>
        <w:jc w:val="both"/>
      </w:pPr>
      <w:hyperlink r:id="rId18" w:history="1">
        <w:r w:rsidRPr="00D4000F">
          <w:rPr>
            <w:rStyle w:val="a3"/>
          </w:rPr>
          <w:t>Постановлением Правительства от 17.08.2022 № 1431</w:t>
        </w:r>
      </w:hyperlink>
      <w:r w:rsidRPr="000E0F4C">
        <w:t xml:space="preserve"> </w:t>
      </w:r>
      <w:r>
        <w:t>«О внесении изменений в некоторые акты Правительства Российской Федерации».</w:t>
      </w:r>
      <w:r w:rsidRPr="000D0D3A">
        <w:t xml:space="preserve"> </w:t>
      </w:r>
      <w:r>
        <w:t>(Настоящее постановление вступает в силу 23.08.2022г, за исключением подпункта "е" пункта 5 изменений, утвержденных настоящим постановлением, в части, касающейся использования усиленной неквалифицированной электронной подписи при подписании жалобы, вступающего в силу с 1 октября 2022 г.)</w:t>
      </w:r>
    </w:p>
    <w:p w:rsidR="00406950" w:rsidRDefault="00406950" w:rsidP="00406950">
      <w:pPr>
        <w:spacing w:line="240" w:lineRule="auto"/>
        <w:jc w:val="both"/>
      </w:pPr>
      <w:hyperlink r:id="rId19" w:history="1">
        <w:r w:rsidRPr="006D4F7A">
          <w:rPr>
            <w:rStyle w:val="a3"/>
          </w:rPr>
          <w:t xml:space="preserve"> Решение Новокузнецкого городского Совета народных депутатов от 22.02.2022г. № 1/10</w:t>
        </w:r>
      </w:hyperlink>
      <w:r>
        <w:t xml:space="preserve"> «О внесение изменений в решение НГСНД от 14.09.2021 № 9/85 Об утверждении Положения о муниципальном контроле на автомобильном транспорте, городском наземном электрическом транспорте и в дорожном </w:t>
      </w:r>
    </w:p>
    <w:p w:rsidR="00406950" w:rsidRDefault="00406950" w:rsidP="00406950">
      <w:pPr>
        <w:spacing w:line="240" w:lineRule="auto"/>
        <w:jc w:val="both"/>
      </w:pPr>
      <w:hyperlink r:id="rId20" w:history="1">
        <w:r w:rsidRPr="00D4000F">
          <w:rPr>
            <w:rStyle w:val="a3"/>
          </w:rPr>
          <w:t>Решение Новокузнецкого городского Совета народных депутатов от 24.05.2022г. № 7/47</w:t>
        </w:r>
      </w:hyperlink>
      <w:r>
        <w:t xml:space="preserve"> «О внесение изменений в решение НГСНД от 14.09.2021 № 9/85 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Новокузнецкого городского округа».</w:t>
      </w:r>
      <w:r w:rsidRPr="000E0F4C">
        <w:t xml:space="preserve"> </w:t>
      </w:r>
    </w:p>
    <w:p w:rsidR="000E0F4C" w:rsidRDefault="000E0F4C" w:rsidP="00406950">
      <w:bookmarkStart w:id="0" w:name="_GoBack"/>
      <w:bookmarkEnd w:id="0"/>
    </w:p>
    <w:p w:rsidR="000E0F4C" w:rsidRDefault="000E0F4C" w:rsidP="000E0F4C"/>
    <w:p w:rsidR="007C1231" w:rsidRDefault="007C1231" w:rsidP="007C1231">
      <w:pPr>
        <w:jc w:val="both"/>
      </w:pPr>
    </w:p>
    <w:p w:rsidR="00E10485" w:rsidRDefault="00E10485" w:rsidP="007C1231">
      <w:pPr>
        <w:jc w:val="both"/>
      </w:pPr>
    </w:p>
    <w:p w:rsidR="00E10485" w:rsidRDefault="00E10485" w:rsidP="007C1231">
      <w:pPr>
        <w:jc w:val="both"/>
      </w:pPr>
    </w:p>
    <w:p w:rsidR="00E10485" w:rsidRDefault="00E10485" w:rsidP="007C1231">
      <w:pPr>
        <w:jc w:val="both"/>
      </w:pPr>
    </w:p>
    <w:p w:rsidR="00E10485" w:rsidRDefault="00E10485" w:rsidP="007C1231">
      <w:pPr>
        <w:jc w:val="both"/>
      </w:pPr>
    </w:p>
    <w:p w:rsidR="00E10485" w:rsidRDefault="00E10485" w:rsidP="007C1231">
      <w:pPr>
        <w:jc w:val="both"/>
      </w:pPr>
    </w:p>
    <w:p w:rsidR="00E10485" w:rsidRDefault="00E10485" w:rsidP="007C1231">
      <w:pPr>
        <w:jc w:val="both"/>
      </w:pPr>
    </w:p>
    <w:sectPr w:rsidR="00E10485" w:rsidSect="004069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E5"/>
    <w:rsid w:val="000D0D3A"/>
    <w:rsid w:val="000E0F4C"/>
    <w:rsid w:val="00142949"/>
    <w:rsid w:val="00196A15"/>
    <w:rsid w:val="001D5E88"/>
    <w:rsid w:val="002C6584"/>
    <w:rsid w:val="002F6D46"/>
    <w:rsid w:val="00406950"/>
    <w:rsid w:val="00407535"/>
    <w:rsid w:val="005D4FE5"/>
    <w:rsid w:val="006D4F7A"/>
    <w:rsid w:val="007C1231"/>
    <w:rsid w:val="00D4000F"/>
    <w:rsid w:val="00DB5AEB"/>
    <w:rsid w:val="00E1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745F3-8AB9-4CA2-90E1-AE2D40BD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48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00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7140070?index=0&amp;rangeSize=1" TargetMode="External"/><Relationship Id="rId13" Type="http://schemas.openxmlformats.org/officeDocument/2006/relationships/hyperlink" Target="http://publication.pravo.gov.ru/Document/View/0001202209030001" TargetMode="External"/><Relationship Id="rId18" Type="http://schemas.openxmlformats.org/officeDocument/2006/relationships/hyperlink" Target="http://publication.pravo.gov.ru/Document/View/0001202208230042?index=0&amp;rangeSize=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ublication.pravo.gov.ru/Document/View/0001202211040001?index=0&amp;rangeSize=1" TargetMode="External"/><Relationship Id="rId12" Type="http://schemas.openxmlformats.org/officeDocument/2006/relationships/hyperlink" Target="http://publication.pravo.gov.ru/Document/View/0001202208230042?index=0&amp;rangeSize=1" TargetMode="External"/><Relationship Id="rId17" Type="http://schemas.openxmlformats.org/officeDocument/2006/relationships/hyperlink" Target="https://epp.genproc.gov.ru/web/gprf/documents?item=72368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lication.pravo.gov.ru/Document/View/0001202212300023" TargetMode="External"/><Relationship Id="rId20" Type="http://schemas.openxmlformats.org/officeDocument/2006/relationships/hyperlink" Target="https://disk.yandex.ru/i/T1pg1fK5zD6SKw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207140042" TargetMode="External"/><Relationship Id="rId11" Type="http://schemas.openxmlformats.org/officeDocument/2006/relationships/hyperlink" Target="http://publication.pravo.gov.ru/Document/View/0001202203250036" TargetMode="External"/><Relationship Id="rId5" Type="http://schemas.openxmlformats.org/officeDocument/2006/relationships/hyperlink" Target="http://publication.pravo.gov.ru/Document/View/0001202212050039?index=0&amp;rangeSize=1" TargetMode="External"/><Relationship Id="rId15" Type="http://schemas.openxmlformats.org/officeDocument/2006/relationships/hyperlink" Target="http://publication.pravo.gov.ru/Document/View/0001202211110027" TargetMode="External"/><Relationship Id="rId10" Type="http://schemas.openxmlformats.org/officeDocument/2006/relationships/hyperlink" Target="http://publication.pravo.gov.ru/Document/View/0001202205060023" TargetMode="External"/><Relationship Id="rId19" Type="http://schemas.openxmlformats.org/officeDocument/2006/relationships/hyperlink" Target="https://disk.yandex.ru/i/SpJjzTwNPmJQVA" TargetMode="External"/><Relationship Id="rId4" Type="http://schemas.openxmlformats.org/officeDocument/2006/relationships/hyperlink" Target="http://pravo.gov.ru/proxy/ips/?searchres=&amp;bpas=cd00000&amp;intelsearch=%D4%E5%E4%E5%F0%E0%EB%FC%ED%FB%E9+%E7%E0%EA%EE%ED+%EE%F2+11.06.2021+%E2%84%96+170-%D4%C7&amp;sort=-1" TargetMode="External"/><Relationship Id="rId9" Type="http://schemas.openxmlformats.org/officeDocument/2006/relationships/hyperlink" Target="http://publication.pravo.gov.ru/Document/View/0001202107200012?index=1&amp;rangeSize=1" TargetMode="External"/><Relationship Id="rId14" Type="http://schemas.openxmlformats.org/officeDocument/2006/relationships/hyperlink" Target="http://publication.pravo.gov.ru/Document/View/000120221003005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2022-08-24T04:19:00Z</dcterms:created>
  <dcterms:modified xsi:type="dcterms:W3CDTF">2023-02-07T02:24:00Z</dcterms:modified>
</cp:coreProperties>
</file>