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Layout w:type="fixed"/>
        <w:tblLook w:val="0000"/>
      </w:tblPr>
      <w:tblGrid>
        <w:gridCol w:w="567"/>
        <w:gridCol w:w="1579"/>
        <w:gridCol w:w="426"/>
        <w:gridCol w:w="1080"/>
        <w:gridCol w:w="1559"/>
        <w:gridCol w:w="4536"/>
        <w:gridCol w:w="45"/>
      </w:tblGrid>
      <w:tr w:rsidR="004A6CD2" w:rsidRPr="00173CFF" w:rsidTr="001B5501">
        <w:trPr>
          <w:trHeight w:val="144"/>
        </w:trPr>
        <w:tc>
          <w:tcPr>
            <w:tcW w:w="9792" w:type="dxa"/>
            <w:gridSpan w:val="7"/>
            <w:vAlign w:val="center"/>
          </w:tcPr>
          <w:p w:rsidR="004A6CD2" w:rsidRPr="00173CFF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CD2" w:rsidRPr="00173CFF" w:rsidTr="001B5501">
        <w:trPr>
          <w:trHeight w:val="57"/>
        </w:trPr>
        <w:tc>
          <w:tcPr>
            <w:tcW w:w="9792" w:type="dxa"/>
            <w:gridSpan w:val="7"/>
            <w:vAlign w:val="center"/>
          </w:tcPr>
          <w:p w:rsidR="004A6CD2" w:rsidRPr="00173CFF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6CD2" w:rsidRPr="00173CFF" w:rsidTr="001B5501">
        <w:trPr>
          <w:trHeight w:val="600"/>
        </w:trPr>
        <w:tc>
          <w:tcPr>
            <w:tcW w:w="9792" w:type="dxa"/>
            <w:gridSpan w:val="7"/>
            <w:tcBorders>
              <w:bottom w:val="double" w:sz="4" w:space="0" w:color="auto"/>
            </w:tcBorders>
            <w:vAlign w:val="center"/>
          </w:tcPr>
          <w:p w:rsidR="004A6CD2" w:rsidRPr="00173CFF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73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КЕМЕРОВСКАЯ ОБЛАСТЬ</w:t>
            </w:r>
          </w:p>
          <w:p w:rsidR="004A6CD2" w:rsidRPr="00173CFF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</w:pPr>
            <w:r w:rsidRPr="00173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НОВОКУЗНЕЦКИЙ ГОРОДСКОЙ ОКРУГ</w:t>
            </w:r>
          </w:p>
          <w:p w:rsidR="004A6CD2" w:rsidRPr="00173CFF" w:rsidRDefault="004A6CD2" w:rsidP="004A6CD2">
            <w:pPr>
              <w:framePr w:w="4125" w:h="2950" w:hSpace="180" w:wrap="around" w:vAnchor="text" w:hAnchor="page" w:x="1153" w:y="1311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73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АДМИНИСТРАЦИЯ ГОРОДА НОВОКУЗНЕЦКА</w:t>
            </w:r>
          </w:p>
          <w:p w:rsidR="004A6CD2" w:rsidRPr="00173CFF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0"/>
                <w:sz w:val="36"/>
                <w:szCs w:val="36"/>
                <w:lang w:eastAsia="ru-RU"/>
              </w:rPr>
            </w:pPr>
            <w:r w:rsidRPr="00173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4A6CD2" w:rsidRPr="00173CFF" w:rsidTr="004E053C">
        <w:trPr>
          <w:gridAfter w:val="3"/>
          <w:wAfter w:w="6140" w:type="dxa"/>
          <w:trHeight w:val="128"/>
        </w:trPr>
        <w:tc>
          <w:tcPr>
            <w:tcW w:w="567" w:type="dxa"/>
            <w:shd w:val="clear" w:color="auto" w:fill="auto"/>
          </w:tcPr>
          <w:p w:rsidR="004A6CD2" w:rsidRPr="00173CFF" w:rsidRDefault="004A6CD2" w:rsidP="004A6CD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173CFF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579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A6CD2" w:rsidRPr="00173CFF" w:rsidRDefault="004A6CD2" w:rsidP="00C0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4A6CD2" w:rsidRPr="00173CFF" w:rsidRDefault="004A6CD2" w:rsidP="004A6CD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173CFF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4A6CD2" w:rsidRPr="00173CFF" w:rsidRDefault="004A6CD2" w:rsidP="00C0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6CD2" w:rsidRPr="00173CFF" w:rsidTr="001B5501">
        <w:trPr>
          <w:gridAfter w:val="1"/>
          <w:wAfter w:w="45" w:type="dxa"/>
          <w:trHeight w:val="230"/>
        </w:trPr>
        <w:tc>
          <w:tcPr>
            <w:tcW w:w="5211" w:type="dxa"/>
            <w:gridSpan w:val="5"/>
          </w:tcPr>
          <w:p w:rsidR="004A6CD2" w:rsidRPr="00173CFF" w:rsidRDefault="004A6CD2" w:rsidP="00C02E80">
            <w:pPr>
              <w:autoSpaceDE w:val="0"/>
              <w:autoSpaceDN w:val="0"/>
              <w:adjustRightInd w:val="0"/>
              <w:spacing w:before="4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C02E80" w:rsidRPr="0017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предоставлении муниципальной поддержки субъектам инвестиционной и производственной деятельности в</w:t>
            </w:r>
            <w:r w:rsidRPr="0017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Новокузнецко</w:t>
            </w:r>
            <w:r w:rsidR="00C02E80" w:rsidRPr="0017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17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</w:t>
            </w:r>
            <w:r w:rsidR="00C02E80" w:rsidRPr="0017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17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</w:t>
            </w:r>
            <w:r w:rsidR="00C02E80" w:rsidRPr="0017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536" w:type="dxa"/>
          </w:tcPr>
          <w:p w:rsidR="004A6CD2" w:rsidRPr="00173CFF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A6CD2" w:rsidRPr="00173CFF" w:rsidRDefault="009E0F09" w:rsidP="004A6CD2">
      <w:pPr>
        <w:autoSpaceDE w:val="0"/>
        <w:autoSpaceDN w:val="0"/>
        <w:adjustRightInd w:val="0"/>
        <w:spacing w:before="48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6CD2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 w:rsidR="00B12BB8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CD2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25.02.1999 №39-ФЗ «Об инвестиционной деятельности в Российской Федерации, осуществляемой в форме капитальных вложений», Федеральным законом от 06.10.2003 №131-ФЗ «Об общих принципах организации местного самоуправления в Российской Федерации», Законом Кемеровской области от 26.11.2008 №102-ОЗ «</w:t>
      </w:r>
      <w:r w:rsidR="004A6CD2" w:rsidRPr="00173CFF">
        <w:rPr>
          <w:rFonts w:ascii="Times New Roman" w:eastAsia="Calibri" w:hAnsi="Times New Roman" w:cs="Times New Roman"/>
          <w:sz w:val="28"/>
          <w:szCs w:val="28"/>
        </w:rPr>
        <w:t>О государственной поддержке инвестиционной, инновационной и производственной деятельности в Кемеровской области»</w:t>
      </w:r>
      <w:r w:rsidR="004A6CD2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повышения инвестиционной привлекательности Новокузнецкого городского округа и содействия развитию предпринимательства на территории города,</w:t>
      </w:r>
      <w:r w:rsidR="004A6CD2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ст.40 Устава Новокузнецкого городского округа:</w:t>
      </w:r>
    </w:p>
    <w:p w:rsidR="00DA35BE" w:rsidRPr="00173CFF" w:rsidRDefault="009E0F09" w:rsidP="00DA35BE">
      <w:pPr>
        <w:pStyle w:val="ConsPlusTitle0"/>
        <w:widowControl/>
        <w:ind w:firstLine="709"/>
        <w:jc w:val="both"/>
        <w:rPr>
          <w:b w:val="0"/>
          <w:bCs w:val="0"/>
          <w:sz w:val="28"/>
          <w:szCs w:val="28"/>
        </w:rPr>
      </w:pPr>
      <w:r w:rsidRPr="00173CFF">
        <w:rPr>
          <w:b w:val="0"/>
          <w:sz w:val="28"/>
          <w:szCs w:val="28"/>
        </w:rPr>
        <w:t>1</w:t>
      </w:r>
      <w:r w:rsidR="00DA35BE" w:rsidRPr="00173CFF">
        <w:rPr>
          <w:b w:val="0"/>
          <w:bCs w:val="0"/>
          <w:sz w:val="28"/>
          <w:szCs w:val="28"/>
        </w:rPr>
        <w:t xml:space="preserve">. Утвердить Порядок предоставления муниципальной поддержки субъектам инвестиционной и производственной деятельности в </w:t>
      </w:r>
      <w:r w:rsidR="00C02E80" w:rsidRPr="00173CFF">
        <w:rPr>
          <w:b w:val="0"/>
          <w:bCs w:val="0"/>
          <w:sz w:val="28"/>
          <w:szCs w:val="28"/>
        </w:rPr>
        <w:t>Н</w:t>
      </w:r>
      <w:r w:rsidR="00DA35BE" w:rsidRPr="00173CFF">
        <w:rPr>
          <w:b w:val="0"/>
          <w:bCs w:val="0"/>
          <w:sz w:val="28"/>
          <w:szCs w:val="28"/>
        </w:rPr>
        <w:t>овокузнецком городском округе согласно приложению №</w:t>
      </w:r>
      <w:r w:rsidRPr="00173CFF">
        <w:rPr>
          <w:b w:val="0"/>
          <w:bCs w:val="0"/>
          <w:sz w:val="28"/>
          <w:szCs w:val="28"/>
        </w:rPr>
        <w:t>1.</w:t>
      </w:r>
    </w:p>
    <w:p w:rsidR="009E0F09" w:rsidRPr="00173CFF" w:rsidRDefault="009E0F09" w:rsidP="009E0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hyperlink w:anchor="P36" w:history="1">
        <w:r w:rsidRPr="00173C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</w:t>
        </w:r>
      </w:hyperlink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рассмотрению заявлений на включение в перечень приоритетных инвестиционных проектов, перечень организаций-экспортеров согласно приложению №3.</w:t>
      </w:r>
    </w:p>
    <w:p w:rsidR="009E0F09" w:rsidRPr="00173CFF" w:rsidRDefault="009E0F09" w:rsidP="009E0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Положение о Комиссии по рассмотрению заявлений на включение в перечень приоритетных инвестиционных проектов, перечень организаций-экспортеров согласно приложению №2.</w:t>
      </w:r>
    </w:p>
    <w:p w:rsidR="00F27E7F" w:rsidRPr="00173CFF" w:rsidRDefault="00F27E7F" w:rsidP="00F27E7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Приоритетные направления развития Новокузнецкого городского округа согласно приложению №4. </w:t>
      </w:r>
    </w:p>
    <w:p w:rsidR="004A6CD2" w:rsidRPr="00173CFF" w:rsidRDefault="00F27E7F" w:rsidP="004A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6CD2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по работе со средствами массовой информации администрации города Новокузнецка (</w:t>
      </w:r>
      <w:r w:rsidR="005A2803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О.П. Антропова</w:t>
      </w:r>
      <w:r w:rsidR="004A6CD2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постановление в городской газете «Новокузнецк».</w:t>
      </w:r>
    </w:p>
    <w:p w:rsidR="004A6CD2" w:rsidRPr="00173CFF" w:rsidRDefault="00F27E7F" w:rsidP="004A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4A6CD2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4A6CD2" w:rsidRPr="00173CFF" w:rsidRDefault="00F27E7F" w:rsidP="004A6CD2">
      <w:pPr>
        <w:autoSpaceDE w:val="0"/>
        <w:autoSpaceDN w:val="0"/>
        <w:adjustRightInd w:val="0"/>
        <w:spacing w:after="7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A6CD2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</w:t>
      </w:r>
      <w:r w:rsidR="002E142B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постановления возложить на п</w:t>
      </w:r>
      <w:r w:rsidR="004A6CD2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ервого заместителя Главы города (Е.А.</w:t>
      </w:r>
      <w:r w:rsidR="009924E9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6CD2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Бедарев</w:t>
      </w:r>
      <w:proofErr w:type="spellEnd"/>
      <w:r w:rsidR="004A6CD2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tbl>
      <w:tblPr>
        <w:tblW w:w="0" w:type="auto"/>
        <w:tblInd w:w="250" w:type="dxa"/>
        <w:tblLook w:val="04A0"/>
      </w:tblPr>
      <w:tblGrid>
        <w:gridCol w:w="4926"/>
        <w:gridCol w:w="4288"/>
      </w:tblGrid>
      <w:tr w:rsidR="004A6CD2" w:rsidRPr="00173CFF" w:rsidTr="001B5501">
        <w:tc>
          <w:tcPr>
            <w:tcW w:w="4926" w:type="dxa"/>
          </w:tcPr>
          <w:p w:rsidR="004A6CD2" w:rsidRPr="00173CFF" w:rsidRDefault="004A6CD2" w:rsidP="004A6CD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</w:t>
            </w:r>
          </w:p>
        </w:tc>
        <w:tc>
          <w:tcPr>
            <w:tcW w:w="4288" w:type="dxa"/>
          </w:tcPr>
          <w:p w:rsidR="004A6CD2" w:rsidRPr="00173CFF" w:rsidRDefault="004A6CD2" w:rsidP="004A6CD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 Кузнецов</w:t>
            </w:r>
          </w:p>
        </w:tc>
      </w:tr>
    </w:tbl>
    <w:p w:rsidR="004A6CD2" w:rsidRPr="00173CFF" w:rsidRDefault="004A6CD2" w:rsidP="004A6CD2">
      <w:pPr>
        <w:keepNext/>
        <w:spacing w:after="0" w:line="240" w:lineRule="auto"/>
        <w:ind w:firstLine="708"/>
        <w:jc w:val="center"/>
        <w:outlineLvl w:val="1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  <w:r w:rsidRPr="00173CFF">
        <w:rPr>
          <w:rFonts w:ascii="Times New Roman" w:eastAsia="Arial Unicode MS" w:hAnsi="Times New Roman" w:cs="Times New Roman"/>
          <w:sz w:val="28"/>
          <w:szCs w:val="20"/>
          <w:lang w:eastAsia="ru-RU"/>
        </w:rPr>
        <w:br w:type="page"/>
      </w:r>
    </w:p>
    <w:p w:rsidR="00DA35BE" w:rsidRPr="00173CFF" w:rsidRDefault="00DA35BE" w:rsidP="00DA3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F2523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</w:p>
    <w:p w:rsidR="00DA35BE" w:rsidRPr="00173CFF" w:rsidRDefault="00DA35BE" w:rsidP="00DA3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A35BE" w:rsidRPr="00173CFF" w:rsidRDefault="00DA35BE" w:rsidP="00DA3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Новокузнецка</w:t>
      </w:r>
    </w:p>
    <w:p w:rsidR="00DA35BE" w:rsidRPr="00173CFF" w:rsidRDefault="00DA35BE" w:rsidP="00DA35BE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12BB8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__________№___</w:t>
      </w:r>
    </w:p>
    <w:p w:rsidR="00DA35BE" w:rsidRPr="00173CFF" w:rsidRDefault="00DA35BE" w:rsidP="00DA35BE">
      <w:pPr>
        <w:pStyle w:val="ConsPlusTitle0"/>
        <w:widowControl/>
        <w:jc w:val="center"/>
        <w:rPr>
          <w:rFonts w:eastAsia="Arial Unicode MS"/>
          <w:bCs w:val="0"/>
          <w:sz w:val="28"/>
          <w:szCs w:val="28"/>
        </w:rPr>
      </w:pPr>
    </w:p>
    <w:p w:rsidR="00DA35BE" w:rsidRPr="00173CFF" w:rsidRDefault="00DA35BE" w:rsidP="00DA35BE">
      <w:pPr>
        <w:pStyle w:val="ConsPlusTitle0"/>
        <w:widowControl/>
        <w:jc w:val="center"/>
        <w:rPr>
          <w:rFonts w:eastAsia="Arial Unicode MS"/>
          <w:b w:val="0"/>
          <w:bCs w:val="0"/>
          <w:sz w:val="28"/>
          <w:szCs w:val="28"/>
        </w:rPr>
      </w:pPr>
      <w:r w:rsidRPr="00173CFF">
        <w:rPr>
          <w:rFonts w:eastAsia="Arial Unicode MS"/>
          <w:b w:val="0"/>
          <w:bCs w:val="0"/>
          <w:sz w:val="28"/>
          <w:szCs w:val="28"/>
        </w:rPr>
        <w:t>ПОРЯДОК ПРЕДОСТАВЛЕНИЯ МУНИЦИПАЛЬНОЙ ПОДДЕРЖКИ СУБЪЕКТАМ ИНВЕСТИЦИОННОЙ И ПРОИЗВОДСТВЕННОЙ ДЕЯТЕЛЬНОСТИ В НОВОКУЗНЕЦКОМ ГОРОДСКОМ ОКРУГЕ</w:t>
      </w:r>
    </w:p>
    <w:p w:rsidR="00DA35BE" w:rsidRPr="00173CFF" w:rsidRDefault="00DA35BE" w:rsidP="00DA35BE">
      <w:pPr>
        <w:autoSpaceDE w:val="0"/>
        <w:autoSpaceDN w:val="0"/>
        <w:adjustRightInd w:val="0"/>
        <w:jc w:val="center"/>
      </w:pPr>
    </w:p>
    <w:p w:rsidR="00DA35BE" w:rsidRPr="00173CFF" w:rsidRDefault="00DA35BE" w:rsidP="00DA35BE">
      <w:pPr>
        <w:autoSpaceDE w:val="0"/>
        <w:autoSpaceDN w:val="0"/>
        <w:adjustRightInd w:val="0"/>
        <w:ind w:firstLine="540"/>
        <w:jc w:val="both"/>
      </w:pPr>
    </w:p>
    <w:p w:rsidR="00DA35BE" w:rsidRPr="00173CFF" w:rsidRDefault="00DA35BE" w:rsidP="00DA35BE">
      <w:pPr>
        <w:pStyle w:val="ConsPlusNormal0"/>
        <w:jc w:val="center"/>
        <w:outlineLvl w:val="1"/>
        <w:rPr>
          <w:rFonts w:eastAsia="Arial Unicode MS"/>
          <w:bCs/>
          <w:sz w:val="28"/>
          <w:szCs w:val="28"/>
        </w:rPr>
      </w:pPr>
      <w:r w:rsidRPr="00173CFF">
        <w:rPr>
          <w:rFonts w:eastAsia="Arial Unicode MS"/>
          <w:bCs/>
          <w:sz w:val="28"/>
          <w:szCs w:val="28"/>
        </w:rPr>
        <w:t xml:space="preserve">1. </w:t>
      </w:r>
      <w:r w:rsidR="0093712F" w:rsidRPr="00173CFF">
        <w:rPr>
          <w:rFonts w:eastAsia="Arial Unicode MS"/>
          <w:bCs/>
          <w:sz w:val="28"/>
          <w:szCs w:val="28"/>
        </w:rPr>
        <w:t>Общие положения</w:t>
      </w:r>
    </w:p>
    <w:p w:rsidR="00DA35BE" w:rsidRPr="00173CFF" w:rsidRDefault="00DA35BE" w:rsidP="00DA35BE">
      <w:pPr>
        <w:autoSpaceDE w:val="0"/>
        <w:autoSpaceDN w:val="0"/>
        <w:adjustRightInd w:val="0"/>
        <w:jc w:val="center"/>
      </w:pPr>
    </w:p>
    <w:p w:rsidR="00051316" w:rsidRPr="00173CFF" w:rsidRDefault="001A2CF1" w:rsidP="00015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051316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Федеральным законом от 25.02.1999 №39-ФЗ «Об инвестиционной деятельности в Российской Федерации, осуществляемой в форме капитальных вложений», Законом Кемеровской области от 02.07.2008 №66-ОЗ «Об инновационной политике Кемеровской области», Законом Кемеровской области от 26.11.2008 №102-ОЗ «О государственной поддержке </w:t>
      </w:r>
      <w:r w:rsidR="000159AE" w:rsidRPr="00173CFF">
        <w:rPr>
          <w:rFonts w:ascii="Times New Roman" w:hAnsi="Times New Roman" w:cs="Times New Roman"/>
          <w:sz w:val="28"/>
          <w:szCs w:val="28"/>
        </w:rPr>
        <w:t xml:space="preserve">инвестиционной, инновационной и производственной деятельности в Кемеровской области» </w:t>
      </w:r>
      <w:r w:rsidR="00051316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другими нормативными правовыми актами Российской Федерации, Кемеровской области и Новокузнецкого городского округа</w:t>
      </w:r>
      <w:r w:rsidR="000159A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регламентирует предоставлении муниципальной поддержки субъектам инвестиционной и производственной деятельности в Новокузнецком городском округе.</w:t>
      </w:r>
    </w:p>
    <w:p w:rsidR="00DA35BE" w:rsidRPr="00173CFF" w:rsidRDefault="001A2CF1" w:rsidP="001A2C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051316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онятия, используемые в настоящем </w:t>
      </w:r>
      <w:r w:rsidR="00051316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порядке:</w:t>
      </w:r>
    </w:p>
    <w:p w:rsidR="00DA35BE" w:rsidRPr="00173CFF" w:rsidRDefault="000159A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направления развития Новокузнецкого городского округа (дал</w:t>
      </w:r>
      <w:r w:rsidR="00FA0A28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ее - приоритетные направления) –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развития Новокузнецкого городского округа, установленные нормативно-правовыми актами Новокузнецкого городского округа как приоритетные;</w:t>
      </w:r>
    </w:p>
    <w:p w:rsidR="00DA35BE" w:rsidRPr="00173CFF" w:rsidRDefault="000159A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</w:t>
      </w:r>
      <w:r w:rsidR="00FA0A28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ритетный инвестиционный проект –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инвестиционный проект, включенный в </w:t>
      </w:r>
      <w:r w:rsidR="005A2496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приоритетных инвестиционных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по рассмотрению заявлений на включение в перечень приоритетных инвестиционных проектов, перечень организаций-экспортеров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35BE" w:rsidRPr="00173CFF" w:rsidRDefault="000159A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</w:t>
      </w:r>
      <w:r w:rsidR="00FA0A28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инвестиционной деятельности –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и физические лица, иностранные субъекты предпринимательской деятельности, осуществляющие на территории Новокузнецкого городского округа капитальные вложения в соответствии с законодательством Российской Федерации, Кемеровской области и Новокузнецкого городского округа с использованием только собственных либо собственных и привлеченных средств;</w:t>
      </w:r>
    </w:p>
    <w:p w:rsidR="00DA35BE" w:rsidRPr="00173CFF" w:rsidRDefault="000159A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производственной деятельности </w:t>
      </w:r>
      <w:r w:rsidR="00FA0A28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и физические лица, иностранные субъекты предпринимательской деятельности, 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осуществляющие производство продукции (товаров), переработку сырья, а также выполнение работ (услуг) на территории Новокузнецкого городского округа;</w:t>
      </w:r>
    </w:p>
    <w:p w:rsidR="00A07B37" w:rsidRPr="00173CFF" w:rsidRDefault="001523AF" w:rsidP="00A07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градообразующее предприятие –</w:t>
      </w:r>
      <w:r w:rsidR="00A07B37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B37" w:rsidRPr="00173CFF">
        <w:rPr>
          <w:rFonts w:ascii="Times New Roman" w:hAnsi="Times New Roman" w:cs="Times New Roman"/>
          <w:sz w:val="28"/>
          <w:szCs w:val="28"/>
        </w:rPr>
        <w:t xml:space="preserve">юридическое лицо (филиал юридического лица), которое осуществляет деятельность на территории </w:t>
      </w:r>
      <w:r w:rsidR="00943CBC" w:rsidRPr="00173CFF">
        <w:rPr>
          <w:rFonts w:ascii="Times New Roman" w:hAnsi="Times New Roman" w:cs="Times New Roman"/>
          <w:sz w:val="28"/>
          <w:szCs w:val="28"/>
        </w:rPr>
        <w:t>Новокузнецкого городского округа Кемеровской области</w:t>
      </w:r>
      <w:r w:rsidR="00A07B37" w:rsidRPr="00173CFF">
        <w:rPr>
          <w:rFonts w:ascii="Times New Roman" w:hAnsi="Times New Roman" w:cs="Times New Roman"/>
          <w:sz w:val="28"/>
          <w:szCs w:val="28"/>
        </w:rPr>
        <w:t xml:space="preserve"> и среднесписочная численность работников которо</w:t>
      </w:r>
      <w:r w:rsidR="00943CBC" w:rsidRPr="00173CFF">
        <w:rPr>
          <w:rFonts w:ascii="Times New Roman" w:hAnsi="Times New Roman" w:cs="Times New Roman"/>
          <w:sz w:val="28"/>
          <w:szCs w:val="28"/>
        </w:rPr>
        <w:t>го</w:t>
      </w:r>
      <w:r w:rsidR="00A07B37" w:rsidRPr="00173CFF">
        <w:rPr>
          <w:rFonts w:ascii="Times New Roman" w:hAnsi="Times New Roman" w:cs="Times New Roman"/>
          <w:sz w:val="28"/>
          <w:szCs w:val="28"/>
        </w:rPr>
        <w:t xml:space="preserve"> составляет не менее </w:t>
      </w:r>
      <w:r w:rsidR="00943CBC" w:rsidRPr="00173CFF">
        <w:rPr>
          <w:rFonts w:ascii="Times New Roman" w:hAnsi="Times New Roman" w:cs="Times New Roman"/>
          <w:sz w:val="28"/>
          <w:szCs w:val="28"/>
        </w:rPr>
        <w:t>1</w:t>
      </w:r>
      <w:r w:rsidR="00A07B37" w:rsidRPr="00173CFF">
        <w:rPr>
          <w:rFonts w:ascii="Times New Roman" w:hAnsi="Times New Roman" w:cs="Times New Roman"/>
          <w:sz w:val="28"/>
          <w:szCs w:val="28"/>
        </w:rPr>
        <w:t xml:space="preserve">0 процентов среднесписочной численности работников всех организаций, осуществляющих деятельность на территории </w:t>
      </w:r>
      <w:r w:rsidR="00636FDD" w:rsidRPr="00173CFF">
        <w:rPr>
          <w:rFonts w:ascii="Times New Roman" w:hAnsi="Times New Roman" w:cs="Times New Roman"/>
          <w:sz w:val="28"/>
          <w:szCs w:val="28"/>
        </w:rPr>
        <w:t>Новокузнецкого городского округа Кемеровской области</w:t>
      </w:r>
      <w:r w:rsidR="00A07B37" w:rsidRPr="00173CFF">
        <w:rPr>
          <w:rFonts w:ascii="Times New Roman" w:hAnsi="Times New Roman" w:cs="Times New Roman"/>
          <w:sz w:val="28"/>
          <w:szCs w:val="28"/>
        </w:rPr>
        <w:t>.</w:t>
      </w:r>
    </w:p>
    <w:p w:rsidR="00DA35BE" w:rsidRPr="00173CFF" w:rsidRDefault="001523AF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159A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поддержка инвестиционной и производственной деятельности в Новокузнецком городском округе </w:t>
      </w:r>
      <w:r w:rsidR="000159A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законодательством Новокузнецкого городского округа льготные условия осуществления инвестиционной и производственной деятельности для субъектов инвестиционной и производственной деятельности на территории Новокузнецкого городского округа;</w:t>
      </w:r>
    </w:p>
    <w:p w:rsidR="00DA35BE" w:rsidRPr="00173CFF" w:rsidRDefault="001523AF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159A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деятельность 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 продукции (товаров), переработка сырья, а также выполнение работ (услуг);</w:t>
      </w:r>
    </w:p>
    <w:p w:rsidR="00DA35BE" w:rsidRPr="00173CFF" w:rsidRDefault="001523AF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0159A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организации-экспортеры – юридические лица и индивидуальные предприниматели, осуществляющие производственную деятельность на территории Новокузнецко</w:t>
      </w:r>
      <w:r w:rsidR="00084053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городского округа, </w:t>
      </w:r>
      <w:r w:rsidR="005D6196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выручки</w:t>
      </w:r>
      <w:r w:rsidR="005D6196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реализации товаров (работ, услуг) которых в общем объеме выручки данной организации за налоговый период (отчетный период) </w:t>
      </w:r>
      <w:r w:rsidR="000F6CD6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весь объем выручки данной организации 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выручка от экспор</w:t>
      </w:r>
      <w:r w:rsidR="0088267B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тируемых товаров (работ, услуг);</w:t>
      </w:r>
    </w:p>
    <w:p w:rsidR="00971667" w:rsidRPr="00173CFF" w:rsidRDefault="0088267B" w:rsidP="0097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r w:rsidR="00971667" w:rsidRPr="00173CFF">
        <w:rPr>
          <w:rFonts w:ascii="Times New Roman" w:hAnsi="Times New Roman" w:cs="Times New Roman"/>
          <w:sz w:val="28"/>
          <w:szCs w:val="28"/>
        </w:rPr>
        <w:t>с</w:t>
      </w:r>
      <w:r w:rsidR="00380A2B" w:rsidRPr="00173CFF">
        <w:rPr>
          <w:rFonts w:ascii="Times New Roman" w:hAnsi="Times New Roman" w:cs="Times New Roman"/>
          <w:sz w:val="28"/>
          <w:szCs w:val="28"/>
        </w:rPr>
        <w:t>обственники земельных участков –</w:t>
      </w:r>
      <w:r w:rsidR="00971667" w:rsidRPr="00173CFF">
        <w:rPr>
          <w:rFonts w:ascii="Times New Roman" w:hAnsi="Times New Roman" w:cs="Times New Roman"/>
          <w:sz w:val="28"/>
          <w:szCs w:val="28"/>
        </w:rPr>
        <w:t xml:space="preserve"> лица, являющиеся собственниками земельных участков;</w:t>
      </w:r>
    </w:p>
    <w:p w:rsidR="00971667" w:rsidRPr="00173CFF" w:rsidRDefault="00971667" w:rsidP="0097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CFF">
        <w:rPr>
          <w:rFonts w:ascii="Times New Roman" w:hAnsi="Times New Roman" w:cs="Times New Roman"/>
          <w:sz w:val="28"/>
          <w:szCs w:val="28"/>
        </w:rPr>
        <w:t xml:space="preserve">к) землепользователи </w:t>
      </w:r>
      <w:r w:rsidR="00380A2B" w:rsidRPr="00173CFF">
        <w:rPr>
          <w:rFonts w:ascii="Times New Roman" w:hAnsi="Times New Roman" w:cs="Times New Roman"/>
          <w:sz w:val="28"/>
          <w:szCs w:val="28"/>
        </w:rPr>
        <w:t>–</w:t>
      </w:r>
      <w:r w:rsidRPr="00173CFF">
        <w:rPr>
          <w:rFonts w:ascii="Times New Roman" w:hAnsi="Times New Roman" w:cs="Times New Roman"/>
          <w:sz w:val="28"/>
          <w:szCs w:val="28"/>
        </w:rPr>
        <w:t xml:space="preserve"> лица, владеющие и пользующиеся земельными участками на праве постоянного (бессрочного) пользования или на праве безвозмездного пользования;</w:t>
      </w:r>
    </w:p>
    <w:p w:rsidR="00971667" w:rsidRPr="00173CFF" w:rsidRDefault="00971667" w:rsidP="0097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CFF">
        <w:rPr>
          <w:rFonts w:ascii="Times New Roman" w:hAnsi="Times New Roman" w:cs="Times New Roman"/>
          <w:sz w:val="28"/>
          <w:szCs w:val="28"/>
        </w:rPr>
        <w:t xml:space="preserve">л) землевладельцы </w:t>
      </w:r>
      <w:r w:rsidR="00380A2B" w:rsidRPr="00173CFF">
        <w:rPr>
          <w:rFonts w:ascii="Times New Roman" w:hAnsi="Times New Roman" w:cs="Times New Roman"/>
          <w:sz w:val="28"/>
          <w:szCs w:val="28"/>
        </w:rPr>
        <w:t>–</w:t>
      </w:r>
      <w:r w:rsidRPr="00173CFF">
        <w:rPr>
          <w:rFonts w:ascii="Times New Roman" w:hAnsi="Times New Roman" w:cs="Times New Roman"/>
          <w:sz w:val="28"/>
          <w:szCs w:val="28"/>
        </w:rPr>
        <w:t xml:space="preserve"> лица, владеющие и пользующиеся земельными участками на праве пожизненного наследуемого владения;</w:t>
      </w:r>
    </w:p>
    <w:p w:rsidR="00971667" w:rsidRPr="00173CFF" w:rsidRDefault="00971667" w:rsidP="0097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CFF">
        <w:rPr>
          <w:rFonts w:ascii="Times New Roman" w:hAnsi="Times New Roman" w:cs="Times New Roman"/>
          <w:sz w:val="28"/>
          <w:szCs w:val="28"/>
        </w:rPr>
        <w:t xml:space="preserve">м) арендаторы земельных участков </w:t>
      </w:r>
      <w:r w:rsidR="00380A2B" w:rsidRPr="00173CFF">
        <w:rPr>
          <w:rFonts w:ascii="Times New Roman" w:hAnsi="Times New Roman" w:cs="Times New Roman"/>
          <w:sz w:val="28"/>
          <w:szCs w:val="28"/>
        </w:rPr>
        <w:t>–</w:t>
      </w:r>
      <w:r w:rsidRPr="00173CFF">
        <w:rPr>
          <w:rFonts w:ascii="Times New Roman" w:hAnsi="Times New Roman" w:cs="Times New Roman"/>
          <w:sz w:val="28"/>
          <w:szCs w:val="28"/>
        </w:rPr>
        <w:t xml:space="preserve"> лица, владеющие и пользующиеся земельными участками по договору аренды, договору субаренды;</w:t>
      </w:r>
    </w:p>
    <w:p w:rsidR="00971667" w:rsidRPr="00173CFF" w:rsidRDefault="00971667" w:rsidP="0097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CF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73CFF">
        <w:rPr>
          <w:rFonts w:ascii="Times New Roman" w:hAnsi="Times New Roman" w:cs="Times New Roman"/>
          <w:sz w:val="28"/>
          <w:szCs w:val="28"/>
        </w:rPr>
        <w:t>) правообладатели земельных участков - собственники земельных участков, землепользователи, землевладельцы и арендаторы земельных участков.</w:t>
      </w:r>
    </w:p>
    <w:p w:rsidR="00971667" w:rsidRPr="00173CFF" w:rsidRDefault="00971667" w:rsidP="00FF5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5BE" w:rsidRPr="00173CFF" w:rsidRDefault="00DA35BE" w:rsidP="00DA35BE">
      <w:pPr>
        <w:autoSpaceDE w:val="0"/>
        <w:autoSpaceDN w:val="0"/>
        <w:adjustRightInd w:val="0"/>
        <w:ind w:firstLine="540"/>
        <w:jc w:val="both"/>
      </w:pPr>
    </w:p>
    <w:p w:rsidR="00DA35BE" w:rsidRPr="00173CFF" w:rsidRDefault="00DA35BE" w:rsidP="000159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Принципы предоставления муниципальной поддержки. Сфера действия настоящего постановления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BE" w:rsidRPr="00173CFF" w:rsidRDefault="000159A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Муниципальная поддержка</w:t>
      </w:r>
      <w:r w:rsidR="00FA0A28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и производственной деятельности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основе следующих принципов: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сочетание муниципальных интересов и интересов субъектов инвестиционной и производственной деятельности;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конкуренции;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гласность;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объективность и экономическая обоснованность принимаемых решений;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равноправие субъектов инвестиционной и производственной деятельности;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обязательность исполнения принятых решений;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взаимная ответственность органов местного самоуправления Новокузнецкого городского округа и субъектов инвестиционной и производственной деятельности;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ясность и прозрачность (открытость) инвестиционного и производственного процесса в Новокузнецком городском округе.</w:t>
      </w:r>
    </w:p>
    <w:p w:rsidR="000F6CD6" w:rsidRPr="00173CFF" w:rsidRDefault="001A2CF1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Действие настоящего </w:t>
      </w:r>
      <w:r w:rsidR="00BE236C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распространяется</w:t>
      </w:r>
      <w:r w:rsidR="000F6CD6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6CD6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резидентов технопарков, государственная поддержка которых регулируется специальными законами и иными нормативными правовыми актами Кемеровской области</w:t>
      </w:r>
      <w:r w:rsidR="000F6CD6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2C9A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товаропроизводителей, являющихся предприятиями естественных монополий в соответствии с ан</w:t>
      </w:r>
      <w:r w:rsidR="005E2C9A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тимонопольным законодательством;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субъектов инвестиционной и производственной деятельности соответствующих одному из следующих требований: </w:t>
      </w:r>
    </w:p>
    <w:p w:rsidR="00DA35BE" w:rsidRPr="00173CFF" w:rsidRDefault="005E2C9A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является инвестиционным проектом по реконструкции, техническому перевооружению, модернизации и (или) дооборудованию градообразующего предприятия, а также иных предприятий, численность работников которых превышает пять тысяч человек;</w:t>
      </w:r>
    </w:p>
    <w:p w:rsidR="00DA35BE" w:rsidRPr="00173CFF" w:rsidRDefault="005E2C9A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ежегодная стоимость товаров (работ, услуг), приобретаемых у градообразующего предприятия, а также иных предприятий, численность работников которых превышает пять тысяч человек, превышает 50 процентов ежегодной стоимости всех товаров (работ, услуг), приобретаемых в целях осуществления экономической деятельности;</w:t>
      </w:r>
    </w:p>
    <w:p w:rsidR="00DA35BE" w:rsidRPr="00173CFF" w:rsidRDefault="005E2C9A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ежегодная выручка от реализации товаров (работ, услуг) градообразующего предприятия, а также иных предприятий, численность работников которых превышает пять тысяч человек, превышает 50 процентов ежегодной выручки, получаемой от реализации товаров (работ, услуг), произведенных (выполненных, оказанных) в результате осуществл</w:t>
      </w:r>
      <w:r w:rsidR="00DB01E5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экономической деятельности;</w:t>
      </w:r>
    </w:p>
    <w:p w:rsidR="00DB01E5" w:rsidRPr="00173CFF" w:rsidRDefault="001A2CF1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B01E5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3 Муниципальная поддержка субъектам инвестиционной и производственной деятельности не распространяется на организации в сферах:</w:t>
      </w:r>
    </w:p>
    <w:p w:rsidR="00DB01E5" w:rsidRPr="00173CFF" w:rsidRDefault="00DB01E5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финансовой деятельности;</w:t>
      </w:r>
    </w:p>
    <w:p w:rsidR="00DB01E5" w:rsidRPr="00173CFF" w:rsidRDefault="00DB01E5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оптовой и розничной торговли;</w:t>
      </w:r>
    </w:p>
    <w:p w:rsidR="00DB01E5" w:rsidRPr="00173CFF" w:rsidRDefault="00DB01E5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ремонта автотранспортных средств, мотоциклов и предметов личного пользования;</w:t>
      </w:r>
    </w:p>
    <w:p w:rsidR="00DB01E5" w:rsidRPr="00173CFF" w:rsidRDefault="00DB01E5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операций с недвижимым имуществом, аренде и предоставлению услуг; </w:t>
      </w:r>
    </w:p>
    <w:p w:rsidR="00DB01E5" w:rsidRPr="00173CFF" w:rsidRDefault="00DB01E5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жилой застройки;</w:t>
      </w:r>
    </w:p>
    <w:p w:rsidR="00DB01E5" w:rsidRPr="00173CFF" w:rsidRDefault="00DB01E5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строительства торговых площадей.</w:t>
      </w:r>
    </w:p>
    <w:p w:rsidR="00FA0A28" w:rsidRPr="00173CFF" w:rsidRDefault="00FA0A28" w:rsidP="00FA0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Муниципальная поддержка не распространяется на субъектов инвестиционной и производственной деятельности:</w:t>
      </w:r>
    </w:p>
    <w:p w:rsidR="00FA0A28" w:rsidRPr="00173CFF" w:rsidRDefault="00FA0A28" w:rsidP="00FA0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находящихся в состоянии ликвидации (в том числе банкротства) или реорганизации;</w:t>
      </w:r>
    </w:p>
    <w:p w:rsidR="00FA0A28" w:rsidRPr="00173CFF" w:rsidRDefault="00FA0A28" w:rsidP="00FA0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имеющих неурегулированную просроченную задолженность по налогам, сборам и другим обязательным платежам в бюджетную систему Российской Федерации;</w:t>
      </w:r>
    </w:p>
    <w:p w:rsidR="00FA0A28" w:rsidRPr="00173CFF" w:rsidRDefault="00FA0A28" w:rsidP="00FA0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имеющих задолженность по оплате уставного капитала.</w:t>
      </w:r>
    </w:p>
    <w:p w:rsidR="00FA0A28" w:rsidRPr="00173CFF" w:rsidRDefault="00FA0A28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BE" w:rsidRPr="00173CFF" w:rsidRDefault="00DA35BE" w:rsidP="00DA35BE">
      <w:pPr>
        <w:autoSpaceDE w:val="0"/>
        <w:autoSpaceDN w:val="0"/>
        <w:adjustRightInd w:val="0"/>
        <w:jc w:val="center"/>
      </w:pPr>
    </w:p>
    <w:p w:rsidR="00DA35BE" w:rsidRPr="00173CFF" w:rsidRDefault="001A2CF1" w:rsidP="001A2CF1">
      <w:pPr>
        <w:pStyle w:val="ConsPlusNormal0"/>
        <w:jc w:val="center"/>
        <w:outlineLvl w:val="1"/>
        <w:rPr>
          <w:rFonts w:eastAsia="Arial Unicode MS"/>
          <w:bCs/>
          <w:sz w:val="28"/>
          <w:szCs w:val="28"/>
        </w:rPr>
      </w:pPr>
      <w:r w:rsidRPr="00173CFF">
        <w:rPr>
          <w:rFonts w:eastAsia="Arial Unicode MS"/>
          <w:bCs/>
          <w:sz w:val="28"/>
          <w:szCs w:val="28"/>
        </w:rPr>
        <w:t>3</w:t>
      </w:r>
      <w:r w:rsidR="00C5566F" w:rsidRPr="00173CFF">
        <w:rPr>
          <w:rFonts w:eastAsia="Arial Unicode MS"/>
          <w:bCs/>
          <w:sz w:val="28"/>
          <w:szCs w:val="28"/>
        </w:rPr>
        <w:t>. Муниципальная поддержка инвестиционной</w:t>
      </w:r>
      <w:r w:rsidRPr="00173CFF">
        <w:rPr>
          <w:rFonts w:eastAsia="Arial Unicode MS"/>
          <w:bCs/>
          <w:sz w:val="28"/>
          <w:szCs w:val="28"/>
        </w:rPr>
        <w:t xml:space="preserve"> д</w:t>
      </w:r>
      <w:r w:rsidR="00C5566F" w:rsidRPr="00173CFF">
        <w:rPr>
          <w:rFonts w:eastAsia="Arial Unicode MS"/>
          <w:bCs/>
          <w:sz w:val="28"/>
          <w:szCs w:val="28"/>
        </w:rPr>
        <w:t>еятельно</w:t>
      </w:r>
      <w:r w:rsidRPr="00173CFF">
        <w:rPr>
          <w:rFonts w:eastAsia="Arial Unicode MS"/>
          <w:bCs/>
          <w:sz w:val="28"/>
          <w:szCs w:val="28"/>
        </w:rPr>
        <w:t>сти в Н</w:t>
      </w:r>
      <w:r w:rsidR="00C5566F" w:rsidRPr="00173CFF">
        <w:rPr>
          <w:rFonts w:eastAsia="Arial Unicode MS"/>
          <w:bCs/>
          <w:sz w:val="28"/>
          <w:szCs w:val="28"/>
        </w:rPr>
        <w:t>овокузнецком городском округе</w:t>
      </w:r>
    </w:p>
    <w:p w:rsidR="00DA35BE" w:rsidRPr="00173CFF" w:rsidRDefault="00DA35BE" w:rsidP="00DA35BE">
      <w:pPr>
        <w:autoSpaceDE w:val="0"/>
        <w:autoSpaceDN w:val="0"/>
        <w:adjustRightInd w:val="0"/>
        <w:jc w:val="center"/>
      </w:pP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5566F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поддержка инвестиционной деятельности в Новокузнецком городском округе (далее в настоящей главе - муниципальная поддержка) может осуществляться в следующих формах: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установление субъектам инвестиционной деятельности</w:t>
      </w:r>
      <w:r w:rsidR="00C0465C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правообладателям земельных участков, на территории которых </w:t>
      </w:r>
      <w:r w:rsidR="00EB53CA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реализаци</w:t>
      </w:r>
      <w:r w:rsidR="00755E2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приоритетного инвестиционного </w:t>
      </w:r>
      <w:r w:rsidR="00907189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 по земельному налогу</w:t>
      </w:r>
      <w:r w:rsidR="00AC63A0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земельных участков кадастровой стоимостью не более 350 </w:t>
      </w:r>
      <w:proofErr w:type="spellStart"/>
      <w:r w:rsidR="00AC63A0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="00AC63A0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предоставление субъектам инвестиционной деятельности льгот по аренде имущества, являющегося муниципальной собственностью Новокузнецкого городского округа и необходимого для реализации приоритетных инвестиционных проектов;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субъектам инвестиционной деятельности нефинансовых мер муниц</w:t>
      </w:r>
      <w:r w:rsidR="00B12BB8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поддержки, в том числе оказание организационной, информационной и консультационной помощи.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Условия (критерии) предоставления муниципальной поддержки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BE" w:rsidRPr="00173CFF" w:rsidRDefault="00C5566F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муниципальной поддержки в формах, предусмотренных статьей 3 настоящего </w:t>
      </w:r>
      <w:r w:rsidR="00BE236C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могут претендовать субъекты инвестиционной деятельности, инвестиционные проекты которых включены в </w:t>
      </w:r>
      <w:r w:rsidR="005A2496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приоритетных инвестиционных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(далее в настоящей главе - Перечень).</w:t>
      </w:r>
    </w:p>
    <w:p w:rsidR="00DA35BE" w:rsidRPr="00173CFF" w:rsidRDefault="00C5566F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включения в Перечень инвестиционные проекты должны соответствовать следующим условиям (критериям):</w:t>
      </w:r>
    </w:p>
    <w:p w:rsidR="001833D7" w:rsidRPr="00173CFF" w:rsidRDefault="00DA35BE" w:rsidP="00066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инвестиций</w:t>
      </w:r>
      <w:r w:rsidR="00B20358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приоритетные направления развития Новокузнецкого городского округа</w:t>
      </w:r>
      <w:r w:rsidR="000668F3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5 </w:t>
      </w:r>
      <w:proofErr w:type="spellStart"/>
      <w:r w:rsidR="000668F3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="000668F3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B20358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0358" w:rsidRPr="00173CFF" w:rsidRDefault="00B20358" w:rsidP="00B2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доля инвестиций в основной капитал в приоритетное направление развития Новокузнецкого городского округа, в общем объеме инвестиций в основной капитал должна составлять не менее 70 процентов;</w:t>
      </w:r>
    </w:p>
    <w:p w:rsidR="00DA35BE" w:rsidRPr="00173CFF" w:rsidRDefault="00480B32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значимость: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</w:t>
      </w:r>
      <w:r w:rsidR="001833D7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личение количества рабочих мест:</w:t>
      </w:r>
    </w:p>
    <w:p w:rsidR="001833D7" w:rsidRPr="00173CFF" w:rsidRDefault="001833D7" w:rsidP="00183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</w:t>
      </w:r>
      <w:r w:rsidR="000668F3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кадастровой стоимостью до 10 </w:t>
      </w:r>
      <w:proofErr w:type="spellStart"/>
      <w:r w:rsidR="000668F3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="000668F3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менее 1</w:t>
      </w:r>
      <w:r w:rsidR="00AB53ED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рабочих мест;</w:t>
      </w:r>
    </w:p>
    <w:p w:rsidR="00AB53ED" w:rsidRPr="00173CFF" w:rsidRDefault="00AB53ED" w:rsidP="00AB5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земельных участков, кадастровой стоимостью от 10 до 20 </w:t>
      </w:r>
      <w:proofErr w:type="spellStart"/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– не менее 15 новых рабочих мест;</w:t>
      </w:r>
    </w:p>
    <w:p w:rsidR="00AB53ED" w:rsidRPr="00173CFF" w:rsidRDefault="00AB53ED" w:rsidP="00AB5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земельных участков, кадастровой стоимостью от 20 до 30 </w:t>
      </w:r>
      <w:proofErr w:type="spellStart"/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– не менее </w:t>
      </w:r>
      <w:r w:rsidR="002A108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5 новых рабочих мест;</w:t>
      </w:r>
    </w:p>
    <w:p w:rsidR="00AB53ED" w:rsidRPr="00173CFF" w:rsidRDefault="00AB53ED" w:rsidP="00AB5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земельных участков, кадастровой стоимостью от 30 до 40 </w:t>
      </w:r>
      <w:proofErr w:type="spellStart"/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– не менее </w:t>
      </w:r>
      <w:r w:rsidR="002A108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рабочих мест;</w:t>
      </w:r>
    </w:p>
    <w:p w:rsidR="00AB53ED" w:rsidRPr="00173CFF" w:rsidRDefault="00AB53ED" w:rsidP="00AB5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земельных участков, кадастровой стоимостью от 40 до 50 </w:t>
      </w:r>
      <w:proofErr w:type="spellStart"/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– не менее </w:t>
      </w:r>
      <w:r w:rsidR="002A108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рабочих мест;</w:t>
      </w:r>
    </w:p>
    <w:p w:rsidR="00AB53ED" w:rsidRPr="00173CFF" w:rsidRDefault="00AB53ED" w:rsidP="00AB5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земельных участков, кадастровой стоимостью от </w:t>
      </w:r>
      <w:r w:rsidR="00FD40E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до </w:t>
      </w:r>
      <w:r w:rsidR="00FD40E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– не менее </w:t>
      </w:r>
      <w:r w:rsidR="002A108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рабочих мест;</w:t>
      </w:r>
    </w:p>
    <w:p w:rsidR="00AB53ED" w:rsidRPr="00173CFF" w:rsidRDefault="00AB53ED" w:rsidP="00AB5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земельных участков, кадастровой стоимостью от </w:t>
      </w:r>
      <w:r w:rsidR="00FD40E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FD40E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– не менее </w:t>
      </w:r>
      <w:r w:rsidR="002A108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рабочих мест;</w:t>
      </w:r>
    </w:p>
    <w:p w:rsidR="00AB53ED" w:rsidRPr="00173CFF" w:rsidRDefault="00AB53ED" w:rsidP="00AB5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земельных участков, кадастровой стоимостью от 1</w:t>
      </w:r>
      <w:r w:rsidR="00FD40E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до </w:t>
      </w:r>
      <w:r w:rsidR="00FD40E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– не менее </w:t>
      </w:r>
      <w:r w:rsidR="002A108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рабочих мест;</w:t>
      </w:r>
    </w:p>
    <w:p w:rsidR="00AB53ED" w:rsidRPr="00173CFF" w:rsidRDefault="00AB53ED" w:rsidP="00AB5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земельных участков, кадастровой стоимостью от </w:t>
      </w:r>
      <w:r w:rsidR="00FD40E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до </w:t>
      </w:r>
      <w:r w:rsidR="00FD40E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– не менее 1</w:t>
      </w:r>
      <w:r w:rsidR="002A108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рабочих мест;</w:t>
      </w:r>
    </w:p>
    <w:p w:rsidR="00AB53ED" w:rsidRPr="00173CFF" w:rsidRDefault="00AB53ED" w:rsidP="00AB5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земельных участков, кадастровой стоимостью от </w:t>
      </w:r>
      <w:r w:rsidR="00FD40E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2</w:t>
      </w:r>
      <w:r w:rsidR="00FD40E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– не менее 1</w:t>
      </w:r>
      <w:r w:rsidR="002A108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рабочих мест;</w:t>
      </w:r>
    </w:p>
    <w:p w:rsidR="00FD40EE" w:rsidRPr="00173CFF" w:rsidRDefault="00FD40EE" w:rsidP="00FD4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земельных участков, кадастровой стоимостью от 250 до 350 </w:t>
      </w:r>
      <w:proofErr w:type="spellStart"/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– не менее </w:t>
      </w:r>
      <w:r w:rsidR="002A108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A108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рабочих мест;</w:t>
      </w:r>
    </w:p>
    <w:p w:rsidR="00DA35BE" w:rsidRPr="00173CFF" w:rsidRDefault="00FA0A28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среднемесячной заработной платы в размере не ниже </w:t>
      </w:r>
      <w:r w:rsidR="00484067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величины </w:t>
      </w:r>
      <w:r w:rsidR="00480B32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прожиточного минимума</w:t>
      </w:r>
      <w:r w:rsidR="00484067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Кемеровской области для трудоспособного населения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35BE" w:rsidRPr="00173CFF" w:rsidRDefault="00FA0A28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</w:t>
      </w:r>
      <w:r w:rsidR="005D3822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суммы налоговых поступлений.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A0A28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поддержка оказывается на период окупаемости приоритетного инвестиционного проекта, но не может превышать </w:t>
      </w:r>
      <w:r w:rsidR="008D60A8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года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включения инвестиционного проекта в Перечень.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исключительных случаях при реализации субъектом инвестиционной деятельности приоритетного инвестиционного проекта, имеющего важное значение для социально-экономического развития Новокузнецкого городского округа, период оказания муниципальной поддержки может быть продлен решением Комиссии по рассмотрению заявлений на включение в </w:t>
      </w:r>
      <w:r w:rsidR="005A2496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приоритетных инвестиционных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проектов, перечень организаций-экспортеров, (далее – Комиссия), но не более чем на </w:t>
      </w:r>
      <w:r w:rsidR="008D60A8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год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Порядок и сроки предоставления соответствующих форм муниципальной поддержки, установленных настоящей главой, определяются </w:t>
      </w:r>
      <w:r w:rsidR="00C5566F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 w:rsidR="00C5566F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актами.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включения инвестиционных проектов в Перечень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1F" w:rsidRPr="00173CFF" w:rsidRDefault="006640BF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включения инвестиционного проекта в Перечень субъектом инвестиционной деятельности в Комиссию подается заявление с при</w:t>
      </w:r>
      <w:r w:rsidR="005D3822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ложением необходимых документов в соответствии с Приложениями 1 и 2 к настоящему порядку.</w:t>
      </w:r>
    </w:p>
    <w:p w:rsidR="00DA35BE" w:rsidRPr="00173CFF" w:rsidRDefault="0082201F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документов подписываются руководителем организации и заверяются печатью организации (при наличии печати). Копии документов заверяются подписью руководителя организации или иного лица, уполномоченного им на это, и заверяются печатью организации (при ее наличии). Возможно представление прошитого многостраничного документа и заверение его в целом. При этом при прошивке многостраничного документа необходимо осуществить последовательную нумерацию всех листов в подшивке (пачке) и при заверении указать общее количество листов в подшивке (пачке). На оборотной стороне последнего листа должны быть проставлены следующие реквизиты: должность лица, заверившего копию, личную подпись, расшифровку подписи (инициалы, фамилию), дату заверения.</w:t>
      </w:r>
    </w:p>
    <w:p w:rsidR="00DA35BE" w:rsidRPr="00173CFF" w:rsidRDefault="006640BF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в срок не более </w:t>
      </w:r>
      <w:r w:rsidR="008D60A8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получения заявления и документов, указанных в пункте 1 настоящей статьи, организует проведение экспертной оценки данных документов, подготавливает на них заключение, </w:t>
      </w:r>
      <w:r w:rsidR="00802D31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включении инвестиционного проекта в Перечень, которое подлежит официальному опубликованию и проект соглашения об инвестиционной деятельности и организует его подписание со стороны субъекта инвестиционной деятельности.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Комиссией о включении инвестиционного проекта в Перечень соглашение об инвестиционной деятельности (далее в настоящей главе также - соглашение) от имени Новокузнецкого городского округа подписывает Глава города Новокузнецка. Соглашение вступает в силу со дня вступления в силу указанного </w:t>
      </w:r>
      <w:r w:rsidR="00802D31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отклонения Комиссией указанного заявления она извещает субъекта инвестиционной деятельности о своем мотивиров</w:t>
      </w:r>
      <w:r w:rsidR="006640BF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анном отказе в письменной форме в течение 7 рабочих дней со дня принятия соответствующего решения.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Соглашение об инвестиционной деятельности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BE" w:rsidRPr="00173CFF" w:rsidRDefault="006640BF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DF3933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об инвестиционной деятельности заключается между Новокузнецким городским округом и субъектом инвестиционной деятельности (далее в настоящей главе также - стороны соглашения), в котором в 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с действующим законодательством устанавливаются конкретные формы муниципальной поддержки из числа предусмотренных статьей 3 настоящего </w:t>
      </w:r>
      <w:r w:rsidR="00BE236C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следующие условия: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права и обязанности сторон соглашения;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объемы, направления и сроки вложения инвестиций;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ответственность сторон соглашения за нарушение условий соглашения и порядок его досрочного расторжения;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и порядок представления отчетности;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срок действия соглашения.</w:t>
      </w:r>
    </w:p>
    <w:p w:rsidR="00DA35BE" w:rsidRPr="00173CFF" w:rsidRDefault="006640BF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F3933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соглашений осуществляет Управление экономического развития, промышленности и инвестиций администрации гор</w:t>
      </w:r>
      <w:r w:rsidR="00B12BB8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Новокузнецка (далее – Управ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12BB8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ние).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Отчетность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BE" w:rsidRPr="00173CFF" w:rsidRDefault="006640BF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 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инвестиционной деятельности, которым в соответствии с настоящим </w:t>
      </w:r>
      <w:r w:rsidR="00BE236C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предоставлена муниципальная поддержка, </w:t>
      </w:r>
      <w:r w:rsidR="00E9295B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раза в год 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в Управление </w:t>
      </w:r>
      <w:r w:rsidR="00E9295B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полугодовые 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 финансово-хозяйственной деятельности и информацию о ходе исполнения соглашений с приложением соответствующих подтверждающих документов.</w:t>
      </w:r>
    </w:p>
    <w:p w:rsidR="00E9295B" w:rsidRPr="00173CFF" w:rsidRDefault="003A18A7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Указанную информацию и отчеты необходимо предоставлять в срок до 30 числа месяца следующего за отчетным периодом.</w:t>
      </w:r>
    </w:p>
    <w:p w:rsidR="00914413" w:rsidRPr="00173CFF" w:rsidRDefault="00914413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 отчете  о финансово-хозяйственной деятельности отражается следующая информация: объем налогов, уплаченных в бюджет Новокузнецкого городского округа, количество созданных рабочих мест, среднемесячная заработная плата, объем капитальных вложений в основной капитал, объем отгруженных товаров собственного производства, прибыль (убыток) до налогообложения, рентабельность проданных товаров (работ, услуг), фонд заработной платы, среднесп</w:t>
      </w:r>
      <w:r w:rsidR="00CF18E2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исочная численность работников</w:t>
      </w:r>
      <w:r w:rsidR="005F75A9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начало и конец отчетного периода</w:t>
      </w:r>
      <w:r w:rsidR="00CF18E2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</w:t>
      </w:r>
      <w:r w:rsidR="001754AF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о ходе реализации инвестиционного проекта.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8. Исключение приоритетного инвестиционного проекта из Перечня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BE" w:rsidRPr="00173CFF" w:rsidRDefault="00DC346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 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приоритетного инвестиционного проекта из Перечня производится Комиссией в случаях: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несоответствия условиям (критериям), установленным статьей 4 настоящего </w:t>
      </w:r>
      <w:r w:rsidR="00BE236C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окончания периода предоставления муниципальной поддержки;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неисполнения или ненадлежащего исполнения соответствующими субъектами инвестиционной деятельности требований, предусмотренных настоящим </w:t>
      </w:r>
      <w:r w:rsidR="00BE236C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нормативными правовыми актами Российской Федерации, Кемеровской области и Новокузнецкого городского округа;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неисполнения или ненадлежащего исполнения соответствующими субъектами инвестиционной деятельности условий соглашения.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исключения приоритетного инвестиционного проекта из Перечня по основаниям, установленным подпунктами 1, 3 и 4 настоящей статьи, предоставление муниципальной поддержки соответствующему субъекту инвестиционной деятельности прекращается.</w:t>
      </w:r>
    </w:p>
    <w:p w:rsidR="00DA35BE" w:rsidRPr="00173CFF" w:rsidRDefault="00DA35BE" w:rsidP="00DA35BE">
      <w:pPr>
        <w:autoSpaceDE w:val="0"/>
        <w:autoSpaceDN w:val="0"/>
        <w:adjustRightInd w:val="0"/>
        <w:ind w:firstLine="540"/>
        <w:jc w:val="both"/>
      </w:pPr>
    </w:p>
    <w:p w:rsidR="00DA35BE" w:rsidRPr="00173CFF" w:rsidRDefault="001A2CF1" w:rsidP="00DA35BE">
      <w:pPr>
        <w:pStyle w:val="ConsPlusNormal0"/>
        <w:jc w:val="center"/>
        <w:outlineLvl w:val="1"/>
        <w:rPr>
          <w:rFonts w:eastAsia="Arial Unicode MS"/>
          <w:bCs/>
          <w:sz w:val="28"/>
          <w:szCs w:val="28"/>
        </w:rPr>
      </w:pPr>
      <w:r w:rsidRPr="00173CFF">
        <w:rPr>
          <w:rFonts w:eastAsia="Arial Unicode MS"/>
          <w:bCs/>
          <w:sz w:val="28"/>
          <w:szCs w:val="28"/>
        </w:rPr>
        <w:t>9</w:t>
      </w:r>
      <w:r w:rsidR="00DC346E" w:rsidRPr="00173CFF">
        <w:rPr>
          <w:rFonts w:eastAsia="Arial Unicode MS"/>
          <w:bCs/>
          <w:sz w:val="28"/>
          <w:szCs w:val="28"/>
        </w:rPr>
        <w:t>. Муниципальная поддержка организаций-экспортеров в Новокузнецком городском округе</w:t>
      </w:r>
    </w:p>
    <w:p w:rsidR="00DA35BE" w:rsidRPr="00173CFF" w:rsidRDefault="00DA35BE" w:rsidP="00DA35BE">
      <w:pPr>
        <w:autoSpaceDE w:val="0"/>
        <w:autoSpaceDN w:val="0"/>
        <w:adjustRightInd w:val="0"/>
        <w:ind w:firstLine="540"/>
        <w:jc w:val="both"/>
      </w:pPr>
    </w:p>
    <w:p w:rsidR="00DA35BE" w:rsidRPr="00173CFF" w:rsidRDefault="000E1BFA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C346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поддержка организаций-экспортеров в Новокузнецком городском округе (далее в настоящей главе - муниципальная поддержка) может осуществляться в следующих формах: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установление организациям-экспорт</w:t>
      </w:r>
      <w:r w:rsidR="00963E1C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ерам льгот по земельному налогу, на земельные участки, </w:t>
      </w:r>
      <w:r w:rsidR="000F46D3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63E1C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которых осуществляется производство </w:t>
      </w:r>
      <w:r w:rsidR="000F46D3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экспортируемой продукции;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предоставление организациям-экспортерам льгот по аренде имущества, являющегося муниципальной собственностью Новокузнецкого городского округа и необходимого для реализации производственной деятельности;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организациям-экспортерам нефинансовых мер муниципальной поддержки, в том числе оказание организационной, информационной и консультационной помощи.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BE" w:rsidRPr="00173CFF" w:rsidRDefault="001A2CF1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1BFA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 (критерии) предоставления муниципальной поддержки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BE" w:rsidRPr="00173CFF" w:rsidRDefault="00DC346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1BFA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муниципальной поддержки в формах, предусмотренных статьей 9 настоящего </w:t>
      </w:r>
      <w:r w:rsidR="00BE236C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могут претендовать субъекты производственной </w:t>
      </w:r>
      <w:r w:rsidR="00593C49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включенные в Перечень организаций-экспортеров (далее в настоящей главе - Перечень).</w:t>
      </w:r>
    </w:p>
    <w:p w:rsidR="00DA35BE" w:rsidRPr="00173CFF" w:rsidRDefault="00DC346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1BFA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включения в Перечень субъекты производственной деятельности должны соответствовать следующим условиям (критериям):</w:t>
      </w:r>
    </w:p>
    <w:p w:rsidR="00DA35BE" w:rsidRPr="00173CFF" w:rsidRDefault="00084053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049A4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="00C16C77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заключенного </w:t>
      </w:r>
      <w:r w:rsidR="00A049A4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о </w:t>
      </w:r>
      <w:r w:rsidR="00C16C77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поставке товар</w:t>
      </w:r>
      <w:r w:rsidR="00BA0046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16C77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(выполнении работ, оказании услуг) налоговому резиденту не Российской Федерации</w:t>
      </w:r>
      <w:r w:rsidR="00AC4833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91261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осуществлении предмета </w:t>
      </w:r>
      <w:r w:rsidR="00AC4833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договора за </w:t>
      </w:r>
      <w:r w:rsidR="00C91261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пределами</w:t>
      </w:r>
      <w:r w:rsidR="00AC4833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осуществление производственной деятельности в приоритетных направлениях развития Новокузнецкого городского округа</w:t>
      </w:r>
      <w:r w:rsidR="00BB5E08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5BE" w:rsidRPr="00173CFF" w:rsidRDefault="00DC346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1BFA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не включаются субъект</w:t>
      </w:r>
      <w:r w:rsidR="00FA0A28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производственной деятельности 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 производственную деятельность менее года</w:t>
      </w:r>
      <w:r w:rsidR="00FA0A28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5BE" w:rsidRPr="00173CFF" w:rsidRDefault="00DC346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1BFA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поддержка предоставляется в течение </w:t>
      </w:r>
      <w:r w:rsidR="0070403A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года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включения субъект</w:t>
      </w:r>
      <w:r w:rsidR="0070403A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производственной деятельности в Перечень.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и сроки предоставления соответствующих форм муниципальной поддержки, установленных настоящей главой, определяются специальными нормативно-правовыми актами администрации города Новокузнецка и Новокузнецкого городского Совета народных депутатов.</w:t>
      </w:r>
    </w:p>
    <w:p w:rsidR="00C65D66" w:rsidRPr="00173CFF" w:rsidRDefault="00C65D66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10.5 Муниципальная поддержка в форме установления льгот по земельному налогу предоставляется организациям-экспортерам по одному виду продукции единовременно</w:t>
      </w:r>
      <w:r w:rsidR="00A049A4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1BFA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включения организации-экспортера в Перечень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BE" w:rsidRPr="00173CFF" w:rsidRDefault="00DC346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1BFA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1 Для включения субъекта производственной деятельности в Перечень организаций-экспортеров в Комиссию подается заявление</w:t>
      </w:r>
      <w:r w:rsidR="00B12BB8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236C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оформленное в соответствии с приложением №1 к настоящему порядку,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необходимых документов.</w:t>
      </w:r>
    </w:p>
    <w:p w:rsidR="00DA35BE" w:rsidRPr="00173CFF" w:rsidRDefault="00BE236C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прилагаемых к заявлению необходимых документов 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приложение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м №2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</w:p>
    <w:p w:rsidR="0004147C" w:rsidRPr="00173CFF" w:rsidRDefault="0004147C" w:rsidP="00041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документов подписываются руководителем организации и заверяются печатью организации (при наличии печати). Копии документов заверяются подписью руководителя организации или иного лица, уполномоченного им на это, и заверяются печатью организации (при ее наличии). Возможно представление прошитого многостраничного документа и заверение его в целом. При этом при прошивке многостраничного документа необходимо осуществить последовательную нумерацию всех листов в подшивке (пачке) и при заверении указать общее количество листов в подшивке (пачке). На оборотной стороне последнего листа должны быть проставлены следующие реквизиты: должность лица, заверившего копию, личную подпись, расшифровку подписи (инициалы, фамилию), дату заверения.</w:t>
      </w:r>
    </w:p>
    <w:p w:rsidR="00DA35BE" w:rsidRPr="00173CFF" w:rsidRDefault="00DC346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1BFA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Комиссия в срок не более </w:t>
      </w:r>
      <w:r w:rsidR="00400BDC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получения заявления и документов, указанных в пункте 1 настоящей статьи, организует проведение экспертной оценки данных документов, подготавливает на них заключение, </w:t>
      </w:r>
      <w:r w:rsidR="00790C47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включении субъекта производственной деятельности в Перечень, которое подлежит официальному опубликованию и проект соглашения о</w:t>
      </w:r>
      <w:r w:rsidR="00B12BB8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деятельности, направленной на экспорт и организует его подписание со стороны организации. 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Комиссией о включении субъекта производственной деятельности в Перечень соглашение о производственной деятельности, направленной на экспорт (далее в настоящей главе также - соглашение) от имени Новокузнецкого городского округа подписывает Глава города Новокузнецка либо по его поручению первый заместитель Главы города Новокузнецка. Соглашение вступает в силу со дня вступления в силу указанного </w:t>
      </w:r>
      <w:r w:rsidR="00790C47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отклонения Комиссией указанного заявления она извещает субъект производственной деятельности о своем мотивированном отказе в письменной форме. 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1BFA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Соглашение о производственной деятельности, направленной на экспорт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BE" w:rsidRPr="00173CFF" w:rsidRDefault="00DC346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1BFA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1 Соглашение о производственной деятельности, направленной на экспорт</w:t>
      </w:r>
      <w:r w:rsidR="00BB5E08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между Новокузнецким городским округом и субъектом производственной деятельности (далее в настоящей главе также - стороны соглашения), в котором в соответствии с действующим законодательством устанавливаются конкретные формы муниципальной поддержки из числа предусмотренных статьей 9 настоящего </w:t>
      </w:r>
      <w:r w:rsidR="00BE236C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следующие условия: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права и обязанности сторон соглашения;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технико-экономические показатели производственной деятельности;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объемы, направления и результаты производственной деятельности, направленной на экспорт;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ответственность сторон соглашения за нарушение условий соглашения и порядок его досрочного расторжения;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и порядок представления отчетности;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срок действия соглашения.</w:t>
      </w:r>
    </w:p>
    <w:p w:rsidR="00DA35BE" w:rsidRPr="00173CFF" w:rsidRDefault="00DC346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1BFA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2 Если после вступления в силу соглашения принят закон Кемеровской области, нормативно-правовой акт Новокузнецкого городского округа, устанавливающий обязательные для сторон нормы иные, чем те, которые действовали при заключении соглашения, условия соглашения сохраняют силу и действуют в части, не противоречащей федеральному законодательству.</w:t>
      </w:r>
    </w:p>
    <w:p w:rsidR="00DA35BE" w:rsidRPr="00173CFF" w:rsidRDefault="00DC346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1BFA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3 Контроль за исполнением соглашений осуществляет Управление.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1BFA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Отчетность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BE" w:rsidRPr="00173CFF" w:rsidRDefault="00393AF7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1BFA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производственной деятельности, которым в соответствии с настоящим </w:t>
      </w:r>
      <w:r w:rsidR="00BE236C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предоставлена муниципальная поддержка, </w:t>
      </w:r>
      <w:r w:rsidR="00DE196D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раза в год 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в Управление </w:t>
      </w:r>
      <w:r w:rsidR="00DE196D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полугодовые 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 финансово-хозяйственной деятельности и информацию о ходе исполнения соглашений с приложением соответствующих подтверждающих документов.</w:t>
      </w:r>
    </w:p>
    <w:p w:rsidR="003A18A7" w:rsidRPr="00173CFF" w:rsidRDefault="003A18A7" w:rsidP="003A1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Указанную информацию и отчеты необходимо предоставлять в срок до 30 числа месяца следующего за отчетным периодом.</w:t>
      </w:r>
    </w:p>
    <w:p w:rsidR="008F32AA" w:rsidRPr="00173CFF" w:rsidRDefault="008F32AA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13.2. В отчете  о финансово-хозяйственной деятельности отражается следующая информация: объем налогов, уплаченных в консолидированный бюджет Новокузнецкого городского округа, количество созданных рабочих мест, среднемесячная заработная плата, объем капитальных вложений в основной капитал, объем отгруженных товаров собственного производства,</w:t>
      </w:r>
      <w:r w:rsidR="00532263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выручки от реализации товаров в общем объеме выручки за налоговый </w:t>
      </w:r>
      <w:r w:rsidR="00532263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 (отчетный период) от экспортируемых товаров,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прибыль (убыток) до налогообложения, рентабельность проданных товаров (работ, услуг), фонд заработной платы, среднес</w:t>
      </w:r>
      <w:r w:rsidR="00DE196D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писочная численность работников</w:t>
      </w:r>
      <w:r w:rsidR="005F75A9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начало и конец отчетного периода</w:t>
      </w:r>
      <w:r w:rsidR="00DE196D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фотоматериалы продукции, реализуемой на экспорт, </w:t>
      </w:r>
      <w:r w:rsidR="00763F4C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товарную накладную (акт выполненных работ, акт об оказании услуг) либо иной документ, подтверждающий передачу </w:t>
      </w:r>
      <w:r w:rsidR="00C07214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продукции </w:t>
      </w:r>
      <w:r w:rsidR="00763F4C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(выполнение</w:t>
      </w:r>
      <w:r w:rsidR="00C07214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763F4C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оказание</w:t>
      </w:r>
      <w:r w:rsidR="00C07214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763F4C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07214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пределами Российской Федерации.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1BFA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Исключение организации-экспортера из Перечня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BE" w:rsidRPr="00173CFF" w:rsidRDefault="00393AF7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1BFA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субъекта производственной деятельности из Перечня производится Комиссией в случаях: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несоответствия условиям (критериям), установленным статьей 10 настоящего </w:t>
      </w:r>
      <w:r w:rsidR="00BE236C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окончания периода предоставления муниципальной поддержки;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неисполнения или ненадлежащего исполнения соответствующими субъектами производственной деятельности требований, предусмотренных настоящим </w:t>
      </w:r>
      <w:r w:rsidR="00BE236C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нормативными правовыми актами Российской Федерации, Кемеровской области и Новокузнецкого городского округа;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неисполнения или ненадлежащего исполнения соответствующими субъектами производственной деятельности условий соглашения.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исключения субъекта производственной деятельности из Перечня по основаниям, установленным подпунктами 1, 3 и 4 настоящей статьи, предоставление муниципальной поддержки соответствующей субъектам производственной деятельности прекращается.</w:t>
      </w:r>
    </w:p>
    <w:p w:rsidR="00DA35BE" w:rsidRPr="00173CFF" w:rsidRDefault="00DA35BE" w:rsidP="00DA35BE">
      <w:pPr>
        <w:autoSpaceDE w:val="0"/>
        <w:autoSpaceDN w:val="0"/>
        <w:adjustRightInd w:val="0"/>
        <w:ind w:firstLine="540"/>
        <w:jc w:val="both"/>
      </w:pPr>
    </w:p>
    <w:p w:rsidR="00DA35BE" w:rsidRPr="00173CFF" w:rsidRDefault="00C64523" w:rsidP="00DA35BE">
      <w:pPr>
        <w:pStyle w:val="ConsPlusNormal0"/>
        <w:jc w:val="center"/>
        <w:outlineLvl w:val="1"/>
        <w:rPr>
          <w:rFonts w:eastAsia="Arial Unicode MS"/>
          <w:bCs/>
          <w:sz w:val="28"/>
          <w:szCs w:val="28"/>
        </w:rPr>
      </w:pPr>
      <w:r w:rsidRPr="00173CFF">
        <w:rPr>
          <w:rFonts w:eastAsia="Arial Unicode MS"/>
          <w:bCs/>
          <w:sz w:val="28"/>
          <w:szCs w:val="28"/>
        </w:rPr>
        <w:t>15</w:t>
      </w:r>
      <w:r w:rsidR="00393AF7" w:rsidRPr="00173CFF">
        <w:rPr>
          <w:rFonts w:eastAsia="Arial Unicode MS"/>
          <w:bCs/>
          <w:sz w:val="28"/>
          <w:szCs w:val="28"/>
        </w:rPr>
        <w:t>. Иные и заключительные положения</w:t>
      </w:r>
    </w:p>
    <w:p w:rsidR="00DA35BE" w:rsidRPr="00173CFF" w:rsidRDefault="00DA35BE" w:rsidP="00DA35BE">
      <w:pPr>
        <w:autoSpaceDE w:val="0"/>
        <w:autoSpaceDN w:val="0"/>
        <w:adjustRightInd w:val="0"/>
        <w:ind w:firstLine="540"/>
        <w:jc w:val="both"/>
      </w:pPr>
    </w:p>
    <w:p w:rsidR="00DA35BE" w:rsidRPr="00173CFF" w:rsidRDefault="00C64523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E1BFA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эффективности предоставления муниципальной поддержки инвестиционной и производственной деятельности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BE" w:rsidRPr="00173CFF" w:rsidRDefault="00C64523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93AF7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1BFA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анализа эффективности предоставления муниципальной поддержки инвестиционной и производственной деятельности в формах, предусмотренных статьями 3, 9 и 15 настоящего </w:t>
      </w:r>
      <w:r w:rsidR="00BE236C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Управление ежегодно в срок до 1</w:t>
      </w:r>
      <w:r w:rsidR="0056667A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924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и представляет в </w:t>
      </w:r>
      <w:r w:rsidR="00654924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городского контроля города Новокузнецка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аналитический отчет о финансовых результатах оказания этой муниципальной поддержки.</w:t>
      </w:r>
    </w:p>
    <w:p w:rsidR="00DA35BE" w:rsidRPr="00173CFF" w:rsidRDefault="00C64523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E1BFA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56667A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Информация, необходимая для составления аналитических отчетов о результатах оказания муниципальной поддержки инвестиционной и производственной деятельности, представляется в Управление субъектами инвестиционной и производственной деятельности ежегодно в срок до </w:t>
      </w:r>
      <w:r w:rsidR="0056667A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67A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DA35BE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5BE" w:rsidRPr="00173CFF" w:rsidRDefault="00DA35BE" w:rsidP="00DA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BE" w:rsidRPr="00173CFF" w:rsidRDefault="00DA35BE" w:rsidP="00DA35BE">
      <w:pPr>
        <w:keepNext/>
        <w:spacing w:after="0" w:line="240" w:lineRule="auto"/>
        <w:ind w:firstLine="708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Look w:val="04A0"/>
      </w:tblPr>
      <w:tblGrid>
        <w:gridCol w:w="3936"/>
        <w:gridCol w:w="5953"/>
      </w:tblGrid>
      <w:tr w:rsidR="00DA35BE" w:rsidRPr="00173CFF" w:rsidTr="00CB2231">
        <w:tc>
          <w:tcPr>
            <w:tcW w:w="3936" w:type="dxa"/>
            <w:shd w:val="clear" w:color="auto" w:fill="auto"/>
          </w:tcPr>
          <w:p w:rsidR="00DA35BE" w:rsidRPr="00173CFF" w:rsidRDefault="00DA35BE" w:rsidP="00393AF7">
            <w:pPr>
              <w:tabs>
                <w:tab w:val="left" w:pos="3585"/>
              </w:tabs>
              <w:spacing w:before="720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C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</w:t>
            </w:r>
            <w:r w:rsidR="00393AF7" w:rsidRPr="00173C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Pr="00173C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Главы города по экономическим вопросам</w:t>
            </w:r>
          </w:p>
        </w:tc>
        <w:tc>
          <w:tcPr>
            <w:tcW w:w="5953" w:type="dxa"/>
            <w:shd w:val="clear" w:color="auto" w:fill="auto"/>
          </w:tcPr>
          <w:p w:rsidR="00DA35BE" w:rsidRPr="00173CFF" w:rsidRDefault="00DA35BE" w:rsidP="00CB2231">
            <w:pPr>
              <w:tabs>
                <w:tab w:val="left" w:pos="35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A35BE" w:rsidRPr="00173CFF" w:rsidRDefault="00DA35BE" w:rsidP="00CB2231">
            <w:pPr>
              <w:tabs>
                <w:tab w:val="left" w:pos="35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A35BE" w:rsidRPr="00173CFF" w:rsidRDefault="00DA35BE" w:rsidP="00CB2231">
            <w:pPr>
              <w:tabs>
                <w:tab w:val="left" w:pos="35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A35BE" w:rsidRPr="00173CFF" w:rsidRDefault="00DA35BE" w:rsidP="00CB2231">
            <w:pPr>
              <w:tabs>
                <w:tab w:val="left" w:pos="35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C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И.С. Прошунина</w:t>
            </w:r>
          </w:p>
        </w:tc>
      </w:tr>
    </w:tbl>
    <w:p w:rsidR="00DA35BE" w:rsidRPr="00173CFF" w:rsidRDefault="00DA35BE" w:rsidP="00DA35BE">
      <w:pPr>
        <w:autoSpaceDE w:val="0"/>
        <w:autoSpaceDN w:val="0"/>
        <w:adjustRightInd w:val="0"/>
        <w:ind w:firstLine="540"/>
        <w:jc w:val="both"/>
      </w:pPr>
    </w:p>
    <w:p w:rsidR="00DA35BE" w:rsidRPr="00173CFF" w:rsidRDefault="00DA35BE" w:rsidP="004A6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BE" w:rsidRPr="00173CFF" w:rsidRDefault="00DA35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A6CD2" w:rsidRPr="00173CFF" w:rsidRDefault="004A6CD2" w:rsidP="004A6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DA35BE" w:rsidRPr="00173CFF" w:rsidRDefault="004A6CD2" w:rsidP="00DA35BE">
      <w:pPr>
        <w:keepNext/>
        <w:spacing w:after="0" w:line="240" w:lineRule="auto"/>
        <w:ind w:firstLine="709"/>
        <w:jc w:val="right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 </w:t>
      </w:r>
      <w:r w:rsidR="00DA35BE" w:rsidRPr="00173CFF">
        <w:rPr>
          <w:rFonts w:ascii="Times New Roman" w:eastAsia="Arial Unicode MS" w:hAnsi="Times New Roman" w:cs="Times New Roman"/>
          <w:sz w:val="28"/>
          <w:szCs w:val="28"/>
          <w:lang w:eastAsia="ru-RU"/>
        </w:rPr>
        <w:t>П</w:t>
      </w:r>
      <w:r w:rsidR="00CB2231" w:rsidRPr="00173CFF">
        <w:rPr>
          <w:rFonts w:ascii="Times New Roman" w:eastAsia="Arial Unicode MS" w:hAnsi="Times New Roman" w:cs="Times New Roman"/>
          <w:sz w:val="28"/>
          <w:szCs w:val="28"/>
          <w:lang w:eastAsia="ru-RU"/>
        </w:rPr>
        <w:t>оряд</w:t>
      </w:r>
      <w:r w:rsidR="00DA35BE" w:rsidRPr="00173CF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ку предоставления муниципальной поддержки </w:t>
      </w:r>
    </w:p>
    <w:p w:rsidR="00DA35BE" w:rsidRPr="00173CFF" w:rsidRDefault="00DA35BE" w:rsidP="00DA35BE">
      <w:pPr>
        <w:keepNext/>
        <w:spacing w:after="0" w:line="240" w:lineRule="auto"/>
        <w:ind w:firstLine="709"/>
        <w:jc w:val="right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Arial Unicode MS" w:hAnsi="Times New Roman" w:cs="Times New Roman"/>
          <w:sz w:val="28"/>
          <w:szCs w:val="28"/>
          <w:lang w:eastAsia="ru-RU"/>
        </w:rPr>
        <w:t>субъектам инвестиционной и производственной деятельности в Новокузнецком городском округе</w:t>
      </w:r>
    </w:p>
    <w:p w:rsidR="00CB2231" w:rsidRPr="00173CFF" w:rsidRDefault="00CB2231" w:rsidP="00CB2231">
      <w:pPr>
        <w:pStyle w:val="afa"/>
        <w:rPr>
          <w:rStyle w:val="af9"/>
          <w:i/>
          <w:color w:val="auto"/>
          <w:szCs w:val="28"/>
        </w:rPr>
      </w:pPr>
    </w:p>
    <w:p w:rsidR="00CB2231" w:rsidRPr="00173CFF" w:rsidRDefault="00CB2231" w:rsidP="00CB2231">
      <w:pPr>
        <w:pStyle w:val="afa"/>
        <w:rPr>
          <w:rStyle w:val="af9"/>
          <w:rFonts w:ascii="Times New Roman" w:hAnsi="Times New Roman" w:cs="Times New Roman"/>
          <w:color w:val="auto"/>
          <w:sz w:val="28"/>
          <w:szCs w:val="28"/>
        </w:rPr>
      </w:pPr>
      <w:r w:rsidRPr="00173CFF">
        <w:rPr>
          <w:rStyle w:val="af9"/>
          <w:rFonts w:ascii="Times New Roman" w:hAnsi="Times New Roman" w:cs="Times New Roman"/>
          <w:color w:val="auto"/>
          <w:sz w:val="28"/>
          <w:szCs w:val="28"/>
        </w:rPr>
        <w:t>Форма</w:t>
      </w:r>
    </w:p>
    <w:p w:rsidR="00CB2231" w:rsidRPr="00173CFF" w:rsidRDefault="00CB2231" w:rsidP="00CB2231">
      <w:pPr>
        <w:pStyle w:val="afa"/>
        <w:jc w:val="center"/>
        <w:rPr>
          <w:rStyle w:val="af9"/>
          <w:rFonts w:ascii="Times New Roman" w:hAnsi="Times New Roman" w:cs="Times New Roman"/>
          <w:color w:val="auto"/>
          <w:sz w:val="28"/>
          <w:szCs w:val="28"/>
        </w:rPr>
      </w:pPr>
      <w:r w:rsidRPr="00173CFF">
        <w:rPr>
          <w:rStyle w:val="af9"/>
          <w:rFonts w:ascii="Times New Roman" w:hAnsi="Times New Roman" w:cs="Times New Roman"/>
          <w:color w:val="auto"/>
          <w:sz w:val="28"/>
          <w:szCs w:val="28"/>
        </w:rPr>
        <w:t xml:space="preserve">Заявление на </w:t>
      </w:r>
      <w:r w:rsidRPr="00173CFF">
        <w:rPr>
          <w:rStyle w:val="af9"/>
          <w:rFonts w:ascii="Times New Roman" w:hAnsi="Times New Roman" w:cs="Times New Roman"/>
          <w:color w:val="auto"/>
          <w:spacing w:val="0"/>
          <w:sz w:val="28"/>
          <w:szCs w:val="28"/>
        </w:rPr>
        <w:t>включение</w:t>
      </w:r>
      <w:r w:rsidRPr="00173CFF">
        <w:rPr>
          <w:rStyle w:val="af9"/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5A2496" w:rsidRPr="00173CFF">
        <w:rPr>
          <w:rStyle w:val="af9"/>
          <w:rFonts w:ascii="Times New Roman" w:hAnsi="Times New Roman" w:cs="Times New Roman"/>
          <w:color w:val="auto"/>
          <w:sz w:val="28"/>
          <w:szCs w:val="28"/>
        </w:rPr>
        <w:t>перечень приоритетных инвестиционных</w:t>
      </w:r>
      <w:r w:rsidRPr="00173CFF">
        <w:rPr>
          <w:rStyle w:val="af9"/>
          <w:rFonts w:ascii="Times New Roman" w:hAnsi="Times New Roman" w:cs="Times New Roman"/>
          <w:color w:val="auto"/>
          <w:sz w:val="28"/>
          <w:szCs w:val="28"/>
        </w:rPr>
        <w:t xml:space="preserve"> проектов, перечень организаций-экспортеров</w:t>
      </w:r>
    </w:p>
    <w:tbl>
      <w:tblPr>
        <w:tblStyle w:val="af0"/>
        <w:tblW w:w="0" w:type="auto"/>
        <w:tblLook w:val="04A0"/>
      </w:tblPr>
      <w:tblGrid>
        <w:gridCol w:w="4785"/>
        <w:gridCol w:w="4786"/>
      </w:tblGrid>
      <w:tr w:rsidR="00CB2231" w:rsidRPr="00173CFF" w:rsidTr="00CB2231">
        <w:tc>
          <w:tcPr>
            <w:tcW w:w="4785" w:type="dxa"/>
          </w:tcPr>
          <w:p w:rsidR="00CB2231" w:rsidRPr="00173CFF" w:rsidRDefault="00CB2231" w:rsidP="00CB2231">
            <w:pPr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173CFF"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  <w:t>Заявитель</w:t>
            </w:r>
          </w:p>
        </w:tc>
        <w:tc>
          <w:tcPr>
            <w:tcW w:w="4786" w:type="dxa"/>
          </w:tcPr>
          <w:p w:rsidR="00CB2231" w:rsidRPr="00173CFF" w:rsidRDefault="00CB2231" w:rsidP="00CB2231">
            <w:pPr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CB2231" w:rsidRPr="00173CFF" w:rsidTr="00CB2231">
        <w:tc>
          <w:tcPr>
            <w:tcW w:w="4785" w:type="dxa"/>
          </w:tcPr>
          <w:p w:rsidR="00CB2231" w:rsidRPr="00173CFF" w:rsidRDefault="00CB2231" w:rsidP="00CB2231">
            <w:pPr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173CFF"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  <w:t>Место нахождения, место жительства (для ИП)</w:t>
            </w:r>
          </w:p>
        </w:tc>
        <w:tc>
          <w:tcPr>
            <w:tcW w:w="4786" w:type="dxa"/>
          </w:tcPr>
          <w:p w:rsidR="00CB2231" w:rsidRPr="00173CFF" w:rsidRDefault="00CB2231" w:rsidP="00CB2231">
            <w:pPr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CB2231" w:rsidRPr="00173CFF" w:rsidTr="00CB2231">
        <w:tc>
          <w:tcPr>
            <w:tcW w:w="4785" w:type="dxa"/>
          </w:tcPr>
          <w:p w:rsidR="00CB2231" w:rsidRPr="00173CFF" w:rsidRDefault="00CB2231" w:rsidP="001C4CE6">
            <w:pPr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173CFF"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  <w:t>Название инвестиционного проекта, организации-экспортера</w:t>
            </w:r>
          </w:p>
        </w:tc>
        <w:tc>
          <w:tcPr>
            <w:tcW w:w="4786" w:type="dxa"/>
          </w:tcPr>
          <w:p w:rsidR="00CB2231" w:rsidRPr="00173CFF" w:rsidRDefault="00CB2231" w:rsidP="00CB2231">
            <w:pPr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706D08" w:rsidRPr="00173CFF" w:rsidTr="00CB2231">
        <w:tc>
          <w:tcPr>
            <w:tcW w:w="4785" w:type="dxa"/>
          </w:tcPr>
          <w:p w:rsidR="00706D08" w:rsidRPr="00173CFF" w:rsidRDefault="00706D08" w:rsidP="00706D08">
            <w:pPr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173CFF"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  <w:t>Кадастровый номер земельного участка, на котором планируется реализация проекта</w:t>
            </w:r>
          </w:p>
        </w:tc>
        <w:tc>
          <w:tcPr>
            <w:tcW w:w="4786" w:type="dxa"/>
          </w:tcPr>
          <w:p w:rsidR="00706D08" w:rsidRPr="00173CFF" w:rsidRDefault="00706D08" w:rsidP="00CB2231">
            <w:pPr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BB5E08" w:rsidRPr="00173CFF" w:rsidTr="00CB2231">
        <w:tc>
          <w:tcPr>
            <w:tcW w:w="4785" w:type="dxa"/>
          </w:tcPr>
          <w:p w:rsidR="00BB5E08" w:rsidRPr="00173CFF" w:rsidRDefault="00BB5E08" w:rsidP="00706D08">
            <w:pPr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173CFF"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  <w:t>Среднесписочная численность работников организации</w:t>
            </w:r>
          </w:p>
        </w:tc>
        <w:tc>
          <w:tcPr>
            <w:tcW w:w="4786" w:type="dxa"/>
          </w:tcPr>
          <w:p w:rsidR="00BB5E08" w:rsidRPr="00173CFF" w:rsidRDefault="00BB5E08" w:rsidP="00CB2231">
            <w:pPr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706D08" w:rsidRPr="00173CFF" w:rsidTr="00CB2231">
        <w:tc>
          <w:tcPr>
            <w:tcW w:w="4785" w:type="dxa"/>
          </w:tcPr>
          <w:p w:rsidR="00706D08" w:rsidRPr="00173CFF" w:rsidRDefault="001C7330" w:rsidP="00706D08">
            <w:pPr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173CFF"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  <w:t>План по созданию постоянных рабочих мест</w:t>
            </w:r>
            <w:r w:rsidR="00BB5E08" w:rsidRPr="00173CFF"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  <w:t>*</w:t>
            </w:r>
          </w:p>
        </w:tc>
        <w:tc>
          <w:tcPr>
            <w:tcW w:w="4786" w:type="dxa"/>
          </w:tcPr>
          <w:p w:rsidR="00706D08" w:rsidRPr="00173CFF" w:rsidRDefault="00706D08" w:rsidP="00CB2231">
            <w:pPr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1C7330" w:rsidRPr="00173CFF" w:rsidTr="00CB2231">
        <w:tc>
          <w:tcPr>
            <w:tcW w:w="4785" w:type="dxa"/>
          </w:tcPr>
          <w:p w:rsidR="001C7330" w:rsidRPr="00173CFF" w:rsidRDefault="001C7330" w:rsidP="001C7330">
            <w:pPr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173CFF"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Средний уровень заработной платы </w:t>
            </w:r>
          </w:p>
        </w:tc>
        <w:tc>
          <w:tcPr>
            <w:tcW w:w="4786" w:type="dxa"/>
          </w:tcPr>
          <w:p w:rsidR="001C7330" w:rsidRPr="00173CFF" w:rsidRDefault="001C7330" w:rsidP="00CB2231">
            <w:pPr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CB2231" w:rsidRPr="00173CFF" w:rsidTr="00CB2231">
        <w:tc>
          <w:tcPr>
            <w:tcW w:w="4785" w:type="dxa"/>
          </w:tcPr>
          <w:p w:rsidR="00CB2231" w:rsidRPr="00173CFF" w:rsidRDefault="00CB2231" w:rsidP="00CB2231">
            <w:pPr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173CFF"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  <w:t>Объем инвестиций*</w:t>
            </w:r>
          </w:p>
        </w:tc>
        <w:tc>
          <w:tcPr>
            <w:tcW w:w="4786" w:type="dxa"/>
          </w:tcPr>
          <w:p w:rsidR="00CB2231" w:rsidRPr="00173CFF" w:rsidRDefault="00CB2231" w:rsidP="00CB2231">
            <w:pPr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CB2231" w:rsidRPr="00173CFF" w:rsidTr="00CB2231">
        <w:tc>
          <w:tcPr>
            <w:tcW w:w="4785" w:type="dxa"/>
          </w:tcPr>
          <w:p w:rsidR="00CB2231" w:rsidRPr="00173CFF" w:rsidRDefault="00CB2231" w:rsidP="00CB2231">
            <w:pPr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173CFF"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  <w:t>План реализации проекта*</w:t>
            </w:r>
          </w:p>
        </w:tc>
        <w:tc>
          <w:tcPr>
            <w:tcW w:w="4786" w:type="dxa"/>
          </w:tcPr>
          <w:p w:rsidR="00CB2231" w:rsidRPr="00173CFF" w:rsidRDefault="00CB2231" w:rsidP="00CB2231">
            <w:pPr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CB2231" w:rsidRPr="00173CFF" w:rsidTr="00CB2231">
        <w:tc>
          <w:tcPr>
            <w:tcW w:w="4785" w:type="dxa"/>
          </w:tcPr>
          <w:p w:rsidR="00CB2231" w:rsidRPr="00173CFF" w:rsidRDefault="00CB2231" w:rsidP="00CB2231">
            <w:pPr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173CFF"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  <w:t>Необходимые формы муниципальной поддержки</w:t>
            </w:r>
          </w:p>
        </w:tc>
        <w:tc>
          <w:tcPr>
            <w:tcW w:w="4786" w:type="dxa"/>
          </w:tcPr>
          <w:p w:rsidR="00CB2231" w:rsidRPr="00173CFF" w:rsidRDefault="00CB2231" w:rsidP="00CB2231">
            <w:pPr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CB2231" w:rsidRPr="00173CFF" w:rsidTr="00CB2231">
        <w:tc>
          <w:tcPr>
            <w:tcW w:w="4785" w:type="dxa"/>
          </w:tcPr>
          <w:p w:rsidR="00CB2231" w:rsidRPr="00173CFF" w:rsidRDefault="00CB2231" w:rsidP="00CB2231">
            <w:pPr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173CFF"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  <w:t>Планируемая ежегодная выручка</w:t>
            </w:r>
          </w:p>
        </w:tc>
        <w:tc>
          <w:tcPr>
            <w:tcW w:w="4786" w:type="dxa"/>
          </w:tcPr>
          <w:p w:rsidR="00CB2231" w:rsidRPr="00173CFF" w:rsidRDefault="00CB2231" w:rsidP="00CB2231">
            <w:pPr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CB2231" w:rsidRPr="00173CFF" w:rsidTr="00CB2231">
        <w:tc>
          <w:tcPr>
            <w:tcW w:w="4785" w:type="dxa"/>
          </w:tcPr>
          <w:p w:rsidR="00CB2231" w:rsidRPr="00173CFF" w:rsidRDefault="00CB2231" w:rsidP="00CB2231">
            <w:pPr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173CFF"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  <w:t>Краткое описание проекта (продукция, технология, состояние рынка, реализация, источники финансирования)*</w:t>
            </w:r>
          </w:p>
        </w:tc>
        <w:tc>
          <w:tcPr>
            <w:tcW w:w="4786" w:type="dxa"/>
          </w:tcPr>
          <w:p w:rsidR="00CB2231" w:rsidRPr="00173CFF" w:rsidRDefault="00CB2231" w:rsidP="00CB2231">
            <w:pPr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CB2231" w:rsidRPr="00173CFF" w:rsidTr="00CB2231">
        <w:tc>
          <w:tcPr>
            <w:tcW w:w="4785" w:type="dxa"/>
          </w:tcPr>
          <w:p w:rsidR="00CB2231" w:rsidRPr="00173CFF" w:rsidRDefault="00CB2231" w:rsidP="00CB2231">
            <w:pPr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173CFF"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  <w:t>Контактные данные</w:t>
            </w:r>
          </w:p>
        </w:tc>
        <w:tc>
          <w:tcPr>
            <w:tcW w:w="4786" w:type="dxa"/>
          </w:tcPr>
          <w:p w:rsidR="00CB2231" w:rsidRPr="00173CFF" w:rsidRDefault="00CB2231" w:rsidP="00CB2231">
            <w:pPr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</w:tc>
      </w:tr>
    </w:tbl>
    <w:p w:rsidR="00CB2231" w:rsidRPr="00173CFF" w:rsidRDefault="00CB2231" w:rsidP="00CB2231">
      <w:pPr>
        <w:rPr>
          <w:rStyle w:val="af9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CB2231" w:rsidRPr="00173CFF" w:rsidRDefault="00CB2231" w:rsidP="00CB2231">
      <w:pPr>
        <w:tabs>
          <w:tab w:val="right" w:pos="9072"/>
        </w:tabs>
        <w:rPr>
          <w:rStyle w:val="af9"/>
          <w:rFonts w:ascii="Times New Roman" w:hAnsi="Times New Roman" w:cs="Times New Roman"/>
          <w:i w:val="0"/>
          <w:color w:val="auto"/>
          <w:sz w:val="28"/>
          <w:szCs w:val="28"/>
        </w:rPr>
      </w:pPr>
      <w:r w:rsidRPr="00173CFF">
        <w:rPr>
          <w:rStyle w:val="af9"/>
          <w:rFonts w:ascii="Times New Roman" w:hAnsi="Times New Roman" w:cs="Times New Roman"/>
          <w:i w:val="0"/>
          <w:color w:val="auto"/>
          <w:sz w:val="28"/>
          <w:szCs w:val="28"/>
        </w:rPr>
        <w:t>Дата</w:t>
      </w:r>
      <w:r w:rsidRPr="00173CFF">
        <w:rPr>
          <w:rStyle w:val="af9"/>
          <w:rFonts w:ascii="Times New Roman" w:hAnsi="Times New Roman" w:cs="Times New Roman"/>
          <w:i w:val="0"/>
          <w:color w:val="auto"/>
          <w:sz w:val="28"/>
          <w:szCs w:val="28"/>
        </w:rPr>
        <w:tab/>
        <w:t xml:space="preserve"> Подпись</w:t>
      </w:r>
    </w:p>
    <w:p w:rsidR="00CB2231" w:rsidRPr="00173CFF" w:rsidRDefault="00CB2231" w:rsidP="00CB2231">
      <w:pPr>
        <w:rPr>
          <w:rStyle w:val="af9"/>
          <w:rFonts w:ascii="Times New Roman" w:hAnsi="Times New Roman" w:cs="Times New Roman"/>
          <w:i w:val="0"/>
          <w:color w:val="auto"/>
          <w:sz w:val="28"/>
          <w:szCs w:val="28"/>
        </w:rPr>
      </w:pPr>
      <w:r w:rsidRPr="00173CFF">
        <w:rPr>
          <w:rStyle w:val="af9"/>
          <w:rFonts w:ascii="Times New Roman" w:hAnsi="Times New Roman" w:cs="Times New Roman"/>
          <w:i w:val="0"/>
          <w:color w:val="auto"/>
          <w:sz w:val="28"/>
          <w:szCs w:val="28"/>
        </w:rPr>
        <w:t>* - для инвестиционных проектов</w:t>
      </w:r>
    </w:p>
    <w:p w:rsidR="00CB2231" w:rsidRPr="00173CFF" w:rsidRDefault="00CB22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B2231" w:rsidRPr="00173CFF" w:rsidRDefault="00CB2231" w:rsidP="00CB2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CB2231" w:rsidRPr="00173CFF" w:rsidRDefault="00CB2231" w:rsidP="00CB2231">
      <w:pPr>
        <w:keepNext/>
        <w:spacing w:after="0" w:line="240" w:lineRule="auto"/>
        <w:ind w:firstLine="709"/>
        <w:jc w:val="right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 Порядку предоставления муниципальной поддержки </w:t>
      </w:r>
    </w:p>
    <w:p w:rsidR="00CB2231" w:rsidRPr="00173CFF" w:rsidRDefault="00CB2231" w:rsidP="00CB2231">
      <w:pPr>
        <w:keepNext/>
        <w:spacing w:after="0" w:line="240" w:lineRule="auto"/>
        <w:ind w:firstLine="709"/>
        <w:jc w:val="right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Arial Unicode MS" w:hAnsi="Times New Roman" w:cs="Times New Roman"/>
          <w:sz w:val="28"/>
          <w:szCs w:val="28"/>
          <w:lang w:eastAsia="ru-RU"/>
        </w:rPr>
        <w:t>субъектам инвестиционной и производственной деятельности в Новокузнецком городском округе</w:t>
      </w:r>
    </w:p>
    <w:p w:rsidR="00CB2231" w:rsidRPr="00173CFF" w:rsidRDefault="00CB2231" w:rsidP="00CB2231">
      <w:pPr>
        <w:widowControl w:val="0"/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231" w:rsidRPr="00173CFF" w:rsidRDefault="00CB2231" w:rsidP="00CB2231">
      <w:pPr>
        <w:widowControl w:val="0"/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CB2231" w:rsidRPr="00173CFF" w:rsidRDefault="00CB2231" w:rsidP="00CB2231">
      <w:pPr>
        <w:widowControl w:val="0"/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документов, необходимых для рассмотрения инвестиционного проекта на заседании Комиссии</w:t>
      </w:r>
    </w:p>
    <w:p w:rsidR="00CB2231" w:rsidRPr="00173CFF" w:rsidRDefault="00CB2231" w:rsidP="00CB2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231" w:rsidRPr="00173CFF" w:rsidRDefault="00CB2231" w:rsidP="00CB2231">
      <w:pPr>
        <w:pStyle w:val="afa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i w:val="0"/>
          <w:color w:val="auto"/>
          <w:spacing w:val="0"/>
          <w:sz w:val="28"/>
          <w:lang w:eastAsia="ru-RU"/>
        </w:rPr>
        <w:t>Заявление</w:t>
      </w:r>
      <w:r w:rsidRPr="00173CFF">
        <w:rPr>
          <w:rFonts w:ascii="Times New Roman" w:eastAsia="Times New Roman" w:hAnsi="Times New Roman" w:cs="Times New Roman"/>
          <w:i w:val="0"/>
          <w:spacing w:val="0"/>
          <w:sz w:val="28"/>
          <w:lang w:eastAsia="ru-RU"/>
        </w:rPr>
        <w:t xml:space="preserve"> </w:t>
      </w:r>
      <w:r w:rsidRPr="00173CFF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  <w:lang w:eastAsia="ru-RU"/>
        </w:rPr>
        <w:t xml:space="preserve">на включение в </w:t>
      </w:r>
      <w:r w:rsidR="005A2496" w:rsidRPr="00173CFF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  <w:lang w:eastAsia="ru-RU"/>
        </w:rPr>
        <w:t>перечень приоритетных инвестиционных</w:t>
      </w:r>
      <w:r w:rsidRPr="00173CFF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  <w:lang w:eastAsia="ru-RU"/>
        </w:rPr>
        <w:t xml:space="preserve"> проектов, перечень организаций-экспортеров</w:t>
      </w:r>
      <w:r w:rsidR="000928EA" w:rsidRPr="00173CFF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  <w:lang w:eastAsia="ru-RU"/>
        </w:rPr>
        <w:t>;</w:t>
      </w:r>
    </w:p>
    <w:p w:rsidR="00CB2231" w:rsidRPr="00173CFF" w:rsidRDefault="000928EA" w:rsidP="00CB223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B2231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изнес-план инвестиционного проекта, отражающий основные социальные, производственные и экономические показатели, расчет срока окупаемости инвестиционного проекта</w:t>
      </w:r>
      <w:r w:rsidR="00085B38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установленной постановлением администрации от 01.11.2016 №161</w:t>
      </w:r>
      <w:r w:rsidR="001C7330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Регламента сопровождения инвестиционных проектов по принципу «одного окна» на территории Новокузнецкого городского округа»</w:t>
      </w:r>
      <w:r w:rsidR="00EC1FF0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финансового обоснования, составленный не ранее чем за один год до даты подачи заявления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231" w:rsidRPr="00173CFF" w:rsidRDefault="000928EA" w:rsidP="00CB223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B2231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 инвестиционного проекта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8EA" w:rsidRPr="00173CFF" w:rsidRDefault="00836A5E" w:rsidP="0043605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928EA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анкета и график реализации</w:t>
      </w:r>
      <w:r w:rsidR="000928EA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инвестиционного проекта по форм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0928EA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№4 </w:t>
      </w:r>
      <w:r w:rsidR="00436058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муниципальной поддержки субъектам инвестиционной и производственной деятельности в Новокузнецком городском</w:t>
      </w:r>
      <w:r w:rsidR="00436058" w:rsidRPr="00173CF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округе;</w:t>
      </w:r>
    </w:p>
    <w:p w:rsidR="00085B38" w:rsidRPr="00173CFF" w:rsidRDefault="00085B38" w:rsidP="00085B3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 средней численности работников за предшествующий календарный год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подразделений), заверенная подписью руководителя и печатью (при наличии печати). Для вновь созданных (зарегистрированных) </w:t>
      </w:r>
      <w:r w:rsidR="0043591C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убъектов</w:t>
      </w:r>
      <w:r w:rsidR="0043591C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деятельности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того года, в котором они созданы (зарегистрированы), - справка о средней численности работников за период, прошедший со дня их государственной регистрации до даты подачи заявления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подразделений), заверенная подписью руководителя и печатью (при наличии печати);</w:t>
      </w:r>
    </w:p>
    <w:p w:rsidR="00085B38" w:rsidRPr="00173CFF" w:rsidRDefault="00085B38" w:rsidP="00085B3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учета налога на добавленную стоимость, заверенная подписью руководителя </w:t>
      </w:r>
      <w:r w:rsidR="0043591C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 инвестиционной деятельности 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печатью (при наличии печати). Для вновь созданных 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(зарегистрированных) </w:t>
      </w:r>
      <w:r w:rsidR="0043591C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инвестиционной деятельности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документ предоставляется за календарный год, в котором они созданы (зарегистрированы);</w:t>
      </w:r>
    </w:p>
    <w:p w:rsidR="003A60F7" w:rsidRPr="00173CFF" w:rsidRDefault="007F2D06" w:rsidP="00085B3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60F7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нформация, подтверждающие документы (при наличии) о наличии собственных источников финансирования у </w:t>
      </w:r>
      <w:r w:rsidR="00495CF9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инвестиционной деятельности</w:t>
      </w:r>
      <w:r w:rsidR="003A60F7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(подтверждается наличием заключенных договоров займа, информацией о наличии прибыли от</w:t>
      </w:r>
      <w:r w:rsidR="00495CF9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текущей деятельности</w:t>
      </w:r>
      <w:r w:rsidR="003A60F7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решением учредителей </w:t>
      </w:r>
      <w:r w:rsidR="000571D6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A60F7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увеличении </w:t>
      </w:r>
      <w:r w:rsidR="000571D6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уставного капитала</w:t>
      </w:r>
      <w:r w:rsidR="003A60F7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 для реализации проекта, иными документами, свидетельствующими о наличии собственных средств для реализации проекта)</w:t>
      </w:r>
      <w:r w:rsidR="000571D6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1F41" w:rsidRPr="00173CFF" w:rsidRDefault="007F2D06" w:rsidP="00085B3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1F41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нформация, подтверждающие документы (при наличии) о наличии заемных источников финансирования у </w:t>
      </w:r>
      <w:r w:rsidR="00495CF9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 инвестиционной деятельности </w:t>
      </w:r>
      <w:r w:rsidR="00201F41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(подтверждается наличием решений кредитных учреждений о предоставлении финансирования/заключенных кредитных договоров или</w:t>
      </w:r>
      <w:r w:rsidR="0062242B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займа) (при наличии);</w:t>
      </w:r>
    </w:p>
    <w:p w:rsidR="00A90843" w:rsidRPr="00173CFF" w:rsidRDefault="00A90843" w:rsidP="00085B3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годовая бухгалтерская (финансовая) отчетность (формы 1,2,3,4</w:t>
      </w:r>
      <w:r w:rsidR="00441F9B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A65589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субъекта инвестиционной деятельности (и связанных с </w:t>
      </w:r>
      <w:r w:rsidR="007F2D06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лиц, в случае финансирования ими проекта) за 3 года (или за весь период хозяйственной деятельности, если он меньше 3 лет) с отметкой или квитанцией о приеме (в случае отправки по электронным каналам связи) налогового органа (заверенная копия) с расшифровкой статей разделов «Долгосрочные обязательства» и «Краткосрочные обязательства», превышающих 5% соответствующего раздела;</w:t>
      </w:r>
    </w:p>
    <w:p w:rsidR="00226EDD" w:rsidRPr="00173CFF" w:rsidRDefault="00226EDD" w:rsidP="00085B3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договоров на приобретение оборудования и осуществление строительно-монтажных работ в рамках проекта (при наличии);</w:t>
      </w:r>
    </w:p>
    <w:p w:rsidR="00F4119F" w:rsidRPr="00173CFF" w:rsidRDefault="00226EDD" w:rsidP="00085B3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договоров (соглашений о намерениях) с ключевыми поставщиками и покупателями (при наличии); </w:t>
      </w:r>
    </w:p>
    <w:p w:rsidR="00226EDD" w:rsidRPr="00173CFF" w:rsidRDefault="00226EDD" w:rsidP="00085B3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праве собственности на объекты недвижимости/земельные участки и (или) документы, являющиеся основанием возникновения права (постоянное бессрочное пользование, аренда, субаренда, безвозмездное пользование) (заверенная копия) и (или) соответствующие выписки из ЕГРП;</w:t>
      </w:r>
    </w:p>
    <w:p w:rsidR="00085B38" w:rsidRPr="00173CFF" w:rsidRDefault="00085B38" w:rsidP="00085B3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документа, удостоверяющего личность руководителя </w:t>
      </w:r>
      <w:r w:rsidR="0043591C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 инвестиционной деятельности 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предъявлением оригинала);</w:t>
      </w:r>
    </w:p>
    <w:p w:rsidR="00AD1486" w:rsidRPr="00173CFF" w:rsidRDefault="00AD1486" w:rsidP="00085B3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удостоверяющая личность собственника земельного участка</w:t>
      </w:r>
      <w:r w:rsidR="009241F4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предъявлением оригинала);</w:t>
      </w:r>
    </w:p>
    <w:p w:rsidR="00085B38" w:rsidRPr="00173CFF" w:rsidRDefault="00085B38" w:rsidP="00085B3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документа, удостоверяющего права (полномочия) представителя </w:t>
      </w:r>
      <w:r w:rsidR="0043591C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инвестиционной деятельности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копия документа, удостоверяющего личность данного представителя, если с заявлением обращается представитель заявителя (с предъявлением оригинала);</w:t>
      </w:r>
    </w:p>
    <w:p w:rsidR="00085B38" w:rsidRPr="00173CFF" w:rsidRDefault="00085B38" w:rsidP="00085B3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обработку персональных данных руководителя </w:t>
      </w:r>
      <w:r w:rsidR="0043591C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инвестиционной деятельности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6108" w:rsidRPr="00173CFF" w:rsidRDefault="00E66BDA" w:rsidP="00AD148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ранее полученных мерах муниципальной поддержки;</w:t>
      </w:r>
    </w:p>
    <w:p w:rsidR="00085B38" w:rsidRPr="00173CFF" w:rsidRDefault="00085B38" w:rsidP="00AD148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иные документы, представленные в добровольном порядке.</w:t>
      </w:r>
    </w:p>
    <w:p w:rsidR="00085B38" w:rsidRPr="00173CFF" w:rsidRDefault="00085B38" w:rsidP="00085B38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D7" w:rsidRPr="00173CFF" w:rsidRDefault="001833D7" w:rsidP="001833D7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231" w:rsidRPr="00173CFF" w:rsidRDefault="00CB2231" w:rsidP="00CB2231">
      <w:pPr>
        <w:widowControl w:val="0"/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231" w:rsidRPr="00173CFF" w:rsidRDefault="00CB2231" w:rsidP="00CB2231">
      <w:pPr>
        <w:widowControl w:val="0"/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CB2231" w:rsidRPr="00173CFF" w:rsidRDefault="00CB2231" w:rsidP="00CB2231">
      <w:pPr>
        <w:widowControl w:val="0"/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документов, необходимых для рассмотрения организации-экспортера на заседании Комиссии</w:t>
      </w:r>
    </w:p>
    <w:p w:rsidR="00CB2231" w:rsidRPr="00173CFF" w:rsidRDefault="00CB2231" w:rsidP="00CB2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231" w:rsidRPr="00173CFF" w:rsidRDefault="00CB2231" w:rsidP="00CB2231">
      <w:pPr>
        <w:pStyle w:val="afa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i w:val="0"/>
          <w:color w:val="auto"/>
          <w:spacing w:val="0"/>
          <w:sz w:val="28"/>
          <w:lang w:eastAsia="ru-RU"/>
        </w:rPr>
        <w:t xml:space="preserve">Заявление </w:t>
      </w:r>
      <w:r w:rsidRPr="00173CFF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  <w:lang w:eastAsia="ru-RU"/>
        </w:rPr>
        <w:t xml:space="preserve">на включение в </w:t>
      </w:r>
      <w:r w:rsidR="005A2496" w:rsidRPr="00173CFF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  <w:lang w:eastAsia="ru-RU"/>
        </w:rPr>
        <w:t>перечень приоритетных инвестиционных</w:t>
      </w:r>
      <w:r w:rsidRPr="00173CFF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  <w:lang w:eastAsia="ru-RU"/>
        </w:rPr>
        <w:t xml:space="preserve"> проектов, п</w:t>
      </w:r>
      <w:r w:rsidR="001C4CE6" w:rsidRPr="00173CFF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  <w:lang w:eastAsia="ru-RU"/>
        </w:rPr>
        <w:t>еречень организаций-экспортеров</w:t>
      </w:r>
      <w:r w:rsidR="00F87732" w:rsidRPr="00173CFF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  <w:lang w:eastAsia="ru-RU"/>
        </w:rPr>
        <w:t>;</w:t>
      </w:r>
    </w:p>
    <w:p w:rsidR="00CB2231" w:rsidRPr="00173CFF" w:rsidRDefault="00CB2231" w:rsidP="00CB2231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бухгалтерской отчетности на последнюю отчетную дату, заверенные налоговой инспекцией либо заявителем соответственно, если заверение таких документов налоговой инспекцией не установлено:</w:t>
      </w:r>
    </w:p>
    <w:p w:rsidR="00CB2231" w:rsidRPr="00173CFF" w:rsidRDefault="00CB2231" w:rsidP="00CB223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710001 «Бухгалтерский баланс»</w:t>
      </w:r>
      <w:r w:rsidR="00F87732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231" w:rsidRPr="00173CFF" w:rsidRDefault="00CB2231" w:rsidP="00CB223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710002 «</w:t>
      </w:r>
      <w:r w:rsidR="00F87732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финансовых результатах»;</w:t>
      </w:r>
    </w:p>
    <w:p w:rsidR="00CB2231" w:rsidRPr="00173CFF" w:rsidRDefault="00CB2231" w:rsidP="00CB223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710003</w:t>
      </w:r>
      <w:r w:rsidR="00F87732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«Отчет об изменениях капитала»;</w:t>
      </w:r>
    </w:p>
    <w:p w:rsidR="00CB2231" w:rsidRPr="00173CFF" w:rsidRDefault="00CB2231" w:rsidP="00CB223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710004 «Отч</w:t>
      </w:r>
      <w:r w:rsidR="00F87732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 движении денежных средств»;</w:t>
      </w:r>
    </w:p>
    <w:p w:rsidR="00441F9B" w:rsidRPr="00173CFF" w:rsidRDefault="00441F9B" w:rsidP="00CB223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710005 «Приложение к бухгалтерскому балансу»;</w:t>
      </w:r>
    </w:p>
    <w:p w:rsidR="00CB2231" w:rsidRPr="00173CFF" w:rsidRDefault="00CB2231" w:rsidP="00CB223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710006 «Отчет о целевом использовании средств».</w:t>
      </w:r>
    </w:p>
    <w:p w:rsidR="00CB2231" w:rsidRPr="00173CFF" w:rsidRDefault="00351EBA" w:rsidP="00063C78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B2231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правка из органа </w:t>
      </w:r>
      <w:r w:rsidR="00063C78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таможни</w:t>
      </w:r>
      <w:r w:rsidR="00CB2231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подтверждающая </w:t>
      </w:r>
      <w:r w:rsidR="009241F4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</w:t>
      </w:r>
      <w:r w:rsidR="00042101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экспортной деятельности в отношении товаров, работ, услуг указанных в договоре, необходимом</w:t>
      </w:r>
      <w:r w:rsidR="00CB2231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включения в перечень организаций-экспортеров</w:t>
      </w:r>
      <w:r w:rsidR="00F87732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591C" w:rsidRPr="00173CFF" w:rsidRDefault="00351EBA" w:rsidP="00063C78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B63B5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аверенные копии декла</w:t>
      </w:r>
      <w:r w:rsidR="00F87732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раций на товары за отчетный год;</w:t>
      </w:r>
    </w:p>
    <w:p w:rsidR="00D75E18" w:rsidRPr="00173CFF" w:rsidRDefault="00351EBA" w:rsidP="00063C78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75E18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роизводственный</w:t>
      </w:r>
      <w:r w:rsidR="00E9074B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маркетинговый</w:t>
      </w:r>
      <w:r w:rsidR="00D75E18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организации, включающий план сбыта продукции</w:t>
      </w:r>
      <w:r w:rsidR="00E9074B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ближайший год (в свободной форме)</w:t>
      </w:r>
      <w:r w:rsidR="00F87732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7732" w:rsidRPr="00173CFF" w:rsidRDefault="00F87732" w:rsidP="00063C78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средней численности работников за предшествующий календарный год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подразделений), заверенная подписью руководителя и печатью (при наличии печати);</w:t>
      </w:r>
    </w:p>
    <w:p w:rsidR="00351EBA" w:rsidRPr="00173CFF" w:rsidRDefault="00351EBA" w:rsidP="00351E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EBA" w:rsidRPr="00173CFF" w:rsidRDefault="00351EBA" w:rsidP="00CB22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231" w:rsidRPr="00173CFF" w:rsidRDefault="00CB2231" w:rsidP="00CB2231">
      <w:pPr>
        <w:tabs>
          <w:tab w:val="left" w:pos="1134"/>
        </w:tabs>
        <w:spacing w:after="0" w:line="240" w:lineRule="auto"/>
        <w:jc w:val="both"/>
        <w:rPr>
          <w:rStyle w:val="af9"/>
          <w:i w:val="0"/>
          <w:szCs w:val="28"/>
        </w:rPr>
      </w:pPr>
    </w:p>
    <w:p w:rsidR="004A6CD2" w:rsidRPr="00173CFF" w:rsidRDefault="004A6CD2" w:rsidP="004A6C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D2" w:rsidRPr="00173CFF" w:rsidRDefault="004A6CD2" w:rsidP="004A6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DAC" w:rsidRPr="00173CFF" w:rsidRDefault="004A6CD2" w:rsidP="009E6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9E6DAC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</w:t>
      </w:r>
    </w:p>
    <w:p w:rsidR="009E6DAC" w:rsidRPr="00173CFF" w:rsidRDefault="009E6DAC" w:rsidP="009E6DAC">
      <w:pPr>
        <w:keepNext/>
        <w:spacing w:after="0" w:line="240" w:lineRule="auto"/>
        <w:ind w:firstLine="709"/>
        <w:jc w:val="right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 Порядку предоставления муниципальной поддержки </w:t>
      </w:r>
    </w:p>
    <w:p w:rsidR="009E6DAC" w:rsidRPr="00173CFF" w:rsidRDefault="009E6DAC" w:rsidP="009E6DAC">
      <w:pPr>
        <w:keepNext/>
        <w:spacing w:after="0" w:line="240" w:lineRule="auto"/>
        <w:ind w:firstLine="709"/>
        <w:jc w:val="right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Arial Unicode MS" w:hAnsi="Times New Roman" w:cs="Times New Roman"/>
          <w:sz w:val="28"/>
          <w:szCs w:val="28"/>
          <w:lang w:eastAsia="ru-RU"/>
        </w:rPr>
        <w:t>субъектам инвестиционной и производственной деятельности в Новокузнецком городском округе</w:t>
      </w:r>
    </w:p>
    <w:p w:rsidR="009E6DAC" w:rsidRPr="00173CFF" w:rsidRDefault="009E6D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D60" w:rsidRPr="00173CFF" w:rsidRDefault="00EA3D60" w:rsidP="00EA3D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C4E" w:rsidRPr="00173CFF" w:rsidRDefault="00A96C4E" w:rsidP="00B12BB8">
      <w:pPr>
        <w:spacing w:before="120" w:after="0" w:line="240" w:lineRule="auto"/>
        <w:ind w:firstLine="709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№_____</w:t>
      </w:r>
    </w:p>
    <w:p w:rsidR="00A96C4E" w:rsidRPr="00173CFF" w:rsidRDefault="00A96C4E" w:rsidP="00A96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ОСУЩЕСТВЛЕНИИ ИНВЕСТИЦИОННОЙ (ПРОИЗВОДСТВЕННОЙ) ДЕЯТЕЛЬНОСТИ НА ТЕРРИТОРИИ НОВОКУЗНЕЦКОГО ГОРОДСКОГО ОКРУГА</w:t>
      </w:r>
    </w:p>
    <w:p w:rsidR="00A96C4E" w:rsidRPr="00173CFF" w:rsidRDefault="00A96C4E" w:rsidP="00A96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C4E" w:rsidRPr="00173CFF" w:rsidRDefault="00A96C4E" w:rsidP="00511FD8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Новокузнецк </w:t>
      </w:r>
      <w:r w:rsidR="00511FD8"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города Новокузнецка, в лице Главы города </w:t>
      </w:r>
      <w:proofErr w:type="spellStart"/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Новокузнецка_____________________________</w:t>
      </w:r>
      <w:proofErr w:type="spellEnd"/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 </w:t>
      </w:r>
      <w:r w:rsidRPr="00173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Новокузнецкого городского округа,</w:t>
      </w: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именуемая в дальнейшем «Администрация», с одной стороны, и __________________________, в лице _________________________, действующего на основании ____________________________, именуемое в дальнейшем «Инициатор», с другой стороны, совместно именуемые «Стороны», заключили настоящее соглашение</w:t>
      </w:r>
      <w:r w:rsidR="00CE3010"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</w:t>
      </w:r>
      <w:proofErr w:type="spellStart"/>
      <w:r w:rsidR="00CE3010"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лсуществлении</w:t>
      </w:r>
      <w:proofErr w:type="spellEnd"/>
      <w:r w:rsidR="00CE3010"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инвестиционной (производственной) деятельности на территории Новокузнецкого городского округа</w:t>
      </w: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Соглашение) о нижеследующем:</w:t>
      </w:r>
    </w:p>
    <w:p w:rsidR="00A96C4E" w:rsidRPr="00173CFF" w:rsidRDefault="00A96C4E" w:rsidP="00A96C4E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настоящего Соглашения является определение порядка и условий осуществления совместных действий Сторон при осуществлении на территории Новокузнецкого городского округа инвестиционной (производственной) деятельности, указанной в разделе 2 настоящего Соглашения, в соответствии с законодательством Российской Федерации и на условиях настоящего Соглашения.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Инициатор за свой счет и (или) за счет привлеченных (заемных) средств осуществляет следующие мероприятия по осуществлению инвестиционной (производственной) деятельности: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______________________________________________________________________;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______________________________________________________________________;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______________________________________________________________________.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Инициатор обеспечивает достижение следующих целевых показателей: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______________________________________________________________________;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______________________________________________________________________;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______________________________________________________________________;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______________________________________________________________________.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Инициатор за свой счет и (или) за счет привлеченных (заемных) средств обеспечивает подготовку следующих документов, необходимых для осуществления инвестиционной (производственной) деятельности: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______________________________________________________________________;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______________________________________________________________________;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______________________________________________________________________;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______________________________________________________________________.</w:t>
      </w:r>
    </w:p>
    <w:p w:rsidR="00A96C4E" w:rsidRPr="00173CFF" w:rsidRDefault="00A96C4E" w:rsidP="00A96C4E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ХАРАКТЕРИСТИКА ИНВЕСТИЦИОННОЙ (ПРОИЗВОДСТВЕННОЙ) ДЕЯТЕЛЬНОСТИ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инвестиционной (производственной) деятельности: _____________________________________________________________________________ (далее – объект Соглашения).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Вид экономической деятельности: ______________________________________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Место нахождения объекта Соглашения: Кемеровская область, город Новокузнецк, ___________________________________________________________________.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Осуществление инвестиционной (производственной) деятельности осуществляется в границах земельного участка, предоставленного в аренду Инициатору.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земельном участке: </w:t>
      </w:r>
    </w:p>
    <w:p w:rsidR="00A96C4E" w:rsidRPr="00173CFF" w:rsidRDefault="00A96C4E" w:rsidP="00A96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участка: ____________________________________;</w:t>
      </w:r>
    </w:p>
    <w:p w:rsidR="00A96C4E" w:rsidRPr="00173CFF" w:rsidRDefault="00A96C4E" w:rsidP="00A96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земель: _______________________________________________________;</w:t>
      </w:r>
    </w:p>
    <w:p w:rsidR="00A96C4E" w:rsidRPr="00173CFF" w:rsidRDefault="00A96C4E" w:rsidP="00A96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разрешенного использования: _________________________________________;</w:t>
      </w:r>
    </w:p>
    <w:p w:rsidR="00A96C4E" w:rsidRPr="00173CFF" w:rsidRDefault="00A96C4E" w:rsidP="00A96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площадь: _________________________________________________________;</w:t>
      </w:r>
    </w:p>
    <w:p w:rsidR="00A96C4E" w:rsidRPr="00173CFF" w:rsidRDefault="00A96C4E" w:rsidP="00A96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местоположение: ________________________________________________________.</w:t>
      </w:r>
    </w:p>
    <w:p w:rsidR="00A96C4E" w:rsidRPr="00173CFF" w:rsidRDefault="00A96C4E" w:rsidP="00A96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находится _____________________________________________.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 реализации инвестиционного проекта: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начала реализации инвестиционного проекта: ________________________ _____________________________________________________________________________.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завершения работ нулевого цикла: _____________________________________</w:t>
      </w:r>
    </w:p>
    <w:p w:rsidR="00A96C4E" w:rsidRPr="00173CFF" w:rsidRDefault="00A96C4E" w:rsidP="00A9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6C4E" w:rsidRPr="00173CFF" w:rsidRDefault="00A96C4E" w:rsidP="00A9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окончания реализации инвестиционного проекта и предъявления объекта инвестирования к приемке: ______________________________________________________ _____________________________________________________________________________. 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Инициатор обеспечивает финансирование инвестиционного проекта, в том числе расходов на приобретение оборудования и технологий, выполнение работ по установке объекта инвестирования, включая строительно-монтажные и пуско-наладочные работы, реализацию иных мероприятий, предусмотренных инвестиционным проектом, за счет собственных и (или) привлеченных (заемных) средств в сумме ___________________________________________ рублей.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настоящем пункте суммы могут уточняться и корректироваться Сторонами по мере реализации инвестиционного проекта путем заключения дополнительных соглашений к настоящему Соглашению.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Срок окупаемости проекта составляет ________.</w:t>
      </w:r>
    </w:p>
    <w:p w:rsidR="00A96C4E" w:rsidRPr="00173CFF" w:rsidRDefault="00A96C4E" w:rsidP="00A96C4E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СТОРОН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Инициатор имеет право: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Заключать соглашения и договоры, необходимые для осуществления инвестиционной (производственной) деятельности, с иными инвесторами, третьими лицами, привлекать на ее реализацию дополнительные средства и ресурсы, не предусмотренные настоящим Соглашением.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Вносить Администрации обоснованные предложения о корректировке показателей, объемов и сроков осуществления инвестиционной (производственной) деятельности путем внесения соответствующих изменений в настоящее Соглашение.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На получение со стороны Администрации налоговых, информационных, правовых и иных нефинансовых мер поддержки реализации инвестиционного проекта, в том числе: на размещение информации об инвестиционном проекте на официальном сайте Администрации в информационно-коммуникационной сети «Интернет»: </w:t>
      </w:r>
      <w:proofErr w:type="spellStart"/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admnkz.info</w:t>
      </w:r>
      <w:proofErr w:type="spellEnd"/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содействие в получении и реализации гарантий и мер государственной поддержки инвестиционной деятельности, предусмотренных на территории Кемеровской области.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Обращаться в органы государственной власти Кемеровской области за получением гарантий и мер государственной поддержки предусмотренных на территории Кемеровской области.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С письменного согласия Администрации передавать свои права и обязанности (часть своих прав и обязанностей) по настоящему Соглашению, а также права на объект инвестирования другому лицу (другим лицам).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Инициировать совещание по вопросу реализации проекта с участием Администрации.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Инициатор обязуется: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Обеспечить выполнение финансово-экономических показателей инвестиционной (производственной) деятельности, установленных в приложении к настоящему Соглашению.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 течение 30 календарных дней по окончании налогового периода представлять в Управление экономического развития, промышленности и инвестиций администрации города Новокузнецка финансово-экономические показатели осуществления инвестиционной (производственной) деятельности.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По требованию Администрации представить документы, подтверждающие возможность Инициатора осуществить реализацию инвестиционного проекта в полном объеме, в том числе финансировать данный проект за счет собственных</w:t>
      </w:r>
      <w:r w:rsidR="00B12BB8"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привлеченных</w:t>
      </w:r>
      <w:r w:rsidR="00B12BB8"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(заемных) средств, в форме выписки со счета Инициатора, договоров с кредитными организациями или в иной форме.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Уведомлять Администрацию о своей реорганизации (ликвидации) или перерегистрации в течение 30 (тридцати) дней с момента принятия решения о реорганизации (ликвидации) или перерегистрации.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Допускать представителей Администрации и лиц, привлеченных Администрацией, для осуществления проверок соблюдения условий настоящего Соглашения.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Реализовать инвестиционный проект в порядке и сроки, предусмотренные настоящим Соглашением.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Незамедлительно ставить в известность Администрацию обо всех изменениях, влияющих или могущих влиять на реализацию настоящего Соглашения и ставящих под угрозу выполнение Сторонами своих обязательств.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Незамедлительно информировать Администрацию о невозможности выполнения своих обязательств по настоящему Соглашению.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Администрация имеет право: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Требовать получения от Инициатора информации о ходе реализации инвестиционного проекта, а также сведений и документов, необходимых для проверки соблюдения условий настоящего Соглашения, в том числе об объемах выполненных работ по реализации инвестиционного проекта и объемах осуществленных инвестиций;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Давать Инициатору письменное согласие на передачу им своих прав и обязанностей (части своих прав и обязанностей) по настоящему Соглашению, а также прав на объект инвестирования другому лицу (другим лицам);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Осуществлять в рамках своей компетенции контроль за ходом реализации инвестиционного проекта, в том числе с привлечением специалистов, экспертов;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В случае выявления нарушений в ходе реализации инвестиционного проекта требовать устранения таких нарушений;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Вносить Инициатору обоснованные предложения о корректировке показателей, объемов и сроков выполнения инвестиционного проекта путем внесения соответствующих изменений в настоящее Соглашение;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</w:t>
      </w:r>
      <w:r w:rsidR="00B12BB8"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совещания по вопросам осуществления инвестиционной (производственной) деятельности;</w:t>
      </w:r>
      <w:r w:rsidR="00B12BB8"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Рассматривать вопрос об исключении проекта из Перечня приоритетных инвестиционных проектов, перечня организаций-экспортеров, в случае расторжения настоящего Соглашения по основанию, предусмотренном подпунктом 5.3.1 пункта 5.3 настоящего Соглашения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 Запрашивать у Инициатора информацию о финансово-экономических показателях осуществления инвестиционной (производственной) деятельности и об исполнении условий Соглашения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Администрация обязуется: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Осуществлять координацию взаимодействия между Сторонами настоящего Соглашения, третьими лицами, привлеченными к реализации инвестиционного проекта, а также органами государственной власти и местного самоуправления.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Не вмешиваться в хозяйственную деятельность Инициатора, если данная деятельность не противоречит действующему законодательству и условиям настоящего Соглашения.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Предоставлять Инициатору информационные, правовые и иные нефинансовые меры поддержки реализации инвестиционного проекта, а также оказывать ему содействие в получении и реализации гарантий и мер государственной поддержки инвестиционной деятельности, предусмотренных на территории Кемеровской области, в установленном порядке.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Рассматривать письменные предложения Инициатора, связанные с реализацией инвестиционного проекта.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Незамедлительно ставить в известность Инициатора обо всех изменениях, влияющих или могущих влиять на реализацию настоящего Соглашения и ставящих под угрозу выполнение Сторонами своих обязательств.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Незамедлительно информировать Инициатора о невозможности выполнения своих обязательств по настоящему Соглашению.</w:t>
      </w:r>
    </w:p>
    <w:p w:rsidR="00A96C4E" w:rsidRPr="00173CFF" w:rsidRDefault="00A96C4E" w:rsidP="00A96C4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ДЕЙСТВИЯ СОГЛАШЕНИЯ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Настоящее Соглашение вступает в силу с момента его подписания Сторонами и действует в течение срока реализации инвестиционного проекта.</w:t>
      </w:r>
    </w:p>
    <w:p w:rsidR="00A96C4E" w:rsidRPr="00173CFF" w:rsidRDefault="00A96C4E" w:rsidP="00A96C4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ИЗМЕНЕНИЕ И РАСТОРЖЕНИЕ СОГЛАШЕНИЯ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Настоящее Соглашение может быть изменено по соглашению Сторон.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внесения изменений в условия настоящего Соглашения одна из Сторон направляет другой Стороне предложение об изменении условий Соглашения с обоснованием предлагаемых изменений. Сторона в течение 15 календарных дней со дня</w:t>
      </w:r>
      <w:r w:rsidR="00B12BB8"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указанного предложения рассматривает это предложение и уведомляет другую Сторону о согласии или отказе в изменении условий настоящего Соглашения любым доступным способом.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согласия с внесением изменений в настоящее Соглашение Стороны в течение 15 календарных дней со дня уведомления, указанного в настоящем пункте, оформляют дополнительное соглашение к настоящему Соглашению, которое становится его неотъемлемой частью и вступает в силу с момента подписания его Сторонами.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Настоящее Соглашение может быть расторгнуто по соглашению Сторон.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 требованию одной из Сторон Соглашение может быть расторгнуто по решению суда при существенном нарушении другой Стороной условий настоящего Соглашения и своих обязательств, предусмотренных настоящим Соглашением, а также по иным основаниям, предусмотренным действующим законодательством Российской Федерации.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К существенным нарушениям условий настоящего Соглашения со стороны Инициатора относится: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Администрации в установленный срок либо представление не соответствующей действительности информации (сведений и документов), предусмотренной подпунктами 3.2.2, 3.2.3 пункта 3.2 и подпунктом 3.3.1 пункта 3.3</w:t>
      </w:r>
      <w:r w:rsidR="00B12BB8"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Соглашения;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сроков, предусмотренных настоящим Соглашением, по причинам, зависящим от Инициатора и третьих лиц, привлеченных Инициатором к реализации инвестиционного проекта;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невыполнение Инициатором условий настоящего Соглашения по суммам и направлениям расходования инвестиций, указанным в пункте 2.6 настоящего Соглашения, а также иных обязательств, установленных настоящим Соглашением.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К существенным нарушениям условий настоящего Соглашения со стороны Администрации относится: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действий, препятствующих или затрудняющих реализацию инвестиционного проекта.</w:t>
      </w:r>
    </w:p>
    <w:p w:rsidR="00A96C4E" w:rsidRPr="00173CFF" w:rsidRDefault="00A96C4E" w:rsidP="00A96C4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РАЗРЕШЕНИЯ СПОРОВ И ОТВЕТСТВЕННОСТЬ СТОРОН</w:t>
      </w:r>
    </w:p>
    <w:p w:rsidR="00A96C4E" w:rsidRPr="00173CFF" w:rsidRDefault="00A96C4E" w:rsidP="00A96C4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по своим обязательствам в соответствии с действующим законодательством Российской Федерации.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споры и разногласия, которые могут возникнуть в связи с исполнением настоящего Соглашения, должны решаться путем переговоров между Сторонами.</w:t>
      </w:r>
    </w:p>
    <w:p w:rsidR="00A96C4E" w:rsidRPr="00173CFF" w:rsidRDefault="00A96C4E" w:rsidP="00A96C4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невозможности решить споры и разногласия путем переговоров, они могут быть переданы на разрешение Арбитражного суда Кемеровской области в порядке, установленном законодательством Российской Федерации.</w:t>
      </w:r>
    </w:p>
    <w:p w:rsidR="00A96C4E" w:rsidRPr="00173CFF" w:rsidRDefault="00A96C4E" w:rsidP="00A96C4E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ОБСТОЯТЕЛЬСТВА НЕПРЕОДОЛИМОЙ СИЛЫ (ФОРС-МАЖОР)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случае возникновения в период действия настоящего Соглашения форс-мажорных обстоятельств (пожаров, стихийных бедствий, блокад, общественных волнений, беспорядков, каких бы то ни было военных действий и т.п.), препятствующих полностью или частично исполнению Сторонами своих обязательств, срок исполнения обязательств по настоящему Соглашению отодвигается на период действия этих обстоятельств, определенный по соглашению Сторон и оформленный в виде дополнительного соглашения к настоящему Соглашению, при условии уведомления одной Стороной, для которой эти обстоятельства наступили, другой Стороны в течение 10 календарных дней.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наступления форс-мажорных обстоятельств исполнение настоящего Соглашения может быть отложено на срок не более 12 месяцев, по истечении которых Соглашение может быть расторгнуто.</w:t>
      </w:r>
    </w:p>
    <w:p w:rsidR="00A96C4E" w:rsidRPr="00173CFF" w:rsidRDefault="00A96C4E" w:rsidP="00A96C4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ЗАКЛЮЧИТЕЛЬНЫЕ ПОЛОЖЕНИЯ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Настоящее соглашение составлено в двух экземплярах на русском языке, которые имеют одинаковую юридическую силу, по одному для каждой из Сторон.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Приложениями к настоящему Соглашению и его неотъемлемыми частями являются: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11FD8"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«Финансово-экономические показатели осуществления инвестиционной (производственной) деятельности»;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2)_____________________________________________________________________;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3)_____________________________________________________________________.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8.3. ____________________________________________________________________ _____________________________________________________________________________.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8.4. ____________________________________________________________________ _____________________________________________________________________________.</w:t>
      </w:r>
    </w:p>
    <w:p w:rsidR="00A96C4E" w:rsidRPr="00173CFF" w:rsidRDefault="00A96C4E" w:rsidP="00A9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C4E" w:rsidRPr="00173CFF" w:rsidRDefault="00A96C4E" w:rsidP="00A96C4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9. АДРЕСА, РЕКВИЗИТЫ И ПОДПИСИ СТОРОН: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43"/>
        <w:gridCol w:w="4644"/>
      </w:tblGrid>
      <w:tr w:rsidR="00A96C4E" w:rsidRPr="00173CFF" w:rsidTr="005D3822">
        <w:trPr>
          <w:trHeight w:val="1"/>
        </w:trPr>
        <w:tc>
          <w:tcPr>
            <w:tcW w:w="4643" w:type="dxa"/>
            <w:tcMar>
              <w:left w:w="108" w:type="dxa"/>
              <w:right w:w="108" w:type="dxa"/>
            </w:tcMar>
          </w:tcPr>
          <w:p w:rsidR="00A96C4E" w:rsidRPr="00173CFF" w:rsidRDefault="00A96C4E" w:rsidP="005D382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A96C4E" w:rsidRPr="00173CFF" w:rsidRDefault="00A96C4E" w:rsidP="005D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C4E" w:rsidRPr="00173CFF" w:rsidRDefault="00A96C4E" w:rsidP="005D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C4E" w:rsidRPr="00173CFF" w:rsidRDefault="00A96C4E" w:rsidP="005D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C4E" w:rsidRPr="00173CFF" w:rsidRDefault="00A96C4E" w:rsidP="005D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(Расшифровка)</w:t>
            </w:r>
          </w:p>
          <w:p w:rsidR="00A96C4E" w:rsidRPr="00173CFF" w:rsidRDefault="00A96C4E" w:rsidP="005D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644" w:type="dxa"/>
            <w:tcMar>
              <w:left w:w="108" w:type="dxa"/>
              <w:right w:w="108" w:type="dxa"/>
            </w:tcMar>
          </w:tcPr>
          <w:p w:rsidR="00A96C4E" w:rsidRPr="00173CFF" w:rsidRDefault="00A96C4E" w:rsidP="005D382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ИНИЦИАТОР </w:t>
            </w:r>
          </w:p>
          <w:p w:rsidR="00A96C4E" w:rsidRPr="00173CFF" w:rsidRDefault="00A96C4E" w:rsidP="005D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C4E" w:rsidRPr="00173CFF" w:rsidRDefault="00A96C4E" w:rsidP="005D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C4E" w:rsidRPr="00173CFF" w:rsidRDefault="00A96C4E" w:rsidP="005D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C4E" w:rsidRPr="00173CFF" w:rsidRDefault="00A96C4E" w:rsidP="005D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 (Расшифровка) </w:t>
            </w:r>
          </w:p>
          <w:p w:rsidR="00A96C4E" w:rsidRPr="00173CFF" w:rsidRDefault="00A96C4E" w:rsidP="005D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A96C4E" w:rsidRPr="00173CFF" w:rsidRDefault="00A96C4E" w:rsidP="00A96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C4E" w:rsidRPr="00173CFF" w:rsidRDefault="00A96C4E" w:rsidP="00A96C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96C4E" w:rsidRPr="00173CFF" w:rsidRDefault="00A96C4E" w:rsidP="00A96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A96C4E" w:rsidRPr="00173CFF" w:rsidRDefault="00A96C4E" w:rsidP="00A96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</w:t>
      </w:r>
      <w:r w:rsidR="00CE3010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осуществлении инвестиционной</w:t>
      </w:r>
    </w:p>
    <w:p w:rsidR="00A96C4E" w:rsidRPr="00173CFF" w:rsidRDefault="00A96C4E" w:rsidP="00A96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(производственной) деятельности</w:t>
      </w:r>
    </w:p>
    <w:p w:rsidR="00A96C4E" w:rsidRPr="00173CFF" w:rsidRDefault="00A96C4E" w:rsidP="00A96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Новокузнецкого городского округа</w:t>
      </w:r>
    </w:p>
    <w:p w:rsidR="00A96C4E" w:rsidRPr="00173CFF" w:rsidRDefault="00A96C4E" w:rsidP="00A96C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96C4E" w:rsidRPr="00173CFF" w:rsidRDefault="00A96C4E" w:rsidP="00A96C4E">
      <w:pPr>
        <w:spacing w:before="120" w:after="120" w:line="240" w:lineRule="auto"/>
        <w:jc w:val="center"/>
        <w:rPr>
          <w:b/>
          <w:bCs/>
          <w:sz w:val="28"/>
          <w:szCs w:val="28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Финансово-экономические показатели осуществления инвестиционной (производственной) деятельности</w:t>
      </w:r>
    </w:p>
    <w:p w:rsidR="00A96C4E" w:rsidRPr="00173CFF" w:rsidRDefault="00A96C4E" w:rsidP="00A96C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96C4E" w:rsidRPr="00173CFF" w:rsidRDefault="00A96C4E" w:rsidP="00A96C4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Инициатора______________________________________________________</w:t>
      </w:r>
    </w:p>
    <w:p w:rsidR="00A96C4E" w:rsidRPr="00173CFF" w:rsidRDefault="00A96C4E" w:rsidP="00A96C4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инвестиционной (производственной) деятельности_____________________</w:t>
      </w:r>
    </w:p>
    <w:p w:rsidR="00A96C4E" w:rsidRPr="00173CFF" w:rsidRDefault="00A96C4E" w:rsidP="00A96C4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6C4E" w:rsidRPr="00173CFF" w:rsidRDefault="00A96C4E" w:rsidP="00A96C4E">
      <w:pPr>
        <w:spacing w:before="120" w:after="120" w:line="240" w:lineRule="auto"/>
        <w:jc w:val="both"/>
        <w:rPr>
          <w:sz w:val="28"/>
          <w:szCs w:val="28"/>
        </w:rPr>
      </w:pPr>
      <w:r w:rsidRPr="00173C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экономической деятельности: ________________________________________________</w:t>
      </w:r>
    </w:p>
    <w:p w:rsidR="00A96C4E" w:rsidRPr="00173CFF" w:rsidRDefault="00A96C4E" w:rsidP="00A96C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4"/>
        <w:gridCol w:w="1061"/>
        <w:gridCol w:w="1060"/>
        <w:gridCol w:w="1060"/>
        <w:gridCol w:w="1060"/>
        <w:gridCol w:w="1060"/>
        <w:gridCol w:w="1699"/>
      </w:tblGrid>
      <w:tr w:rsidR="00A96C4E" w:rsidRPr="00173CFF" w:rsidTr="00DE0537">
        <w:tc>
          <w:tcPr>
            <w:tcW w:w="2854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3CF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61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3CFF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060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3CFF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060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3CFF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060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3CFF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060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3CFF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699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3CF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96C4E" w:rsidRPr="00173CFF" w:rsidTr="00DE0537">
        <w:tc>
          <w:tcPr>
            <w:tcW w:w="2854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3CFF">
              <w:rPr>
                <w:rFonts w:ascii="Times New Roman" w:hAnsi="Times New Roman" w:cs="Times New Roman"/>
              </w:rPr>
              <w:t>Объем налогов,</w:t>
            </w:r>
            <w:r w:rsidR="00B12BB8" w:rsidRPr="00173CFF">
              <w:rPr>
                <w:rFonts w:ascii="Times New Roman" w:hAnsi="Times New Roman" w:cs="Times New Roman"/>
              </w:rPr>
              <w:t xml:space="preserve">   </w:t>
            </w:r>
            <w:r w:rsidRPr="00173CFF">
              <w:rPr>
                <w:rFonts w:ascii="Times New Roman" w:hAnsi="Times New Roman" w:cs="Times New Roman"/>
              </w:rPr>
              <w:t xml:space="preserve"> </w:t>
            </w:r>
            <w:r w:rsidRPr="00173CFF">
              <w:rPr>
                <w:rFonts w:ascii="Times New Roman" w:hAnsi="Times New Roman" w:cs="Times New Roman"/>
              </w:rPr>
              <w:br/>
              <w:t>уплаченных в консолидированный бюджет муниципального образования «Новокузнецкий городской округ», тыс. рублей</w:t>
            </w:r>
            <w:r w:rsidR="00B12BB8" w:rsidRPr="00173CFF">
              <w:rPr>
                <w:rFonts w:ascii="Times New Roman" w:hAnsi="Times New Roman" w:cs="Times New Roman"/>
              </w:rPr>
              <w:t xml:space="preserve">       </w:t>
            </w:r>
            <w:r w:rsidRPr="00173CFF">
              <w:rPr>
                <w:rFonts w:ascii="Times New Roman" w:hAnsi="Times New Roman" w:cs="Times New Roman"/>
              </w:rPr>
              <w:t xml:space="preserve"> </w:t>
            </w:r>
            <w:r w:rsidRPr="00173CFF">
              <w:rPr>
                <w:rFonts w:ascii="Times New Roman" w:hAnsi="Times New Roman" w:cs="Times New Roman"/>
              </w:rPr>
              <w:br/>
              <w:t>в том числе:</w:t>
            </w:r>
          </w:p>
          <w:p w:rsidR="00A96C4E" w:rsidRPr="00173CFF" w:rsidRDefault="00A96C4E" w:rsidP="00A96C4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173CFF">
              <w:rPr>
                <w:rFonts w:ascii="Times New Roman" w:hAnsi="Times New Roman" w:cs="Times New Roman"/>
              </w:rPr>
              <w:t>налог на прибыль организаций</w:t>
            </w:r>
          </w:p>
          <w:p w:rsidR="00A96C4E" w:rsidRPr="00173CFF" w:rsidRDefault="00A96C4E" w:rsidP="00A96C4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173CFF">
              <w:rPr>
                <w:rFonts w:ascii="Times New Roman" w:hAnsi="Times New Roman" w:cs="Times New Roman"/>
              </w:rPr>
              <w:t>налог на доходы физических лиц</w:t>
            </w:r>
          </w:p>
          <w:p w:rsidR="00A96C4E" w:rsidRPr="00173CFF" w:rsidRDefault="00A96C4E" w:rsidP="00A96C4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173CFF">
              <w:rPr>
                <w:rFonts w:ascii="Times New Roman" w:hAnsi="Times New Roman" w:cs="Times New Roman"/>
              </w:rPr>
              <w:t xml:space="preserve">акцизы </w:t>
            </w:r>
          </w:p>
          <w:p w:rsidR="00A96C4E" w:rsidRPr="00173CFF" w:rsidRDefault="00A96C4E" w:rsidP="00A96C4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173CFF">
              <w:rPr>
                <w:rFonts w:ascii="Times New Roman" w:hAnsi="Times New Roman" w:cs="Times New Roman"/>
              </w:rPr>
              <w:t>налог на имущество организаций</w:t>
            </w:r>
          </w:p>
          <w:p w:rsidR="00A96C4E" w:rsidRPr="00173CFF" w:rsidRDefault="00A96C4E" w:rsidP="00A96C4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173CFF">
              <w:rPr>
                <w:rFonts w:ascii="Times New Roman" w:hAnsi="Times New Roman" w:cs="Times New Roman"/>
              </w:rPr>
              <w:t xml:space="preserve"> транспортный налог</w:t>
            </w:r>
          </w:p>
          <w:p w:rsidR="00A96C4E" w:rsidRPr="00173CFF" w:rsidRDefault="00A96C4E" w:rsidP="00A96C4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173CFF">
              <w:rPr>
                <w:rFonts w:ascii="Times New Roman" w:hAnsi="Times New Roman" w:cs="Times New Roman"/>
              </w:rPr>
              <w:t>земельный налог</w:t>
            </w:r>
            <w:r w:rsidR="00B12BB8" w:rsidRPr="00173CFF">
              <w:rPr>
                <w:rFonts w:ascii="Times New Roman" w:hAnsi="Times New Roman" w:cs="Times New Roman"/>
              </w:rPr>
              <w:t xml:space="preserve">   </w:t>
            </w:r>
            <w:r w:rsidRPr="00173CFF">
              <w:rPr>
                <w:rFonts w:ascii="Times New Roman" w:hAnsi="Times New Roman" w:cs="Times New Roman"/>
              </w:rPr>
              <w:br/>
              <w:t>УСН</w:t>
            </w:r>
          </w:p>
          <w:p w:rsidR="00A96C4E" w:rsidRPr="00173CFF" w:rsidRDefault="00A96C4E" w:rsidP="00A96C4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173CFF">
              <w:rPr>
                <w:rFonts w:ascii="Times New Roman" w:hAnsi="Times New Roman" w:cs="Times New Roman"/>
              </w:rPr>
              <w:t>другие налоги и сборы</w:t>
            </w:r>
          </w:p>
        </w:tc>
        <w:tc>
          <w:tcPr>
            <w:tcW w:w="1061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</w:tr>
      <w:tr w:rsidR="00A96C4E" w:rsidRPr="00173CFF" w:rsidTr="00DE0537">
        <w:tc>
          <w:tcPr>
            <w:tcW w:w="2854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3CFF">
              <w:rPr>
                <w:rFonts w:ascii="Times New Roman" w:hAnsi="Times New Roman" w:cs="Times New Roman"/>
              </w:rPr>
              <w:t>Созданные новые рабочие места (прирост среднесписочной</w:t>
            </w:r>
            <w:r w:rsidR="00B12BB8" w:rsidRPr="00173CFF">
              <w:rPr>
                <w:rFonts w:ascii="Times New Roman" w:hAnsi="Times New Roman" w:cs="Times New Roman"/>
              </w:rPr>
              <w:t xml:space="preserve"> </w:t>
            </w:r>
            <w:r w:rsidRPr="00173CFF">
              <w:rPr>
                <w:rFonts w:ascii="Times New Roman" w:hAnsi="Times New Roman" w:cs="Times New Roman"/>
              </w:rPr>
              <w:t>численности), человек</w:t>
            </w:r>
          </w:p>
        </w:tc>
        <w:tc>
          <w:tcPr>
            <w:tcW w:w="1061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</w:tr>
      <w:tr w:rsidR="00A96C4E" w:rsidRPr="00173CFF" w:rsidTr="00DE0537">
        <w:tc>
          <w:tcPr>
            <w:tcW w:w="2854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3CFF">
              <w:rPr>
                <w:rFonts w:ascii="Times New Roman" w:hAnsi="Times New Roman" w:cs="Times New Roman"/>
              </w:rPr>
              <w:t xml:space="preserve">Среднемесячная заработная плата, рублей </w:t>
            </w:r>
          </w:p>
        </w:tc>
        <w:tc>
          <w:tcPr>
            <w:tcW w:w="1061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</w:tr>
      <w:tr w:rsidR="00A96C4E" w:rsidRPr="00173CFF" w:rsidTr="00DE0537">
        <w:tc>
          <w:tcPr>
            <w:tcW w:w="2854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3CFF">
              <w:rPr>
                <w:rFonts w:ascii="Times New Roman" w:hAnsi="Times New Roman" w:cs="Times New Roman"/>
              </w:rPr>
              <w:t xml:space="preserve">Осуществлено капитальных вложений инвестиции в основной капитал), тыс. рублей </w:t>
            </w:r>
          </w:p>
        </w:tc>
        <w:tc>
          <w:tcPr>
            <w:tcW w:w="1061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</w:tr>
      <w:tr w:rsidR="00A96C4E" w:rsidRPr="00173CFF" w:rsidTr="00DE0537">
        <w:tc>
          <w:tcPr>
            <w:tcW w:w="2854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3CFF">
              <w:rPr>
                <w:rFonts w:ascii="Times New Roman" w:hAnsi="Times New Roman" w:cs="Times New Roman"/>
              </w:rPr>
              <w:t xml:space="preserve">Объем отгруженных товаров собственного производства, выполненных работ (услуг) собственными силами (или показатель, характеризующий объем оказанных услуг) </w:t>
            </w:r>
          </w:p>
        </w:tc>
        <w:tc>
          <w:tcPr>
            <w:tcW w:w="1061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</w:tr>
      <w:tr w:rsidR="00A96C4E" w:rsidRPr="00173CFF" w:rsidTr="00DE0537">
        <w:tc>
          <w:tcPr>
            <w:tcW w:w="2854" w:type="dxa"/>
          </w:tcPr>
          <w:p w:rsidR="00A96C4E" w:rsidRPr="00173CFF" w:rsidRDefault="00A44D89" w:rsidP="005D38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3CFF">
              <w:rPr>
                <w:rFonts w:ascii="Times New Roman" w:hAnsi="Times New Roman" w:cs="Times New Roman"/>
              </w:rPr>
              <w:t>Доля</w:t>
            </w:r>
            <w:r w:rsidR="00A96C4E" w:rsidRPr="00173CFF">
              <w:rPr>
                <w:rFonts w:ascii="Times New Roman" w:hAnsi="Times New Roman" w:cs="Times New Roman"/>
              </w:rPr>
              <w:t xml:space="preserve"> выручки от реализации товаров (работ, услуг) в общем объеме выручки за налоговый период (отчетный период) от экспортируемых товаров (работ, услуг)</w:t>
            </w:r>
            <w:r w:rsidRPr="00173CFF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061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</w:tr>
      <w:tr w:rsidR="00A96C4E" w:rsidRPr="00173CFF" w:rsidTr="00DE0537">
        <w:tc>
          <w:tcPr>
            <w:tcW w:w="2854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3CFF">
              <w:rPr>
                <w:rFonts w:ascii="Times New Roman" w:hAnsi="Times New Roman" w:cs="Times New Roman"/>
              </w:rPr>
              <w:t>Прибыль (убыток) до</w:t>
            </w:r>
            <w:r w:rsidR="00B12BB8" w:rsidRPr="00173CFF">
              <w:rPr>
                <w:rFonts w:ascii="Times New Roman" w:hAnsi="Times New Roman" w:cs="Times New Roman"/>
              </w:rPr>
              <w:t xml:space="preserve">     </w:t>
            </w:r>
            <w:r w:rsidRPr="00173CFF">
              <w:rPr>
                <w:rFonts w:ascii="Times New Roman" w:hAnsi="Times New Roman" w:cs="Times New Roman"/>
              </w:rPr>
              <w:t xml:space="preserve"> </w:t>
            </w:r>
            <w:r w:rsidRPr="00173CFF">
              <w:rPr>
                <w:rFonts w:ascii="Times New Roman" w:hAnsi="Times New Roman" w:cs="Times New Roman"/>
              </w:rPr>
              <w:br/>
              <w:t xml:space="preserve">налогообложения, тыс. рублей </w:t>
            </w:r>
          </w:p>
        </w:tc>
        <w:tc>
          <w:tcPr>
            <w:tcW w:w="1061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</w:tr>
      <w:tr w:rsidR="00A96C4E" w:rsidRPr="00173CFF" w:rsidTr="00DE0537">
        <w:tc>
          <w:tcPr>
            <w:tcW w:w="2854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3CFF">
              <w:rPr>
                <w:rFonts w:ascii="Times New Roman" w:hAnsi="Times New Roman" w:cs="Times New Roman"/>
              </w:rPr>
              <w:t xml:space="preserve">Рентабельность проданных товаров (работ, услуг), % </w:t>
            </w:r>
          </w:p>
        </w:tc>
        <w:tc>
          <w:tcPr>
            <w:tcW w:w="1061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</w:tr>
      <w:tr w:rsidR="00A96C4E" w:rsidRPr="00173CFF" w:rsidTr="00DE0537">
        <w:tc>
          <w:tcPr>
            <w:tcW w:w="2854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3CFF">
              <w:rPr>
                <w:rFonts w:ascii="Times New Roman" w:hAnsi="Times New Roman" w:cs="Times New Roman"/>
              </w:rPr>
              <w:t xml:space="preserve">Фонд заработной платы, начисленной работникам списочного состава и внешним совместителям, тыс. рублей </w:t>
            </w:r>
          </w:p>
        </w:tc>
        <w:tc>
          <w:tcPr>
            <w:tcW w:w="1061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</w:tr>
      <w:tr w:rsidR="00A96C4E" w:rsidRPr="00173CFF" w:rsidTr="00DE0537">
        <w:tc>
          <w:tcPr>
            <w:tcW w:w="2854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3CFF">
              <w:rPr>
                <w:rFonts w:ascii="Times New Roman" w:hAnsi="Times New Roman" w:cs="Times New Roman"/>
              </w:rPr>
              <w:t xml:space="preserve">Среднесписочная численность работников, человек </w:t>
            </w:r>
          </w:p>
        </w:tc>
        <w:tc>
          <w:tcPr>
            <w:tcW w:w="1061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</w:tcPr>
          <w:p w:rsidR="00A96C4E" w:rsidRPr="00173CFF" w:rsidRDefault="00A96C4E" w:rsidP="005D382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E1619" w:rsidRPr="00173CFF" w:rsidRDefault="00AE1619" w:rsidP="00EA3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E1619" w:rsidRPr="00173CFF" w:rsidSect="00EA3D60">
          <w:headerReference w:type="default" r:id="rId9"/>
          <w:headerReference w:type="first" r:id="rId10"/>
          <w:pgSz w:w="11906" w:h="16838"/>
          <w:pgMar w:top="851" w:right="1134" w:bottom="1418" w:left="1134" w:header="709" w:footer="709" w:gutter="0"/>
          <w:cols w:space="708"/>
          <w:titlePg/>
          <w:docGrid w:linePitch="360"/>
        </w:sectPr>
      </w:pPr>
    </w:p>
    <w:p w:rsidR="00436058" w:rsidRPr="00173CFF" w:rsidRDefault="00436058" w:rsidP="004360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№4</w:t>
      </w:r>
    </w:p>
    <w:p w:rsidR="00436058" w:rsidRPr="00173CFF" w:rsidRDefault="00436058" w:rsidP="00436058">
      <w:pPr>
        <w:keepNext/>
        <w:spacing w:after="0" w:line="240" w:lineRule="auto"/>
        <w:ind w:firstLine="709"/>
        <w:jc w:val="right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 Порядку предоставления муниципальной поддержки </w:t>
      </w:r>
    </w:p>
    <w:p w:rsidR="00436058" w:rsidRPr="00173CFF" w:rsidRDefault="00436058" w:rsidP="00436058">
      <w:pPr>
        <w:keepNext/>
        <w:spacing w:after="0" w:line="240" w:lineRule="auto"/>
        <w:ind w:firstLine="709"/>
        <w:jc w:val="right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Arial Unicode MS" w:hAnsi="Times New Roman" w:cs="Times New Roman"/>
          <w:sz w:val="28"/>
          <w:szCs w:val="28"/>
          <w:lang w:eastAsia="ru-RU"/>
        </w:rPr>
        <w:t>субъектам инвестиционной и производственной деятельности в Новокузнецком городском округе</w:t>
      </w:r>
    </w:p>
    <w:p w:rsidR="009B1348" w:rsidRPr="00173CFF" w:rsidRDefault="009B13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058" w:rsidRPr="00173CFF" w:rsidRDefault="009B1348" w:rsidP="009B134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нового инвестиционного проекта</w:t>
      </w:r>
    </w:p>
    <w:tbl>
      <w:tblPr>
        <w:tblStyle w:val="af0"/>
        <w:tblW w:w="0" w:type="auto"/>
        <w:tblLook w:val="04A0"/>
      </w:tblPr>
      <w:tblGrid>
        <w:gridCol w:w="1930"/>
        <w:gridCol w:w="7640"/>
      </w:tblGrid>
      <w:tr w:rsidR="009B1348" w:rsidRPr="00173CFF" w:rsidTr="009B1348">
        <w:tc>
          <w:tcPr>
            <w:tcW w:w="1809" w:type="dxa"/>
          </w:tcPr>
          <w:p w:rsidR="009B1348" w:rsidRPr="00173CFF" w:rsidRDefault="009B1348" w:rsidP="009B13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CFF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7761" w:type="dxa"/>
          </w:tcPr>
          <w:p w:rsidR="009B1348" w:rsidRPr="00173CFF" w:rsidRDefault="009B1348" w:rsidP="009B13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1348" w:rsidRPr="00173CFF" w:rsidTr="009B1348">
        <w:tc>
          <w:tcPr>
            <w:tcW w:w="1809" w:type="dxa"/>
          </w:tcPr>
          <w:p w:rsidR="009B1348" w:rsidRPr="00173CFF" w:rsidRDefault="009B1348" w:rsidP="009B13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CFF">
              <w:rPr>
                <w:rFonts w:ascii="Times New Roman" w:hAnsi="Times New Roman"/>
                <w:sz w:val="24"/>
                <w:szCs w:val="24"/>
              </w:rPr>
              <w:t>Наименование инициатора</w:t>
            </w:r>
          </w:p>
        </w:tc>
        <w:tc>
          <w:tcPr>
            <w:tcW w:w="7761" w:type="dxa"/>
          </w:tcPr>
          <w:p w:rsidR="009B1348" w:rsidRPr="00173CFF" w:rsidRDefault="009B1348" w:rsidP="009B13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1348" w:rsidRPr="00173CFF" w:rsidTr="0030055D">
        <w:trPr>
          <w:trHeight w:val="9759"/>
        </w:trPr>
        <w:tc>
          <w:tcPr>
            <w:tcW w:w="1809" w:type="dxa"/>
          </w:tcPr>
          <w:p w:rsidR="009B1348" w:rsidRPr="00173CFF" w:rsidRDefault="000C1D5F" w:rsidP="009B13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CFF">
              <w:rPr>
                <w:rFonts w:ascii="Times New Roman" w:hAnsi="Times New Roman"/>
                <w:sz w:val="24"/>
                <w:szCs w:val="24"/>
              </w:rPr>
              <w:t>Потребность в видах инфраструктуры / ресурсов и мощностях</w:t>
            </w:r>
          </w:p>
        </w:tc>
        <w:tc>
          <w:tcPr>
            <w:tcW w:w="7761" w:type="dxa"/>
          </w:tcPr>
          <w:p w:rsidR="00A21474" w:rsidRPr="00173CFF" w:rsidRDefault="00A21474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1E0"/>
            </w:tblPr>
            <w:tblGrid>
              <w:gridCol w:w="2705"/>
              <w:gridCol w:w="706"/>
              <w:gridCol w:w="1609"/>
              <w:gridCol w:w="2007"/>
            </w:tblGrid>
            <w:tr w:rsidR="00BD1CA0" w:rsidRPr="00173CFF" w:rsidTr="00A21474">
              <w:trPr>
                <w:trHeight w:val="553"/>
              </w:trPr>
              <w:tc>
                <w:tcPr>
                  <w:tcW w:w="2172" w:type="dxa"/>
                  <w:tcBorders>
                    <w:right w:val="single" w:sz="4" w:space="0" w:color="000000"/>
                  </w:tcBorders>
                  <w:shd w:val="clear" w:color="auto" w:fill="auto"/>
                </w:tcPr>
                <w:p w:rsidR="00BD1CA0" w:rsidRPr="00173CFF" w:rsidRDefault="00BD1CA0" w:rsidP="00A77BC4">
                  <w:pPr>
                    <w:pStyle w:val="TableParagraph"/>
                    <w:spacing w:before="8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  <w:p w:rsidR="00BD1CA0" w:rsidRPr="00173CFF" w:rsidRDefault="00BD1CA0" w:rsidP="00A77BC4">
                  <w:pPr>
                    <w:pStyle w:val="TableParagraph"/>
                    <w:spacing w:before="1"/>
                    <w:ind w:left="253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73CFF">
                    <w:rPr>
                      <w:b/>
                      <w:sz w:val="24"/>
                      <w:szCs w:val="24"/>
                    </w:rPr>
                    <w:t>Наименование</w:t>
                  </w:r>
                  <w:proofErr w:type="spellEnd"/>
                  <w:r w:rsidRPr="00173CF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CFF">
                    <w:rPr>
                      <w:b/>
                      <w:sz w:val="24"/>
                      <w:szCs w:val="24"/>
                    </w:rPr>
                    <w:t>ресурса</w:t>
                  </w:r>
                  <w:proofErr w:type="spellEnd"/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D1CA0" w:rsidRPr="00173CFF" w:rsidRDefault="00BD1CA0" w:rsidP="00A77BC4">
                  <w:pPr>
                    <w:pStyle w:val="TableParagraph"/>
                    <w:spacing w:before="90"/>
                    <w:ind w:left="180" w:right="89" w:hanging="53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73CFF">
                    <w:rPr>
                      <w:b/>
                      <w:sz w:val="24"/>
                      <w:szCs w:val="24"/>
                    </w:rPr>
                    <w:t>Ед.и</w:t>
                  </w:r>
                  <w:proofErr w:type="spellEnd"/>
                  <w:r w:rsidRPr="00173CF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CFF">
                    <w:rPr>
                      <w:b/>
                      <w:sz w:val="24"/>
                      <w:szCs w:val="24"/>
                    </w:rPr>
                    <w:t>зм</w:t>
                  </w:r>
                  <w:proofErr w:type="spellEnd"/>
                  <w:r w:rsidRPr="00173CFF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43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D1CA0" w:rsidRPr="00173CFF" w:rsidRDefault="00BD1CA0" w:rsidP="00A77BC4">
                  <w:pPr>
                    <w:pStyle w:val="TableParagraph"/>
                    <w:spacing w:before="90"/>
                    <w:ind w:left="437" w:right="200" w:hanging="197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73CFF">
                    <w:rPr>
                      <w:b/>
                      <w:sz w:val="24"/>
                      <w:szCs w:val="24"/>
                    </w:rPr>
                    <w:t>Мощность</w:t>
                  </w:r>
                  <w:proofErr w:type="spellEnd"/>
                  <w:r w:rsidRPr="00173CF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CFF">
                    <w:rPr>
                      <w:b/>
                      <w:sz w:val="24"/>
                      <w:szCs w:val="24"/>
                    </w:rPr>
                    <w:t>всего</w:t>
                  </w:r>
                  <w:proofErr w:type="spellEnd"/>
                </w:p>
              </w:tc>
              <w:tc>
                <w:tcPr>
                  <w:tcW w:w="193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D1CA0" w:rsidRPr="00173CFF" w:rsidRDefault="00BD1CA0" w:rsidP="00A77BC4">
                  <w:pPr>
                    <w:pStyle w:val="TableParagraph"/>
                    <w:ind w:left="175" w:right="148" w:hanging="2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173CFF">
                    <w:rPr>
                      <w:b/>
                      <w:sz w:val="24"/>
                      <w:szCs w:val="24"/>
                      <w:lang w:val="ru-RU"/>
                    </w:rPr>
                    <w:t>Статус (обеспечен/не обеспечен), ссылка на</w:t>
                  </w:r>
                </w:p>
                <w:p w:rsidR="00BD1CA0" w:rsidRPr="00173CFF" w:rsidRDefault="00BD1CA0" w:rsidP="00A77BC4">
                  <w:pPr>
                    <w:pStyle w:val="TableParagraph"/>
                    <w:spacing w:line="167" w:lineRule="exact"/>
                    <w:ind w:left="841" w:right="81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73CFF">
                    <w:rPr>
                      <w:b/>
                      <w:sz w:val="24"/>
                      <w:szCs w:val="24"/>
                    </w:rPr>
                    <w:t>ТУ</w:t>
                  </w:r>
                </w:p>
              </w:tc>
            </w:tr>
            <w:tr w:rsidR="00BD1CA0" w:rsidRPr="00173CFF" w:rsidTr="00A21474">
              <w:trPr>
                <w:trHeight w:val="300"/>
              </w:trPr>
              <w:tc>
                <w:tcPr>
                  <w:tcW w:w="217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D1CA0" w:rsidRPr="00173CFF" w:rsidRDefault="00BD1CA0" w:rsidP="00A77BC4">
                  <w:pPr>
                    <w:pStyle w:val="TableParagraph"/>
                    <w:spacing w:before="52"/>
                    <w:ind w:left="107"/>
                    <w:rPr>
                      <w:sz w:val="24"/>
                      <w:szCs w:val="24"/>
                    </w:rPr>
                  </w:pPr>
                  <w:proofErr w:type="spellStart"/>
                  <w:r w:rsidRPr="00173CFF">
                    <w:rPr>
                      <w:sz w:val="24"/>
                      <w:szCs w:val="24"/>
                    </w:rPr>
                    <w:t>Электроснабжение</w:t>
                  </w:r>
                  <w:proofErr w:type="spellEnd"/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D1CA0" w:rsidRPr="00173CFF" w:rsidRDefault="00BD1CA0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D1CA0" w:rsidRPr="00173CFF" w:rsidRDefault="00BD1CA0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D1CA0" w:rsidRPr="00173CFF" w:rsidRDefault="00BD1CA0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</w:tr>
            <w:tr w:rsidR="00BD1CA0" w:rsidRPr="00173CFF" w:rsidTr="00A21474">
              <w:trPr>
                <w:trHeight w:val="309"/>
              </w:trPr>
              <w:tc>
                <w:tcPr>
                  <w:tcW w:w="217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D1CA0" w:rsidRPr="00173CFF" w:rsidRDefault="00BD1CA0" w:rsidP="00A77BC4">
                  <w:pPr>
                    <w:pStyle w:val="TableParagraph"/>
                    <w:spacing w:before="64"/>
                    <w:ind w:left="107"/>
                    <w:rPr>
                      <w:sz w:val="24"/>
                      <w:szCs w:val="24"/>
                    </w:rPr>
                  </w:pPr>
                  <w:proofErr w:type="spellStart"/>
                  <w:r w:rsidRPr="00173CFF">
                    <w:rPr>
                      <w:sz w:val="24"/>
                      <w:szCs w:val="24"/>
                    </w:rPr>
                    <w:t>Водоснабжение</w:t>
                  </w:r>
                  <w:proofErr w:type="spellEnd"/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D1CA0" w:rsidRPr="00173CFF" w:rsidRDefault="00BD1CA0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D1CA0" w:rsidRPr="00173CFF" w:rsidRDefault="00BD1CA0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D1CA0" w:rsidRPr="00173CFF" w:rsidRDefault="00BD1CA0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</w:tr>
            <w:tr w:rsidR="00BD1CA0" w:rsidRPr="00173CFF" w:rsidTr="00A21474">
              <w:trPr>
                <w:trHeight w:val="311"/>
              </w:trPr>
              <w:tc>
                <w:tcPr>
                  <w:tcW w:w="217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D1CA0" w:rsidRPr="00173CFF" w:rsidRDefault="00BD1CA0" w:rsidP="00A77BC4">
                  <w:pPr>
                    <w:pStyle w:val="TableParagraph"/>
                    <w:spacing w:before="64"/>
                    <w:ind w:left="107"/>
                    <w:rPr>
                      <w:sz w:val="24"/>
                      <w:szCs w:val="24"/>
                    </w:rPr>
                  </w:pPr>
                  <w:proofErr w:type="spellStart"/>
                  <w:r w:rsidRPr="00173CFF">
                    <w:rPr>
                      <w:sz w:val="24"/>
                      <w:szCs w:val="24"/>
                    </w:rPr>
                    <w:t>Водоотведение</w:t>
                  </w:r>
                  <w:proofErr w:type="spellEnd"/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D1CA0" w:rsidRPr="00173CFF" w:rsidRDefault="00BD1CA0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D1CA0" w:rsidRPr="00173CFF" w:rsidRDefault="00BD1CA0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D1CA0" w:rsidRPr="00173CFF" w:rsidRDefault="00BD1CA0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</w:tr>
            <w:tr w:rsidR="00BD1CA0" w:rsidRPr="00173CFF" w:rsidTr="00A21474">
              <w:trPr>
                <w:trHeight w:val="309"/>
              </w:trPr>
              <w:tc>
                <w:tcPr>
                  <w:tcW w:w="217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D1CA0" w:rsidRPr="00173CFF" w:rsidRDefault="00BD1CA0" w:rsidP="00A77BC4">
                  <w:pPr>
                    <w:pStyle w:val="TableParagraph"/>
                    <w:spacing w:before="61"/>
                    <w:ind w:left="107"/>
                    <w:rPr>
                      <w:sz w:val="24"/>
                      <w:szCs w:val="24"/>
                      <w:lang w:val="ru-RU"/>
                    </w:rPr>
                  </w:pPr>
                  <w:r w:rsidRPr="00173CFF">
                    <w:rPr>
                      <w:sz w:val="24"/>
                      <w:szCs w:val="24"/>
                      <w:lang w:val="ru-RU"/>
                    </w:rPr>
                    <w:t>в т.ч. ливневая канализация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D1CA0" w:rsidRPr="00173CFF" w:rsidRDefault="00BD1CA0" w:rsidP="00A77BC4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D1CA0" w:rsidRPr="00173CFF" w:rsidRDefault="00BD1CA0" w:rsidP="00A77BC4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D1CA0" w:rsidRPr="00173CFF" w:rsidRDefault="00BD1CA0" w:rsidP="00A77BC4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BD1CA0" w:rsidRPr="00173CFF" w:rsidTr="00A21474">
              <w:trPr>
                <w:trHeight w:val="309"/>
              </w:trPr>
              <w:tc>
                <w:tcPr>
                  <w:tcW w:w="217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D1CA0" w:rsidRPr="00173CFF" w:rsidRDefault="00BD1CA0" w:rsidP="00A77BC4">
                  <w:pPr>
                    <w:pStyle w:val="TableParagraph"/>
                    <w:spacing w:before="64"/>
                    <w:ind w:left="107"/>
                    <w:rPr>
                      <w:sz w:val="24"/>
                      <w:szCs w:val="24"/>
                    </w:rPr>
                  </w:pPr>
                  <w:proofErr w:type="spellStart"/>
                  <w:r w:rsidRPr="00173CFF">
                    <w:rPr>
                      <w:sz w:val="24"/>
                      <w:szCs w:val="24"/>
                    </w:rPr>
                    <w:t>Теплоснабжение</w:t>
                  </w:r>
                  <w:proofErr w:type="spellEnd"/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D1CA0" w:rsidRPr="00173CFF" w:rsidRDefault="00BD1CA0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D1CA0" w:rsidRPr="00173CFF" w:rsidRDefault="00BD1CA0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D1CA0" w:rsidRPr="00173CFF" w:rsidRDefault="00BD1CA0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</w:tr>
            <w:tr w:rsidR="00BD1CA0" w:rsidRPr="00173CFF" w:rsidTr="00A21474">
              <w:trPr>
                <w:trHeight w:val="311"/>
              </w:trPr>
              <w:tc>
                <w:tcPr>
                  <w:tcW w:w="217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D1CA0" w:rsidRPr="00173CFF" w:rsidRDefault="00BD1CA0" w:rsidP="00A77BC4">
                  <w:pPr>
                    <w:pStyle w:val="TableParagraph"/>
                    <w:spacing w:before="64"/>
                    <w:ind w:left="107"/>
                    <w:rPr>
                      <w:sz w:val="24"/>
                      <w:szCs w:val="24"/>
                    </w:rPr>
                  </w:pPr>
                  <w:proofErr w:type="spellStart"/>
                  <w:r w:rsidRPr="00173CFF">
                    <w:rPr>
                      <w:sz w:val="24"/>
                      <w:szCs w:val="24"/>
                    </w:rPr>
                    <w:t>Газоснабжение</w:t>
                  </w:r>
                  <w:proofErr w:type="spellEnd"/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D1CA0" w:rsidRPr="00173CFF" w:rsidRDefault="00BD1CA0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D1CA0" w:rsidRPr="00173CFF" w:rsidRDefault="00BD1CA0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D1CA0" w:rsidRPr="00173CFF" w:rsidRDefault="00BD1CA0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</w:tr>
            <w:tr w:rsidR="00BD1CA0" w:rsidRPr="00173CFF" w:rsidTr="00A21474">
              <w:trPr>
                <w:trHeight w:val="563"/>
              </w:trPr>
              <w:tc>
                <w:tcPr>
                  <w:tcW w:w="217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D1CA0" w:rsidRPr="00173CFF" w:rsidRDefault="00BD1CA0" w:rsidP="00A77BC4">
                  <w:pPr>
                    <w:pStyle w:val="TableParagraph"/>
                    <w:spacing w:before="97"/>
                    <w:ind w:left="107" w:right="924"/>
                    <w:rPr>
                      <w:sz w:val="24"/>
                      <w:szCs w:val="24"/>
                    </w:rPr>
                  </w:pPr>
                  <w:proofErr w:type="spellStart"/>
                  <w:r w:rsidRPr="00173CFF">
                    <w:rPr>
                      <w:sz w:val="24"/>
                      <w:szCs w:val="24"/>
                    </w:rPr>
                    <w:t>Транспортная</w:t>
                  </w:r>
                  <w:proofErr w:type="spellEnd"/>
                  <w:r w:rsidRPr="00173CF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CFF">
                    <w:rPr>
                      <w:sz w:val="24"/>
                      <w:szCs w:val="24"/>
                    </w:rPr>
                    <w:t>инфраструктура</w:t>
                  </w:r>
                  <w:proofErr w:type="spellEnd"/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D1CA0" w:rsidRPr="00173CFF" w:rsidRDefault="00BD1CA0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D1CA0" w:rsidRPr="00173CFF" w:rsidRDefault="00BD1CA0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D1CA0" w:rsidRPr="00173CFF" w:rsidRDefault="00BD1CA0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</w:tr>
            <w:tr w:rsidR="00BD1CA0" w:rsidRPr="00173CFF" w:rsidTr="0030055D">
              <w:trPr>
                <w:trHeight w:val="483"/>
              </w:trPr>
              <w:tc>
                <w:tcPr>
                  <w:tcW w:w="2172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D1CA0" w:rsidRPr="00173CFF" w:rsidRDefault="00BD1CA0" w:rsidP="00A77BC4">
                  <w:pPr>
                    <w:pStyle w:val="TableParagraph"/>
                    <w:ind w:left="107"/>
                    <w:rPr>
                      <w:sz w:val="24"/>
                      <w:szCs w:val="24"/>
                    </w:rPr>
                  </w:pPr>
                  <w:proofErr w:type="spellStart"/>
                  <w:r w:rsidRPr="00173CFF">
                    <w:rPr>
                      <w:sz w:val="24"/>
                      <w:szCs w:val="24"/>
                    </w:rPr>
                    <w:t>Сети</w:t>
                  </w:r>
                  <w:proofErr w:type="spellEnd"/>
                  <w:r w:rsidRPr="00173CF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CFF">
                    <w:rPr>
                      <w:sz w:val="24"/>
                      <w:szCs w:val="24"/>
                    </w:rPr>
                    <w:t>связи</w:t>
                  </w:r>
                  <w:proofErr w:type="spellEnd"/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D1CA0" w:rsidRPr="00173CFF" w:rsidRDefault="00BD1CA0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D1CA0" w:rsidRPr="00173CFF" w:rsidRDefault="00BD1CA0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BD1CA0" w:rsidRPr="00173CFF" w:rsidRDefault="00BD1CA0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B1348" w:rsidRPr="00173CFF" w:rsidRDefault="009B1348" w:rsidP="009B13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1E0"/>
            </w:tblPr>
            <w:tblGrid>
              <w:gridCol w:w="2068"/>
              <w:gridCol w:w="1278"/>
              <w:gridCol w:w="810"/>
              <w:gridCol w:w="708"/>
              <w:gridCol w:w="709"/>
              <w:gridCol w:w="851"/>
              <w:gridCol w:w="708"/>
            </w:tblGrid>
            <w:tr w:rsidR="005C7A67" w:rsidRPr="00173CFF" w:rsidTr="00B703A1">
              <w:trPr>
                <w:trHeight w:val="635"/>
              </w:trPr>
              <w:tc>
                <w:tcPr>
                  <w:tcW w:w="2068" w:type="dxa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7A67" w:rsidRPr="00173CFF" w:rsidRDefault="005C7A67" w:rsidP="00B703A1">
                  <w:pPr>
                    <w:pStyle w:val="TableParagraph"/>
                    <w:spacing w:before="86"/>
                    <w:ind w:right="116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73CFF">
                    <w:rPr>
                      <w:b/>
                      <w:sz w:val="24"/>
                      <w:szCs w:val="24"/>
                    </w:rPr>
                    <w:t>Потребность</w:t>
                  </w:r>
                  <w:proofErr w:type="spellEnd"/>
                  <w:r w:rsidRPr="00173CFF">
                    <w:rPr>
                      <w:b/>
                      <w:sz w:val="24"/>
                      <w:szCs w:val="24"/>
                    </w:rPr>
                    <w:t xml:space="preserve">/ </w:t>
                  </w:r>
                  <w:proofErr w:type="spellStart"/>
                  <w:r w:rsidRPr="00173CFF">
                    <w:rPr>
                      <w:b/>
                      <w:sz w:val="24"/>
                      <w:szCs w:val="24"/>
                    </w:rPr>
                    <w:t>период</w:t>
                  </w:r>
                  <w:proofErr w:type="spellEnd"/>
                </w:p>
              </w:tc>
              <w:tc>
                <w:tcPr>
                  <w:tcW w:w="1278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7A67" w:rsidRPr="00173CFF" w:rsidRDefault="005C7A67" w:rsidP="00B703A1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73CFF">
                    <w:rPr>
                      <w:b/>
                      <w:sz w:val="24"/>
                      <w:szCs w:val="24"/>
                    </w:rPr>
                    <w:t>Ед.изм</w:t>
                  </w:r>
                  <w:proofErr w:type="spellEnd"/>
                  <w:r w:rsidRPr="00173CFF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10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7A67" w:rsidRPr="00173CFF" w:rsidRDefault="005C7A67" w:rsidP="00B703A1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73CFF">
                    <w:rPr>
                      <w:b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7A67" w:rsidRPr="00173CFF" w:rsidRDefault="005C7A67" w:rsidP="00B703A1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73CFF">
                    <w:rPr>
                      <w:b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7A67" w:rsidRPr="00173CFF" w:rsidRDefault="005C7A67" w:rsidP="00B703A1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73CFF">
                    <w:rPr>
                      <w:b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5C7A67" w:rsidRPr="00173CFF" w:rsidRDefault="005C7A67" w:rsidP="00B703A1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73CFF">
                    <w:rPr>
                      <w:b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5C7A67" w:rsidRPr="00173CFF" w:rsidRDefault="005C7A67" w:rsidP="00B703A1">
                  <w:pPr>
                    <w:pStyle w:val="TableParagraph"/>
                    <w:spacing w:before="6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173CFF">
                    <w:rPr>
                      <w:b/>
                      <w:sz w:val="24"/>
                      <w:szCs w:val="24"/>
                    </w:rPr>
                    <w:t>202</w:t>
                  </w:r>
                  <w:r w:rsidRPr="00173CFF">
                    <w:rPr>
                      <w:b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  <w:tr w:rsidR="005C7A67" w:rsidRPr="00173CFF" w:rsidTr="00B703A1">
              <w:trPr>
                <w:trHeight w:val="301"/>
              </w:trPr>
              <w:tc>
                <w:tcPr>
                  <w:tcW w:w="20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spacing w:before="68"/>
                    <w:ind w:left="107"/>
                    <w:rPr>
                      <w:sz w:val="24"/>
                      <w:szCs w:val="24"/>
                    </w:rPr>
                  </w:pPr>
                  <w:proofErr w:type="spellStart"/>
                  <w:r w:rsidRPr="00173CFF">
                    <w:rPr>
                      <w:sz w:val="24"/>
                      <w:szCs w:val="24"/>
                    </w:rPr>
                    <w:t>Электроснабжение</w:t>
                  </w:r>
                  <w:proofErr w:type="spellEnd"/>
                </w:p>
              </w:tc>
              <w:tc>
                <w:tcPr>
                  <w:tcW w:w="12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</w:tr>
            <w:tr w:rsidR="005C7A67" w:rsidRPr="00173CFF" w:rsidTr="00B703A1">
              <w:trPr>
                <w:trHeight w:val="309"/>
              </w:trPr>
              <w:tc>
                <w:tcPr>
                  <w:tcW w:w="20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spacing w:before="61"/>
                    <w:ind w:left="107"/>
                    <w:rPr>
                      <w:sz w:val="24"/>
                      <w:szCs w:val="24"/>
                    </w:rPr>
                  </w:pPr>
                  <w:proofErr w:type="spellStart"/>
                  <w:r w:rsidRPr="00173CFF">
                    <w:rPr>
                      <w:sz w:val="24"/>
                      <w:szCs w:val="24"/>
                    </w:rPr>
                    <w:t>Водоснабжение</w:t>
                  </w:r>
                  <w:proofErr w:type="spellEnd"/>
                </w:p>
              </w:tc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</w:tr>
            <w:tr w:rsidR="005C7A67" w:rsidRPr="00173CFF" w:rsidTr="00B703A1">
              <w:trPr>
                <w:trHeight w:val="309"/>
              </w:trPr>
              <w:tc>
                <w:tcPr>
                  <w:tcW w:w="20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spacing w:before="61"/>
                    <w:ind w:left="107"/>
                    <w:rPr>
                      <w:sz w:val="24"/>
                      <w:szCs w:val="24"/>
                    </w:rPr>
                  </w:pPr>
                  <w:proofErr w:type="spellStart"/>
                  <w:r w:rsidRPr="00173CFF">
                    <w:rPr>
                      <w:sz w:val="24"/>
                      <w:szCs w:val="24"/>
                    </w:rPr>
                    <w:t>водоотведение</w:t>
                  </w:r>
                  <w:proofErr w:type="spellEnd"/>
                </w:p>
              </w:tc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</w:tr>
            <w:tr w:rsidR="005C7A67" w:rsidRPr="00173CFF" w:rsidTr="00B703A1">
              <w:trPr>
                <w:trHeight w:val="520"/>
              </w:trPr>
              <w:tc>
                <w:tcPr>
                  <w:tcW w:w="20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spacing w:before="76"/>
                    <w:ind w:left="107"/>
                    <w:rPr>
                      <w:sz w:val="24"/>
                      <w:szCs w:val="24"/>
                      <w:lang w:val="ru-RU"/>
                    </w:rPr>
                  </w:pPr>
                  <w:r w:rsidRPr="00173CFF">
                    <w:rPr>
                      <w:sz w:val="24"/>
                      <w:szCs w:val="24"/>
                      <w:lang w:val="ru-RU"/>
                    </w:rPr>
                    <w:t>в т.ч. ливневая канализация</w:t>
                  </w:r>
                </w:p>
              </w:tc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5C7A67" w:rsidRPr="00173CFF" w:rsidTr="00B703A1">
              <w:trPr>
                <w:trHeight w:val="309"/>
              </w:trPr>
              <w:tc>
                <w:tcPr>
                  <w:tcW w:w="20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spacing w:before="64"/>
                    <w:ind w:left="107"/>
                    <w:rPr>
                      <w:sz w:val="24"/>
                      <w:szCs w:val="24"/>
                    </w:rPr>
                  </w:pPr>
                  <w:proofErr w:type="spellStart"/>
                  <w:r w:rsidRPr="00173CFF">
                    <w:rPr>
                      <w:sz w:val="24"/>
                      <w:szCs w:val="24"/>
                    </w:rPr>
                    <w:t>Теплоснабжение</w:t>
                  </w:r>
                  <w:proofErr w:type="spellEnd"/>
                </w:p>
              </w:tc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</w:tr>
            <w:tr w:rsidR="005C7A67" w:rsidRPr="00173CFF" w:rsidTr="00B703A1">
              <w:trPr>
                <w:trHeight w:val="311"/>
              </w:trPr>
              <w:tc>
                <w:tcPr>
                  <w:tcW w:w="20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spacing w:before="64"/>
                    <w:ind w:left="107"/>
                    <w:rPr>
                      <w:sz w:val="24"/>
                      <w:szCs w:val="24"/>
                    </w:rPr>
                  </w:pPr>
                  <w:proofErr w:type="spellStart"/>
                  <w:r w:rsidRPr="00173CFF">
                    <w:rPr>
                      <w:sz w:val="24"/>
                      <w:szCs w:val="24"/>
                    </w:rPr>
                    <w:t>Газоснабжение</w:t>
                  </w:r>
                  <w:proofErr w:type="spellEnd"/>
                </w:p>
              </w:tc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</w:tr>
            <w:tr w:rsidR="005C7A67" w:rsidRPr="00173CFF" w:rsidTr="00B703A1">
              <w:trPr>
                <w:trHeight w:val="520"/>
              </w:trPr>
              <w:tc>
                <w:tcPr>
                  <w:tcW w:w="20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spacing w:before="76"/>
                    <w:ind w:left="107" w:right="214"/>
                    <w:rPr>
                      <w:sz w:val="24"/>
                      <w:szCs w:val="24"/>
                    </w:rPr>
                  </w:pPr>
                  <w:proofErr w:type="spellStart"/>
                  <w:r w:rsidRPr="00173CFF">
                    <w:rPr>
                      <w:sz w:val="24"/>
                      <w:szCs w:val="24"/>
                    </w:rPr>
                    <w:t>Транспортная</w:t>
                  </w:r>
                  <w:proofErr w:type="spellEnd"/>
                  <w:r w:rsidRPr="00173CF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CFF">
                    <w:rPr>
                      <w:sz w:val="24"/>
                      <w:szCs w:val="24"/>
                    </w:rPr>
                    <w:t>инфраструктура</w:t>
                  </w:r>
                  <w:proofErr w:type="spellEnd"/>
                </w:p>
              </w:tc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</w:tr>
            <w:tr w:rsidR="005C7A67" w:rsidRPr="00173CFF" w:rsidTr="00B703A1">
              <w:trPr>
                <w:trHeight w:val="323"/>
              </w:trPr>
              <w:tc>
                <w:tcPr>
                  <w:tcW w:w="2068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spacing w:before="69"/>
                    <w:ind w:left="107"/>
                    <w:rPr>
                      <w:sz w:val="24"/>
                      <w:szCs w:val="24"/>
                    </w:rPr>
                  </w:pPr>
                  <w:proofErr w:type="spellStart"/>
                  <w:r w:rsidRPr="00173CFF">
                    <w:rPr>
                      <w:sz w:val="24"/>
                      <w:szCs w:val="24"/>
                    </w:rPr>
                    <w:t>Сети</w:t>
                  </w:r>
                  <w:proofErr w:type="spellEnd"/>
                  <w:r w:rsidRPr="00173CF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CFF">
                    <w:rPr>
                      <w:sz w:val="24"/>
                      <w:szCs w:val="24"/>
                    </w:rPr>
                    <w:t>связи</w:t>
                  </w:r>
                  <w:proofErr w:type="spellEnd"/>
                </w:p>
              </w:tc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5C7A67" w:rsidRPr="00173CFF" w:rsidRDefault="005C7A67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D1CA0" w:rsidRPr="00173CFF" w:rsidRDefault="00BD1CA0" w:rsidP="009B13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1348" w:rsidRPr="00173CFF" w:rsidTr="009B1348">
        <w:tc>
          <w:tcPr>
            <w:tcW w:w="1809" w:type="dxa"/>
          </w:tcPr>
          <w:p w:rsidR="009B1348" w:rsidRPr="00173CFF" w:rsidRDefault="000C1D5F" w:rsidP="009B13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CFF">
              <w:rPr>
                <w:rFonts w:ascii="Times New Roman" w:hAnsi="Times New Roman"/>
                <w:sz w:val="24"/>
                <w:szCs w:val="24"/>
              </w:rPr>
              <w:t>Численность работников по состоянию на дату заполнения паспорта, чел</w:t>
            </w:r>
          </w:p>
        </w:tc>
        <w:tc>
          <w:tcPr>
            <w:tcW w:w="7761" w:type="dxa"/>
          </w:tcPr>
          <w:p w:rsidR="009B1348" w:rsidRPr="00173CFF" w:rsidRDefault="009B1348" w:rsidP="009B13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1E0"/>
            </w:tblPr>
            <w:tblGrid>
              <w:gridCol w:w="1462"/>
              <w:gridCol w:w="2835"/>
            </w:tblGrid>
            <w:tr w:rsidR="00A21474" w:rsidRPr="00173CFF" w:rsidTr="0030055D">
              <w:trPr>
                <w:trHeight w:val="328"/>
              </w:trPr>
              <w:tc>
                <w:tcPr>
                  <w:tcW w:w="1462" w:type="dxa"/>
                  <w:tcBorders>
                    <w:right w:val="single" w:sz="4" w:space="0" w:color="000000"/>
                  </w:tcBorders>
                  <w:shd w:val="clear" w:color="auto" w:fill="auto"/>
                </w:tcPr>
                <w:p w:rsidR="00A21474" w:rsidRPr="00173CFF" w:rsidRDefault="00A21474" w:rsidP="00A77BC4">
                  <w:pPr>
                    <w:pStyle w:val="TableParagraph"/>
                    <w:spacing w:before="69"/>
                    <w:ind w:left="419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73CFF">
                    <w:rPr>
                      <w:b/>
                      <w:sz w:val="24"/>
                      <w:szCs w:val="24"/>
                    </w:rPr>
                    <w:t>Средняя</w:t>
                  </w:r>
                  <w:proofErr w:type="spellEnd"/>
                </w:p>
              </w:tc>
              <w:tc>
                <w:tcPr>
                  <w:tcW w:w="283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21474" w:rsidRPr="00173CFF" w:rsidRDefault="00A21474" w:rsidP="00A77BC4">
                  <w:pPr>
                    <w:pStyle w:val="TableParagraph"/>
                    <w:spacing w:before="69"/>
                    <w:ind w:left="289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73CFF">
                    <w:rPr>
                      <w:b/>
                      <w:sz w:val="24"/>
                      <w:szCs w:val="24"/>
                    </w:rPr>
                    <w:t>Среднесписочная</w:t>
                  </w:r>
                  <w:proofErr w:type="spellEnd"/>
                </w:p>
              </w:tc>
            </w:tr>
            <w:tr w:rsidR="00A21474" w:rsidRPr="00173CFF" w:rsidTr="0030055D">
              <w:trPr>
                <w:trHeight w:val="435"/>
              </w:trPr>
              <w:tc>
                <w:tcPr>
                  <w:tcW w:w="1462" w:type="dxa"/>
                  <w:tcBorders>
                    <w:right w:val="single" w:sz="4" w:space="0" w:color="000000"/>
                  </w:tcBorders>
                  <w:shd w:val="clear" w:color="auto" w:fill="auto"/>
                </w:tcPr>
                <w:p w:rsidR="00A21474" w:rsidRPr="00173CFF" w:rsidRDefault="00A21474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21474" w:rsidRPr="00173CFF" w:rsidRDefault="00A21474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21474" w:rsidRPr="00173CFF" w:rsidRDefault="00A21474" w:rsidP="009B13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1348" w:rsidRPr="00173CFF" w:rsidTr="009B1348">
        <w:tc>
          <w:tcPr>
            <w:tcW w:w="1809" w:type="dxa"/>
          </w:tcPr>
          <w:p w:rsidR="009B1348" w:rsidRPr="00173CFF" w:rsidRDefault="000C1D5F" w:rsidP="009B13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CFF">
              <w:rPr>
                <w:rFonts w:ascii="Times New Roman" w:hAnsi="Times New Roman"/>
                <w:sz w:val="24"/>
                <w:szCs w:val="24"/>
              </w:rPr>
              <w:t>График создания новых рабочих мест, чел. (показатель средняя численность)</w:t>
            </w:r>
          </w:p>
        </w:tc>
        <w:tc>
          <w:tcPr>
            <w:tcW w:w="7761" w:type="dxa"/>
          </w:tcPr>
          <w:p w:rsidR="009B1348" w:rsidRPr="00173CFF" w:rsidRDefault="009B1348" w:rsidP="009B13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1E0"/>
            </w:tblPr>
            <w:tblGrid>
              <w:gridCol w:w="2172"/>
              <w:gridCol w:w="639"/>
              <w:gridCol w:w="778"/>
              <w:gridCol w:w="850"/>
              <w:gridCol w:w="709"/>
              <w:gridCol w:w="850"/>
              <w:gridCol w:w="993"/>
            </w:tblGrid>
            <w:tr w:rsidR="00A21474" w:rsidRPr="00173CFF" w:rsidTr="00F930CA">
              <w:trPr>
                <w:trHeight w:val="299"/>
              </w:trPr>
              <w:tc>
                <w:tcPr>
                  <w:tcW w:w="217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1474" w:rsidRPr="00173CFF" w:rsidRDefault="00A21474" w:rsidP="00F930CA">
                  <w:pPr>
                    <w:pStyle w:val="TableParagraph"/>
                    <w:spacing w:before="68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73CFF">
                    <w:rPr>
                      <w:b/>
                      <w:sz w:val="24"/>
                      <w:szCs w:val="24"/>
                    </w:rPr>
                    <w:t>Период</w:t>
                  </w:r>
                  <w:proofErr w:type="spellEnd"/>
                </w:p>
              </w:tc>
              <w:tc>
                <w:tcPr>
                  <w:tcW w:w="6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1474" w:rsidRPr="00173CFF" w:rsidRDefault="00A21474" w:rsidP="00A77BC4">
                  <w:pPr>
                    <w:pStyle w:val="TableParagraph"/>
                    <w:spacing w:before="68"/>
                    <w:ind w:left="149"/>
                    <w:rPr>
                      <w:b/>
                      <w:sz w:val="24"/>
                      <w:szCs w:val="24"/>
                    </w:rPr>
                  </w:pPr>
                  <w:r w:rsidRPr="00173CFF">
                    <w:rPr>
                      <w:b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7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1474" w:rsidRPr="00173CFF" w:rsidRDefault="00A21474" w:rsidP="00A77BC4">
                  <w:pPr>
                    <w:pStyle w:val="TableParagraph"/>
                    <w:spacing w:before="68"/>
                    <w:ind w:left="205"/>
                    <w:rPr>
                      <w:b/>
                      <w:sz w:val="24"/>
                      <w:szCs w:val="24"/>
                    </w:rPr>
                  </w:pPr>
                  <w:r w:rsidRPr="00173CFF">
                    <w:rPr>
                      <w:b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1474" w:rsidRPr="00173CFF" w:rsidRDefault="00A21474" w:rsidP="00A77BC4">
                  <w:pPr>
                    <w:pStyle w:val="TableParagraph"/>
                    <w:spacing w:before="68"/>
                    <w:ind w:left="179"/>
                    <w:rPr>
                      <w:b/>
                      <w:sz w:val="24"/>
                      <w:szCs w:val="24"/>
                    </w:rPr>
                  </w:pPr>
                  <w:r w:rsidRPr="00173CFF">
                    <w:rPr>
                      <w:b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1474" w:rsidRPr="00173CFF" w:rsidRDefault="00A21474" w:rsidP="00A77BC4">
                  <w:pPr>
                    <w:pStyle w:val="TableParagraph"/>
                    <w:spacing w:before="68"/>
                    <w:ind w:left="145"/>
                    <w:rPr>
                      <w:b/>
                      <w:sz w:val="24"/>
                      <w:szCs w:val="24"/>
                    </w:rPr>
                  </w:pPr>
                  <w:r w:rsidRPr="00173CFF">
                    <w:rPr>
                      <w:b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1474" w:rsidRPr="00173CFF" w:rsidRDefault="00A21474" w:rsidP="00A77BC4">
                  <w:pPr>
                    <w:pStyle w:val="TableParagraph"/>
                    <w:spacing w:before="68"/>
                    <w:ind w:left="200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173CFF">
                    <w:rPr>
                      <w:b/>
                      <w:sz w:val="24"/>
                      <w:szCs w:val="24"/>
                      <w:lang w:val="ru-RU"/>
                    </w:rPr>
                    <w:t>2021</w:t>
                  </w:r>
                </w:p>
              </w:tc>
              <w:tc>
                <w:tcPr>
                  <w:tcW w:w="99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1474" w:rsidRPr="00173CFF" w:rsidRDefault="00A21474" w:rsidP="00A77BC4">
                  <w:pPr>
                    <w:pStyle w:val="TableParagraph"/>
                    <w:spacing w:before="68"/>
                    <w:ind w:left="20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73CFF">
                    <w:rPr>
                      <w:b/>
                      <w:sz w:val="24"/>
                      <w:szCs w:val="24"/>
                    </w:rPr>
                    <w:t>Итого</w:t>
                  </w:r>
                  <w:proofErr w:type="spellEnd"/>
                </w:p>
              </w:tc>
            </w:tr>
            <w:tr w:rsidR="00A21474" w:rsidRPr="00173CFF" w:rsidTr="00F930CA">
              <w:trPr>
                <w:trHeight w:val="325"/>
              </w:trPr>
              <w:tc>
                <w:tcPr>
                  <w:tcW w:w="2172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1474" w:rsidRPr="00173CFF" w:rsidRDefault="00A21474" w:rsidP="00F930CA">
                  <w:pPr>
                    <w:pStyle w:val="TableParagraph"/>
                    <w:spacing w:before="73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73CFF">
                    <w:rPr>
                      <w:b/>
                      <w:sz w:val="24"/>
                      <w:szCs w:val="24"/>
                    </w:rPr>
                    <w:t>Кол</w:t>
                  </w:r>
                  <w:r w:rsidR="0030055D" w:rsidRPr="00173CFF">
                    <w:rPr>
                      <w:b/>
                      <w:sz w:val="24"/>
                      <w:szCs w:val="24"/>
                      <w:lang w:val="ru-RU"/>
                    </w:rPr>
                    <w:t>ичест</w:t>
                  </w:r>
                  <w:r w:rsidRPr="00173CFF">
                    <w:rPr>
                      <w:b/>
                      <w:sz w:val="24"/>
                      <w:szCs w:val="24"/>
                    </w:rPr>
                    <w:t>во</w:t>
                  </w:r>
                  <w:proofErr w:type="spellEnd"/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1474" w:rsidRPr="00173CFF" w:rsidRDefault="00A21474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1474" w:rsidRPr="00173CFF" w:rsidRDefault="00A21474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1474" w:rsidRPr="00173CFF" w:rsidRDefault="00A21474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1474" w:rsidRPr="00173CFF" w:rsidRDefault="00A21474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1474" w:rsidRPr="00173CFF" w:rsidRDefault="00A21474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A21474" w:rsidRPr="00173CFF" w:rsidRDefault="00A21474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21474" w:rsidRPr="00173CFF" w:rsidRDefault="00A21474" w:rsidP="009B13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1348" w:rsidRPr="00173CFF" w:rsidTr="009B1348">
        <w:tc>
          <w:tcPr>
            <w:tcW w:w="1809" w:type="dxa"/>
          </w:tcPr>
          <w:p w:rsidR="009B1348" w:rsidRPr="00173CFF" w:rsidRDefault="000C1D5F" w:rsidP="009B13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CFF">
              <w:rPr>
                <w:rFonts w:ascii="Times New Roman" w:hAnsi="Times New Roman"/>
                <w:sz w:val="24"/>
                <w:szCs w:val="24"/>
              </w:rPr>
              <w:t>Общая стоимость проекта, тыс. руб.</w:t>
            </w:r>
          </w:p>
        </w:tc>
        <w:tc>
          <w:tcPr>
            <w:tcW w:w="7761" w:type="dxa"/>
          </w:tcPr>
          <w:p w:rsidR="009B1348" w:rsidRPr="00173CFF" w:rsidRDefault="009B1348" w:rsidP="009B13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1348" w:rsidRPr="00173CFF" w:rsidTr="00F930CA">
        <w:trPr>
          <w:trHeight w:val="1460"/>
        </w:trPr>
        <w:tc>
          <w:tcPr>
            <w:tcW w:w="1809" w:type="dxa"/>
          </w:tcPr>
          <w:p w:rsidR="009B1348" w:rsidRPr="00173CFF" w:rsidRDefault="000C1D5F" w:rsidP="009B13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CFF">
              <w:rPr>
                <w:rFonts w:ascii="Times New Roman" w:hAnsi="Times New Roman"/>
                <w:sz w:val="24"/>
                <w:szCs w:val="24"/>
              </w:rPr>
              <w:t xml:space="preserve">График финансирования проекта, тыс. </w:t>
            </w:r>
            <w:proofErr w:type="spellStart"/>
            <w:r w:rsidRPr="00173CFF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761" w:type="dxa"/>
          </w:tcPr>
          <w:p w:rsidR="009B1348" w:rsidRPr="00173CFF" w:rsidRDefault="009B1348" w:rsidP="009B13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4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1E0"/>
            </w:tblPr>
            <w:tblGrid>
              <w:gridCol w:w="1501"/>
              <w:gridCol w:w="621"/>
              <w:gridCol w:w="855"/>
              <w:gridCol w:w="708"/>
              <w:gridCol w:w="833"/>
              <w:gridCol w:w="868"/>
              <w:gridCol w:w="691"/>
              <w:gridCol w:w="1010"/>
            </w:tblGrid>
            <w:tr w:rsidR="0030055D" w:rsidRPr="00173CFF" w:rsidTr="00F930CA">
              <w:trPr>
                <w:trHeight w:val="313"/>
              </w:trPr>
              <w:tc>
                <w:tcPr>
                  <w:tcW w:w="15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1474" w:rsidRPr="00173CFF" w:rsidRDefault="00A21474" w:rsidP="00A77BC4">
                  <w:pPr>
                    <w:pStyle w:val="TableParagraph"/>
                    <w:spacing w:before="75"/>
                    <w:ind w:left="125" w:right="116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73CFF">
                    <w:rPr>
                      <w:b/>
                      <w:sz w:val="24"/>
                      <w:szCs w:val="24"/>
                    </w:rPr>
                    <w:t>Период</w:t>
                  </w:r>
                  <w:proofErr w:type="spellEnd"/>
                </w:p>
              </w:tc>
              <w:tc>
                <w:tcPr>
                  <w:tcW w:w="6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1474" w:rsidRPr="00173CFF" w:rsidRDefault="00A21474" w:rsidP="00A77BC4">
                  <w:pPr>
                    <w:pStyle w:val="TableParagraph"/>
                    <w:spacing w:before="75"/>
                    <w:ind w:left="131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73CFF">
                    <w:rPr>
                      <w:b/>
                      <w:sz w:val="24"/>
                      <w:szCs w:val="24"/>
                    </w:rPr>
                    <w:t>до</w:t>
                  </w:r>
                  <w:proofErr w:type="spellEnd"/>
                  <w:r w:rsidRPr="00173CFF">
                    <w:rPr>
                      <w:b/>
                      <w:sz w:val="24"/>
                      <w:szCs w:val="24"/>
                    </w:rPr>
                    <w:t xml:space="preserve"> 2016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1474" w:rsidRPr="00173CFF" w:rsidRDefault="00A21474" w:rsidP="00A77BC4">
                  <w:pPr>
                    <w:pStyle w:val="TableParagraph"/>
                    <w:spacing w:before="75"/>
                    <w:ind w:left="145"/>
                    <w:rPr>
                      <w:b/>
                      <w:sz w:val="24"/>
                      <w:szCs w:val="24"/>
                    </w:rPr>
                  </w:pPr>
                  <w:r w:rsidRPr="00173CFF">
                    <w:rPr>
                      <w:b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1474" w:rsidRPr="00173CFF" w:rsidRDefault="00A21474" w:rsidP="00A77BC4">
                  <w:pPr>
                    <w:pStyle w:val="TableParagraph"/>
                    <w:spacing w:before="75"/>
                    <w:ind w:left="147"/>
                    <w:rPr>
                      <w:b/>
                      <w:sz w:val="24"/>
                      <w:szCs w:val="24"/>
                    </w:rPr>
                  </w:pPr>
                  <w:r w:rsidRPr="00173CFF">
                    <w:rPr>
                      <w:b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83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1474" w:rsidRPr="00173CFF" w:rsidRDefault="00A21474" w:rsidP="00A77BC4">
                  <w:pPr>
                    <w:pStyle w:val="TableParagraph"/>
                    <w:spacing w:before="75"/>
                    <w:ind w:left="201"/>
                    <w:rPr>
                      <w:b/>
                      <w:sz w:val="24"/>
                      <w:szCs w:val="24"/>
                    </w:rPr>
                  </w:pPr>
                  <w:r w:rsidRPr="00173CFF">
                    <w:rPr>
                      <w:b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8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1474" w:rsidRPr="00173CFF" w:rsidRDefault="00A21474" w:rsidP="00A77BC4">
                  <w:pPr>
                    <w:pStyle w:val="TableParagraph"/>
                    <w:spacing w:before="75"/>
                    <w:ind w:left="175"/>
                    <w:rPr>
                      <w:b/>
                      <w:sz w:val="24"/>
                      <w:szCs w:val="24"/>
                    </w:rPr>
                  </w:pPr>
                  <w:r w:rsidRPr="00173CFF">
                    <w:rPr>
                      <w:b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6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1474" w:rsidRPr="00173CFF" w:rsidRDefault="00A21474" w:rsidP="00A77BC4">
                  <w:pPr>
                    <w:pStyle w:val="TableParagraph"/>
                    <w:spacing w:before="75"/>
                    <w:ind w:left="139"/>
                    <w:rPr>
                      <w:b/>
                      <w:sz w:val="24"/>
                      <w:szCs w:val="24"/>
                    </w:rPr>
                  </w:pPr>
                  <w:r w:rsidRPr="00173CFF">
                    <w:rPr>
                      <w:b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0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1474" w:rsidRPr="00173CFF" w:rsidRDefault="00A21474" w:rsidP="00A77BC4">
                  <w:pPr>
                    <w:pStyle w:val="TableParagraph"/>
                    <w:spacing w:before="75"/>
                    <w:ind w:left="194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73CFF">
                    <w:rPr>
                      <w:b/>
                      <w:sz w:val="24"/>
                      <w:szCs w:val="24"/>
                    </w:rPr>
                    <w:t>Итого</w:t>
                  </w:r>
                  <w:proofErr w:type="spellEnd"/>
                </w:p>
              </w:tc>
            </w:tr>
            <w:tr w:rsidR="0030055D" w:rsidRPr="00173CFF" w:rsidTr="00F930CA">
              <w:trPr>
                <w:trHeight w:val="340"/>
              </w:trPr>
              <w:tc>
                <w:tcPr>
                  <w:tcW w:w="1501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1474" w:rsidRPr="00173CFF" w:rsidRDefault="00A21474" w:rsidP="00A77BC4">
                  <w:pPr>
                    <w:pStyle w:val="TableParagraph"/>
                    <w:spacing w:before="81"/>
                    <w:ind w:left="128" w:right="116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73CFF">
                    <w:rPr>
                      <w:b/>
                      <w:sz w:val="24"/>
                      <w:szCs w:val="24"/>
                    </w:rPr>
                    <w:t>Сумма</w:t>
                  </w:r>
                  <w:proofErr w:type="spellEnd"/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1474" w:rsidRPr="00173CFF" w:rsidRDefault="00A21474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1474" w:rsidRPr="00173CFF" w:rsidRDefault="00A21474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1474" w:rsidRPr="00173CFF" w:rsidRDefault="00A21474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1474" w:rsidRPr="00173CFF" w:rsidRDefault="00A21474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1474" w:rsidRPr="00173CFF" w:rsidRDefault="00A21474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1474" w:rsidRPr="00173CFF" w:rsidRDefault="00A21474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A21474" w:rsidRPr="00173CFF" w:rsidRDefault="00A21474" w:rsidP="00A77BC4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21474" w:rsidRPr="00173CFF" w:rsidRDefault="00A21474" w:rsidP="00A214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7152E" w:rsidRPr="00173CFF" w:rsidRDefault="0017152E" w:rsidP="0017152E">
      <w:pPr>
        <w:rPr>
          <w:sz w:val="20"/>
        </w:rPr>
      </w:pPr>
    </w:p>
    <w:p w:rsidR="0030055D" w:rsidRPr="00173CFF" w:rsidRDefault="0030055D" w:rsidP="0030055D">
      <w:pPr>
        <w:pStyle w:val="a3"/>
        <w:spacing w:before="7"/>
        <w:rPr>
          <w:sz w:val="10"/>
        </w:rPr>
      </w:pPr>
    </w:p>
    <w:p w:rsidR="00F930CA" w:rsidRPr="00173CFF" w:rsidRDefault="000A7422" w:rsidP="00F930CA">
      <w:pPr>
        <w:tabs>
          <w:tab w:val="left" w:pos="4177"/>
          <w:tab w:val="left" w:pos="7180"/>
        </w:tabs>
        <w:spacing w:before="130"/>
        <w:rPr>
          <w:sz w:val="24"/>
        </w:rPr>
      </w:pPr>
      <w:r w:rsidRPr="00173CFF">
        <w:rPr>
          <w:sz w:val="24"/>
        </w:rPr>
        <w:t xml:space="preserve">         </w:t>
      </w:r>
      <w:r w:rsidR="00F930CA" w:rsidRPr="00173CFF">
        <w:rPr>
          <w:sz w:val="24"/>
        </w:rPr>
        <w:t>_____________</w:t>
      </w:r>
      <w:r w:rsidRPr="00173CFF">
        <w:rPr>
          <w:sz w:val="24"/>
        </w:rPr>
        <w:t>_____</w:t>
      </w:r>
      <w:r w:rsidR="00F930CA" w:rsidRPr="00173CFF">
        <w:rPr>
          <w:sz w:val="24"/>
        </w:rPr>
        <w:t>___</w:t>
      </w:r>
      <w:r w:rsidRPr="00173CFF">
        <w:rPr>
          <w:sz w:val="24"/>
        </w:rPr>
        <w:t xml:space="preserve">          _____________________       ______________________</w:t>
      </w:r>
    </w:p>
    <w:p w:rsidR="0030055D" w:rsidRPr="00173CFF" w:rsidRDefault="0030055D" w:rsidP="0030055D">
      <w:pPr>
        <w:tabs>
          <w:tab w:val="left" w:pos="4177"/>
          <w:tab w:val="left" w:pos="7180"/>
        </w:tabs>
        <w:spacing w:before="130"/>
        <w:ind w:left="908"/>
        <w:rPr>
          <w:rFonts w:ascii="Times New Roman" w:hAnsi="Times New Roman" w:cs="Times New Roman"/>
          <w:sz w:val="28"/>
          <w:szCs w:val="28"/>
        </w:rPr>
      </w:pPr>
      <w:r w:rsidRPr="00173CFF">
        <w:rPr>
          <w:rFonts w:ascii="Times New Roman" w:hAnsi="Times New Roman" w:cs="Times New Roman"/>
          <w:sz w:val="28"/>
          <w:szCs w:val="28"/>
        </w:rPr>
        <w:t>(должность)</w:t>
      </w:r>
      <w:r w:rsidRPr="00173CFF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173CFF">
        <w:rPr>
          <w:rFonts w:ascii="Times New Roman" w:hAnsi="Times New Roman" w:cs="Times New Roman"/>
          <w:sz w:val="28"/>
          <w:szCs w:val="28"/>
        </w:rPr>
        <w:tab/>
        <w:t>(ФИО)</w:t>
      </w:r>
    </w:p>
    <w:p w:rsidR="0030055D" w:rsidRPr="00173CFF" w:rsidRDefault="0030055D" w:rsidP="0030055D">
      <w:pPr>
        <w:pStyle w:val="a3"/>
        <w:rPr>
          <w:szCs w:val="28"/>
        </w:rPr>
      </w:pPr>
    </w:p>
    <w:p w:rsidR="0030055D" w:rsidRPr="00173CFF" w:rsidRDefault="0030055D" w:rsidP="0030055D">
      <w:pPr>
        <w:tabs>
          <w:tab w:val="left" w:pos="6117"/>
          <w:tab w:val="left" w:pos="6719"/>
          <w:tab w:val="left" w:pos="7789"/>
          <w:tab w:val="left" w:pos="8449"/>
        </w:tabs>
        <w:spacing w:before="1"/>
        <w:ind w:left="541"/>
        <w:rPr>
          <w:rFonts w:ascii="Times New Roman" w:hAnsi="Times New Roman" w:cs="Times New Roman"/>
          <w:sz w:val="28"/>
          <w:szCs w:val="28"/>
        </w:rPr>
      </w:pPr>
      <w:r w:rsidRPr="00173CFF">
        <w:rPr>
          <w:rFonts w:ascii="Times New Roman" w:hAnsi="Times New Roman" w:cs="Times New Roman"/>
          <w:sz w:val="28"/>
          <w:szCs w:val="28"/>
        </w:rPr>
        <w:t>МП</w:t>
      </w:r>
      <w:r w:rsidRPr="00173C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73CFF">
        <w:rPr>
          <w:rFonts w:ascii="Times New Roman" w:hAnsi="Times New Roman" w:cs="Times New Roman"/>
          <w:sz w:val="28"/>
          <w:szCs w:val="28"/>
        </w:rPr>
        <w:t>(при</w:t>
      </w:r>
      <w:r w:rsidRPr="00173C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3CFF">
        <w:rPr>
          <w:rFonts w:ascii="Times New Roman" w:hAnsi="Times New Roman" w:cs="Times New Roman"/>
          <w:sz w:val="28"/>
          <w:szCs w:val="28"/>
        </w:rPr>
        <w:t>наличии)</w:t>
      </w:r>
      <w:r w:rsidRPr="00173CFF">
        <w:rPr>
          <w:rFonts w:ascii="Times New Roman" w:hAnsi="Times New Roman" w:cs="Times New Roman"/>
          <w:sz w:val="28"/>
          <w:szCs w:val="28"/>
        </w:rPr>
        <w:tab/>
        <w:t>«_</w:t>
      </w:r>
      <w:r w:rsidRPr="00173C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73CF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73CFF">
        <w:rPr>
          <w:rFonts w:ascii="Times New Roman" w:hAnsi="Times New Roman" w:cs="Times New Roman"/>
          <w:sz w:val="28"/>
          <w:szCs w:val="28"/>
        </w:rPr>
        <w:t>»</w:t>
      </w:r>
      <w:r w:rsidRPr="00173C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73CF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73CFF">
        <w:rPr>
          <w:rFonts w:ascii="Times New Roman" w:hAnsi="Times New Roman" w:cs="Times New Roman"/>
          <w:sz w:val="28"/>
          <w:szCs w:val="28"/>
        </w:rPr>
        <w:t>201</w:t>
      </w:r>
      <w:r w:rsidRPr="00173C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73CF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73CFF">
        <w:rPr>
          <w:rFonts w:ascii="Times New Roman" w:hAnsi="Times New Roman" w:cs="Times New Roman"/>
          <w:sz w:val="28"/>
          <w:szCs w:val="28"/>
        </w:rPr>
        <w:t>г.</w:t>
      </w:r>
    </w:p>
    <w:p w:rsidR="0030055D" w:rsidRPr="00173CFF" w:rsidRDefault="0030055D" w:rsidP="0017152E">
      <w:pPr>
        <w:rPr>
          <w:sz w:val="20"/>
        </w:rPr>
      </w:pPr>
    </w:p>
    <w:p w:rsidR="000A7422" w:rsidRPr="00173CFF" w:rsidRDefault="000A7422" w:rsidP="0017152E">
      <w:pPr>
        <w:rPr>
          <w:sz w:val="20"/>
        </w:rPr>
      </w:pPr>
    </w:p>
    <w:p w:rsidR="00836A5E" w:rsidRPr="00173CFF" w:rsidRDefault="00836A5E" w:rsidP="009B134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нового инвестиционного проекта</w:t>
      </w:r>
    </w:p>
    <w:tbl>
      <w:tblPr>
        <w:tblStyle w:val="af0"/>
        <w:tblW w:w="0" w:type="auto"/>
        <w:tblLook w:val="04A0"/>
      </w:tblPr>
      <w:tblGrid>
        <w:gridCol w:w="3227"/>
        <w:gridCol w:w="6343"/>
      </w:tblGrid>
      <w:tr w:rsidR="006D181A" w:rsidRPr="00173CFF" w:rsidTr="006D181A">
        <w:tc>
          <w:tcPr>
            <w:tcW w:w="3227" w:type="dxa"/>
          </w:tcPr>
          <w:p w:rsidR="006D181A" w:rsidRPr="00173CFF" w:rsidRDefault="006D181A" w:rsidP="006D181A">
            <w:pPr>
              <w:pStyle w:val="TableParagraph"/>
              <w:spacing w:before="11"/>
              <w:ind w:right="34"/>
              <w:rPr>
                <w:b/>
                <w:sz w:val="24"/>
                <w:szCs w:val="24"/>
              </w:rPr>
            </w:pPr>
            <w:r w:rsidRPr="00173CFF">
              <w:rPr>
                <w:b/>
                <w:sz w:val="24"/>
                <w:szCs w:val="24"/>
              </w:rPr>
              <w:t>Наименование нового инвестиционного</w:t>
            </w:r>
          </w:p>
          <w:p w:rsidR="006D181A" w:rsidRPr="00173CFF" w:rsidRDefault="006D181A" w:rsidP="006D181A">
            <w:pPr>
              <w:ind w:righ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CFF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6343" w:type="dxa"/>
          </w:tcPr>
          <w:p w:rsidR="006D181A" w:rsidRPr="00173CFF" w:rsidRDefault="006D181A" w:rsidP="009B134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181A" w:rsidRPr="00173CFF" w:rsidTr="006D181A">
        <w:tc>
          <w:tcPr>
            <w:tcW w:w="3227" w:type="dxa"/>
          </w:tcPr>
          <w:p w:rsidR="006D181A" w:rsidRPr="00173CFF" w:rsidRDefault="006D181A" w:rsidP="006D181A">
            <w:pPr>
              <w:ind w:righ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CFF">
              <w:rPr>
                <w:rFonts w:ascii="Times New Roman" w:hAnsi="Times New Roman"/>
                <w:b/>
                <w:sz w:val="24"/>
                <w:szCs w:val="24"/>
              </w:rPr>
              <w:t>Место реализации проекта</w:t>
            </w:r>
          </w:p>
        </w:tc>
        <w:tc>
          <w:tcPr>
            <w:tcW w:w="6343" w:type="dxa"/>
          </w:tcPr>
          <w:p w:rsidR="006D181A" w:rsidRPr="00173CFF" w:rsidRDefault="006D181A" w:rsidP="009B134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181A" w:rsidRPr="00173CFF" w:rsidTr="0089046F">
        <w:trPr>
          <w:trHeight w:val="1988"/>
        </w:trPr>
        <w:tc>
          <w:tcPr>
            <w:tcW w:w="3227" w:type="dxa"/>
          </w:tcPr>
          <w:p w:rsidR="006D181A" w:rsidRPr="00173CFF" w:rsidRDefault="006D181A" w:rsidP="006D181A">
            <w:pPr>
              <w:ind w:righ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CFF">
              <w:rPr>
                <w:rFonts w:ascii="Times New Roman" w:hAnsi="Times New Roman"/>
                <w:b/>
                <w:sz w:val="24"/>
                <w:szCs w:val="24"/>
              </w:rPr>
              <w:t>Структура затрат</w:t>
            </w:r>
          </w:p>
        </w:tc>
        <w:tc>
          <w:tcPr>
            <w:tcW w:w="6343" w:type="dxa"/>
          </w:tcPr>
          <w:p w:rsidR="006D181A" w:rsidRPr="00173CFF" w:rsidRDefault="006D181A" w:rsidP="009B134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tbl>
            <w:tblPr>
              <w:tblStyle w:val="af0"/>
              <w:tblW w:w="0" w:type="auto"/>
              <w:tblLook w:val="04A0"/>
            </w:tblPr>
            <w:tblGrid>
              <w:gridCol w:w="3056"/>
              <w:gridCol w:w="3056"/>
            </w:tblGrid>
            <w:tr w:rsidR="0089046F" w:rsidRPr="00173CFF" w:rsidTr="0089046F">
              <w:tc>
                <w:tcPr>
                  <w:tcW w:w="3056" w:type="dxa"/>
                </w:tcPr>
                <w:p w:rsidR="0089046F" w:rsidRPr="00173CFF" w:rsidRDefault="0089046F" w:rsidP="00A77BC4">
                  <w:pPr>
                    <w:pStyle w:val="TableParagraph"/>
                    <w:spacing w:before="68"/>
                    <w:ind w:left="331"/>
                    <w:rPr>
                      <w:b/>
                    </w:rPr>
                  </w:pPr>
                  <w:r w:rsidRPr="00173CFF">
                    <w:rPr>
                      <w:b/>
                      <w:sz w:val="22"/>
                    </w:rPr>
                    <w:t>Статья расходов</w:t>
                  </w:r>
                </w:p>
              </w:tc>
              <w:tc>
                <w:tcPr>
                  <w:tcW w:w="3056" w:type="dxa"/>
                </w:tcPr>
                <w:p w:rsidR="0089046F" w:rsidRPr="00173CFF" w:rsidRDefault="0089046F" w:rsidP="00A77BC4">
                  <w:pPr>
                    <w:pStyle w:val="TableParagraph"/>
                    <w:spacing w:before="68"/>
                    <w:ind w:left="263"/>
                    <w:rPr>
                      <w:b/>
                    </w:rPr>
                  </w:pPr>
                  <w:proofErr w:type="spellStart"/>
                  <w:r w:rsidRPr="00173CFF">
                    <w:rPr>
                      <w:b/>
                      <w:sz w:val="22"/>
                    </w:rPr>
                    <w:t>Стоимо</w:t>
                  </w:r>
                  <w:proofErr w:type="spellEnd"/>
                </w:p>
              </w:tc>
            </w:tr>
            <w:tr w:rsidR="0089046F" w:rsidRPr="00173CFF" w:rsidTr="0089046F">
              <w:tc>
                <w:tcPr>
                  <w:tcW w:w="3056" w:type="dxa"/>
                </w:tcPr>
                <w:p w:rsidR="0089046F" w:rsidRPr="00173CFF" w:rsidRDefault="0089046F" w:rsidP="00A77BC4">
                  <w:pPr>
                    <w:pStyle w:val="TableParagraph"/>
                    <w:spacing w:before="17"/>
                    <w:ind w:left="511"/>
                  </w:pPr>
                  <w:r w:rsidRPr="00173CFF">
                    <w:t>Приобретение оборудования</w:t>
                  </w:r>
                </w:p>
              </w:tc>
              <w:tc>
                <w:tcPr>
                  <w:tcW w:w="3056" w:type="dxa"/>
                </w:tcPr>
                <w:p w:rsidR="0089046F" w:rsidRPr="00173CFF" w:rsidRDefault="0089046F" w:rsidP="00A77BC4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  <w:tr w:rsidR="0089046F" w:rsidRPr="00173CFF" w:rsidTr="0089046F">
              <w:tc>
                <w:tcPr>
                  <w:tcW w:w="3056" w:type="dxa"/>
                </w:tcPr>
                <w:p w:rsidR="0089046F" w:rsidRPr="00173CFF" w:rsidRDefault="0089046F" w:rsidP="00A77BC4">
                  <w:pPr>
                    <w:pStyle w:val="TableParagraph"/>
                    <w:spacing w:before="11"/>
                    <w:ind w:left="511"/>
                  </w:pPr>
                  <w:r w:rsidRPr="00173CFF">
                    <w:t>СМР</w:t>
                  </w:r>
                </w:p>
              </w:tc>
              <w:tc>
                <w:tcPr>
                  <w:tcW w:w="3056" w:type="dxa"/>
                </w:tcPr>
                <w:p w:rsidR="0089046F" w:rsidRPr="00173CFF" w:rsidRDefault="0089046F" w:rsidP="00A77BC4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  <w:tr w:rsidR="0089046F" w:rsidRPr="00173CFF" w:rsidTr="0089046F">
              <w:tc>
                <w:tcPr>
                  <w:tcW w:w="3056" w:type="dxa"/>
                </w:tcPr>
                <w:p w:rsidR="0089046F" w:rsidRPr="00173CFF" w:rsidRDefault="0089046F" w:rsidP="00A77BC4">
                  <w:pPr>
                    <w:pStyle w:val="TableParagraph"/>
                    <w:spacing w:before="10"/>
                    <w:ind w:left="511"/>
                  </w:pPr>
                  <w:r w:rsidRPr="00173CFF">
                    <w:t>Оборотные средства</w:t>
                  </w:r>
                </w:p>
              </w:tc>
              <w:tc>
                <w:tcPr>
                  <w:tcW w:w="3056" w:type="dxa"/>
                </w:tcPr>
                <w:p w:rsidR="0089046F" w:rsidRPr="00173CFF" w:rsidRDefault="0089046F" w:rsidP="00A77BC4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  <w:tr w:rsidR="0089046F" w:rsidRPr="00173CFF" w:rsidTr="0089046F">
              <w:tc>
                <w:tcPr>
                  <w:tcW w:w="3056" w:type="dxa"/>
                </w:tcPr>
                <w:p w:rsidR="0089046F" w:rsidRPr="00173CFF" w:rsidRDefault="0089046F" w:rsidP="00A77BC4">
                  <w:pPr>
                    <w:pStyle w:val="TableParagraph"/>
                    <w:spacing w:before="9"/>
                    <w:ind w:left="511"/>
                  </w:pPr>
                  <w:r w:rsidRPr="00173CFF">
                    <w:t>Прочие</w:t>
                  </w:r>
                </w:p>
              </w:tc>
              <w:tc>
                <w:tcPr>
                  <w:tcW w:w="3056" w:type="dxa"/>
                </w:tcPr>
                <w:p w:rsidR="0089046F" w:rsidRPr="00173CFF" w:rsidRDefault="0089046F" w:rsidP="00A77BC4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</w:tbl>
          <w:p w:rsidR="0089046F" w:rsidRPr="00173CFF" w:rsidRDefault="0089046F" w:rsidP="009B134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181A" w:rsidRPr="00173CFF" w:rsidTr="006D181A">
        <w:tc>
          <w:tcPr>
            <w:tcW w:w="3227" w:type="dxa"/>
          </w:tcPr>
          <w:p w:rsidR="006D181A" w:rsidRPr="00173CFF" w:rsidRDefault="006D181A" w:rsidP="006D181A">
            <w:pPr>
              <w:ind w:righ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CFF">
              <w:rPr>
                <w:rFonts w:ascii="Times New Roman" w:hAnsi="Times New Roman"/>
                <w:b/>
                <w:sz w:val="24"/>
                <w:szCs w:val="24"/>
              </w:rPr>
              <w:t xml:space="preserve">Финансирование осуществленных затрат по проекту, тыс. </w:t>
            </w:r>
            <w:proofErr w:type="spellStart"/>
            <w:r w:rsidRPr="00173CFF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343" w:type="dxa"/>
          </w:tcPr>
          <w:p w:rsidR="006D181A" w:rsidRPr="00173CFF" w:rsidRDefault="006D181A" w:rsidP="009B134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tbl>
            <w:tblPr>
              <w:tblStyle w:val="TableNormal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3658"/>
              <w:gridCol w:w="978"/>
              <w:gridCol w:w="1481"/>
            </w:tblGrid>
            <w:tr w:rsidR="007445FD" w:rsidRPr="00173CFF" w:rsidTr="00A77BC4">
              <w:trPr>
                <w:trHeight w:val="520"/>
              </w:trPr>
              <w:tc>
                <w:tcPr>
                  <w:tcW w:w="3846" w:type="dxa"/>
                  <w:tcBorders>
                    <w:bottom w:val="single" w:sz="8" w:space="0" w:color="000000"/>
                  </w:tcBorders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spacing w:before="26"/>
                    <w:ind w:left="160" w:right="51" w:hanging="51"/>
                    <w:rPr>
                      <w:sz w:val="20"/>
                      <w:lang w:val="ru-RU"/>
                    </w:rPr>
                  </w:pPr>
                  <w:r w:rsidRPr="00173CFF">
                    <w:rPr>
                      <w:sz w:val="20"/>
                      <w:lang w:val="ru-RU"/>
                    </w:rPr>
                    <w:t>Всего осуществленных затрат по проекту, в т. ч.</w:t>
                  </w:r>
                </w:p>
              </w:tc>
              <w:tc>
                <w:tcPr>
                  <w:tcW w:w="2603" w:type="dxa"/>
                  <w:gridSpan w:val="2"/>
                  <w:tcBorders>
                    <w:bottom w:val="single" w:sz="8" w:space="0" w:color="000000"/>
                  </w:tcBorders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rPr>
                      <w:sz w:val="18"/>
                      <w:lang w:val="ru-RU"/>
                    </w:rPr>
                  </w:pPr>
                </w:p>
              </w:tc>
            </w:tr>
            <w:tr w:rsidR="007445FD" w:rsidRPr="00173CFF" w:rsidTr="00A77BC4">
              <w:trPr>
                <w:trHeight w:val="275"/>
              </w:trPr>
              <w:tc>
                <w:tcPr>
                  <w:tcW w:w="6449" w:type="dxa"/>
                  <w:gridSpan w:val="3"/>
                  <w:tcBorders>
                    <w:top w:val="single" w:sz="8" w:space="0" w:color="000000"/>
                  </w:tcBorders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rPr>
                      <w:sz w:val="18"/>
                      <w:lang w:val="ru-RU"/>
                    </w:rPr>
                  </w:pPr>
                </w:p>
              </w:tc>
            </w:tr>
            <w:tr w:rsidR="007445FD" w:rsidRPr="00173CFF" w:rsidTr="00A77BC4">
              <w:trPr>
                <w:trHeight w:val="470"/>
              </w:trPr>
              <w:tc>
                <w:tcPr>
                  <w:tcW w:w="3846" w:type="dxa"/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spacing w:before="2" w:line="230" w:lineRule="atLeast"/>
                    <w:ind w:left="110" w:right="1022"/>
                    <w:rPr>
                      <w:sz w:val="20"/>
                      <w:lang w:val="ru-RU"/>
                    </w:rPr>
                  </w:pPr>
                  <w:r w:rsidRPr="00173CFF">
                    <w:rPr>
                      <w:sz w:val="20"/>
                      <w:lang w:val="ru-RU"/>
                    </w:rPr>
                    <w:t>Сумма финансирования за счет собственных средств</w:t>
                  </w:r>
                </w:p>
              </w:tc>
              <w:tc>
                <w:tcPr>
                  <w:tcW w:w="2603" w:type="dxa"/>
                  <w:gridSpan w:val="2"/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rPr>
                      <w:sz w:val="18"/>
                      <w:lang w:val="ru-RU"/>
                    </w:rPr>
                  </w:pPr>
                </w:p>
              </w:tc>
            </w:tr>
            <w:tr w:rsidR="007445FD" w:rsidRPr="00173CFF" w:rsidTr="00A77BC4">
              <w:trPr>
                <w:trHeight w:val="414"/>
              </w:trPr>
              <w:tc>
                <w:tcPr>
                  <w:tcW w:w="3846" w:type="dxa"/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spacing w:before="91"/>
                    <w:ind w:left="511"/>
                    <w:rPr>
                      <w:sz w:val="20"/>
                    </w:rPr>
                  </w:pPr>
                  <w:proofErr w:type="spellStart"/>
                  <w:r w:rsidRPr="00173CFF">
                    <w:rPr>
                      <w:sz w:val="20"/>
                    </w:rPr>
                    <w:t>Источник</w:t>
                  </w:r>
                  <w:proofErr w:type="spellEnd"/>
                  <w:r w:rsidRPr="00173CFF">
                    <w:rPr>
                      <w:sz w:val="20"/>
                    </w:rPr>
                    <w:t xml:space="preserve"> </w:t>
                  </w:r>
                  <w:proofErr w:type="spellStart"/>
                  <w:r w:rsidRPr="00173CFF">
                    <w:rPr>
                      <w:sz w:val="20"/>
                    </w:rPr>
                    <w:t>собственных</w:t>
                  </w:r>
                  <w:proofErr w:type="spellEnd"/>
                  <w:r w:rsidRPr="00173CFF">
                    <w:rPr>
                      <w:sz w:val="20"/>
                    </w:rPr>
                    <w:t xml:space="preserve"> </w:t>
                  </w:r>
                  <w:proofErr w:type="spellStart"/>
                  <w:r w:rsidRPr="00173CFF">
                    <w:rPr>
                      <w:sz w:val="20"/>
                    </w:rPr>
                    <w:t>средств</w:t>
                  </w:r>
                  <w:proofErr w:type="spellEnd"/>
                </w:p>
              </w:tc>
              <w:tc>
                <w:tcPr>
                  <w:tcW w:w="2603" w:type="dxa"/>
                  <w:gridSpan w:val="2"/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  <w:tr w:rsidR="007445FD" w:rsidRPr="00173CFF" w:rsidTr="00A77BC4">
              <w:trPr>
                <w:trHeight w:val="285"/>
              </w:trPr>
              <w:tc>
                <w:tcPr>
                  <w:tcW w:w="6449" w:type="dxa"/>
                  <w:gridSpan w:val="3"/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  <w:tr w:rsidR="007445FD" w:rsidRPr="00173CFF" w:rsidTr="00A77BC4">
              <w:trPr>
                <w:trHeight w:val="506"/>
              </w:trPr>
              <w:tc>
                <w:tcPr>
                  <w:tcW w:w="3846" w:type="dxa"/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spacing w:before="22"/>
                    <w:ind w:left="110" w:right="51"/>
                    <w:rPr>
                      <w:sz w:val="20"/>
                      <w:lang w:val="ru-RU"/>
                    </w:rPr>
                  </w:pPr>
                  <w:r w:rsidRPr="00173CFF">
                    <w:rPr>
                      <w:sz w:val="20"/>
                      <w:lang w:val="ru-RU"/>
                    </w:rPr>
                    <w:t>Сумма финансирования за счет заемных (привлеченных) средств</w:t>
                  </w:r>
                </w:p>
              </w:tc>
              <w:tc>
                <w:tcPr>
                  <w:tcW w:w="2603" w:type="dxa"/>
                  <w:gridSpan w:val="2"/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rPr>
                      <w:sz w:val="18"/>
                      <w:lang w:val="ru-RU"/>
                    </w:rPr>
                  </w:pPr>
                </w:p>
              </w:tc>
            </w:tr>
            <w:tr w:rsidR="007445FD" w:rsidRPr="00173CFF" w:rsidTr="00A77BC4">
              <w:trPr>
                <w:trHeight w:val="414"/>
              </w:trPr>
              <w:tc>
                <w:tcPr>
                  <w:tcW w:w="3846" w:type="dxa"/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spacing w:before="91"/>
                    <w:ind w:left="310"/>
                    <w:rPr>
                      <w:sz w:val="20"/>
                    </w:rPr>
                  </w:pPr>
                  <w:proofErr w:type="spellStart"/>
                  <w:r w:rsidRPr="00173CFF">
                    <w:rPr>
                      <w:sz w:val="20"/>
                    </w:rPr>
                    <w:t>Источник</w:t>
                  </w:r>
                  <w:proofErr w:type="spellEnd"/>
                  <w:r w:rsidRPr="00173CFF">
                    <w:rPr>
                      <w:sz w:val="20"/>
                    </w:rPr>
                    <w:t xml:space="preserve"> </w:t>
                  </w:r>
                  <w:proofErr w:type="spellStart"/>
                  <w:r w:rsidRPr="00173CFF">
                    <w:rPr>
                      <w:sz w:val="20"/>
                    </w:rPr>
                    <w:t>заемных</w:t>
                  </w:r>
                  <w:proofErr w:type="spellEnd"/>
                  <w:r w:rsidRPr="00173CFF">
                    <w:rPr>
                      <w:sz w:val="20"/>
                    </w:rPr>
                    <w:t xml:space="preserve"> </w:t>
                  </w:r>
                  <w:proofErr w:type="spellStart"/>
                  <w:r w:rsidRPr="00173CFF">
                    <w:rPr>
                      <w:sz w:val="20"/>
                    </w:rPr>
                    <w:t>средств</w:t>
                  </w:r>
                  <w:proofErr w:type="spellEnd"/>
                </w:p>
              </w:tc>
              <w:tc>
                <w:tcPr>
                  <w:tcW w:w="2603" w:type="dxa"/>
                  <w:gridSpan w:val="2"/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  <w:tr w:rsidR="007445FD" w:rsidRPr="00173CFF" w:rsidTr="00A77BC4">
              <w:trPr>
                <w:trHeight w:val="414"/>
              </w:trPr>
              <w:tc>
                <w:tcPr>
                  <w:tcW w:w="3846" w:type="dxa"/>
                  <w:vMerge w:val="restart"/>
                  <w:tcBorders>
                    <w:right w:val="nil"/>
                  </w:tcBorders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spacing w:before="187"/>
                    <w:ind w:left="110" w:right="2" w:firstLine="199"/>
                    <w:rPr>
                      <w:sz w:val="20"/>
                    </w:rPr>
                  </w:pPr>
                  <w:proofErr w:type="spellStart"/>
                  <w:r w:rsidRPr="00173CFF">
                    <w:rPr>
                      <w:sz w:val="20"/>
                    </w:rPr>
                    <w:t>Условия</w:t>
                  </w:r>
                  <w:proofErr w:type="spellEnd"/>
                  <w:r w:rsidRPr="00173CFF">
                    <w:rPr>
                      <w:sz w:val="20"/>
                    </w:rPr>
                    <w:t xml:space="preserve"> </w:t>
                  </w:r>
                  <w:proofErr w:type="spellStart"/>
                  <w:r w:rsidRPr="00173CFF">
                    <w:rPr>
                      <w:sz w:val="20"/>
                    </w:rPr>
                    <w:t>предоставления</w:t>
                  </w:r>
                  <w:proofErr w:type="spellEnd"/>
                  <w:r w:rsidRPr="00173CFF">
                    <w:rPr>
                      <w:sz w:val="20"/>
                    </w:rPr>
                    <w:t xml:space="preserve"> </w:t>
                  </w:r>
                  <w:proofErr w:type="spellStart"/>
                  <w:r w:rsidRPr="00173CFF">
                    <w:rPr>
                      <w:sz w:val="20"/>
                    </w:rPr>
                    <w:t>заемных</w:t>
                  </w:r>
                  <w:proofErr w:type="spellEnd"/>
                  <w:r w:rsidRPr="00173CFF">
                    <w:rPr>
                      <w:sz w:val="20"/>
                    </w:rPr>
                    <w:t xml:space="preserve"> </w:t>
                  </w:r>
                  <w:proofErr w:type="spellStart"/>
                  <w:r w:rsidRPr="00173CFF">
                    <w:rPr>
                      <w:sz w:val="20"/>
                    </w:rPr>
                    <w:t>средств</w:t>
                  </w:r>
                  <w:proofErr w:type="spellEnd"/>
                </w:p>
              </w:tc>
              <w:tc>
                <w:tcPr>
                  <w:tcW w:w="1042" w:type="dxa"/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spacing w:before="91"/>
                    <w:ind w:left="117"/>
                    <w:rPr>
                      <w:sz w:val="20"/>
                    </w:rPr>
                  </w:pPr>
                  <w:proofErr w:type="spellStart"/>
                  <w:r w:rsidRPr="00173CFF">
                    <w:rPr>
                      <w:sz w:val="20"/>
                    </w:rPr>
                    <w:t>Срок</w:t>
                  </w:r>
                  <w:proofErr w:type="spellEnd"/>
                  <w:r w:rsidRPr="00173CFF">
                    <w:rPr>
                      <w:sz w:val="20"/>
                    </w:rPr>
                    <w:t xml:space="preserve">, </w:t>
                  </w:r>
                  <w:proofErr w:type="spellStart"/>
                  <w:r w:rsidRPr="00173CFF">
                    <w:rPr>
                      <w:sz w:val="20"/>
                    </w:rPr>
                    <w:t>лет</w:t>
                  </w:r>
                  <w:proofErr w:type="spellEnd"/>
                </w:p>
              </w:tc>
              <w:tc>
                <w:tcPr>
                  <w:tcW w:w="1561" w:type="dxa"/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spacing w:before="80"/>
                    <w:ind w:left="306"/>
                  </w:pPr>
                  <w:proofErr w:type="spellStart"/>
                  <w:r w:rsidRPr="00173CFF">
                    <w:t>Ставка</w:t>
                  </w:r>
                  <w:proofErr w:type="spellEnd"/>
                  <w:r w:rsidRPr="00173CFF">
                    <w:t>, %</w:t>
                  </w:r>
                </w:p>
              </w:tc>
            </w:tr>
            <w:tr w:rsidR="007445FD" w:rsidRPr="00173CFF" w:rsidTr="00A77BC4">
              <w:trPr>
                <w:trHeight w:val="414"/>
              </w:trPr>
              <w:tc>
                <w:tcPr>
                  <w:tcW w:w="3846" w:type="dxa"/>
                  <w:vMerge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7445FD" w:rsidRPr="00173CFF" w:rsidRDefault="007445FD" w:rsidP="00A77BC4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042" w:type="dxa"/>
                  <w:tcBorders>
                    <w:left w:val="nil"/>
                  </w:tcBorders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rPr>
                      <w:sz w:val="18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</w:tbl>
          <w:p w:rsidR="007445FD" w:rsidRPr="00173CFF" w:rsidRDefault="007445FD" w:rsidP="009B134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181A" w:rsidRPr="00173CFF" w:rsidTr="006D181A">
        <w:tc>
          <w:tcPr>
            <w:tcW w:w="3227" w:type="dxa"/>
          </w:tcPr>
          <w:p w:rsidR="006D181A" w:rsidRPr="00173CFF" w:rsidRDefault="006D181A" w:rsidP="0089046F">
            <w:pPr>
              <w:pStyle w:val="TableParagraph"/>
              <w:spacing w:line="207" w:lineRule="exact"/>
              <w:ind w:right="34"/>
              <w:rPr>
                <w:sz w:val="24"/>
                <w:szCs w:val="24"/>
              </w:rPr>
            </w:pPr>
            <w:r w:rsidRPr="00173CFF">
              <w:rPr>
                <w:b/>
                <w:sz w:val="24"/>
                <w:szCs w:val="24"/>
              </w:rPr>
              <w:t>Структура</w:t>
            </w:r>
            <w:r w:rsidR="0089046F" w:rsidRPr="00173CFF">
              <w:rPr>
                <w:b/>
                <w:sz w:val="24"/>
                <w:szCs w:val="24"/>
              </w:rPr>
              <w:t xml:space="preserve"> </w:t>
            </w:r>
            <w:r w:rsidRPr="00173CFF">
              <w:rPr>
                <w:b/>
                <w:sz w:val="24"/>
                <w:szCs w:val="24"/>
              </w:rPr>
              <w:t>финансирования предстоящих инвестиций в проект, тыс. руб.</w:t>
            </w:r>
          </w:p>
        </w:tc>
        <w:tc>
          <w:tcPr>
            <w:tcW w:w="6343" w:type="dxa"/>
          </w:tcPr>
          <w:p w:rsidR="006D181A" w:rsidRPr="00173CFF" w:rsidRDefault="006D181A" w:rsidP="009B134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tbl>
            <w:tblPr>
              <w:tblStyle w:val="TableNormal"/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1E0"/>
            </w:tblPr>
            <w:tblGrid>
              <w:gridCol w:w="3652"/>
              <w:gridCol w:w="976"/>
              <w:gridCol w:w="1479"/>
            </w:tblGrid>
            <w:tr w:rsidR="007445FD" w:rsidRPr="00173CFF" w:rsidTr="00A77BC4">
              <w:trPr>
                <w:trHeight w:val="510"/>
              </w:trPr>
              <w:tc>
                <w:tcPr>
                  <w:tcW w:w="3846" w:type="dxa"/>
                  <w:tcBorders>
                    <w:right w:val="single" w:sz="4" w:space="0" w:color="000000"/>
                  </w:tcBorders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spacing w:before="17"/>
                    <w:ind w:left="110" w:right="243"/>
                    <w:rPr>
                      <w:sz w:val="20"/>
                      <w:lang w:val="ru-RU"/>
                    </w:rPr>
                  </w:pPr>
                  <w:r w:rsidRPr="00173CFF">
                    <w:rPr>
                      <w:sz w:val="20"/>
                      <w:lang w:val="ru-RU"/>
                    </w:rPr>
                    <w:t>Всего предстоящих инвестиций по проекту</w:t>
                  </w:r>
                </w:p>
              </w:tc>
              <w:tc>
                <w:tcPr>
                  <w:tcW w:w="2603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rPr>
                      <w:sz w:val="18"/>
                      <w:lang w:val="ru-RU"/>
                    </w:rPr>
                  </w:pPr>
                </w:p>
              </w:tc>
            </w:tr>
            <w:tr w:rsidR="007445FD" w:rsidRPr="00173CFF" w:rsidTr="00A77BC4">
              <w:trPr>
                <w:trHeight w:val="275"/>
              </w:trPr>
              <w:tc>
                <w:tcPr>
                  <w:tcW w:w="6449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rPr>
                      <w:sz w:val="18"/>
                      <w:lang w:val="ru-RU"/>
                    </w:rPr>
                  </w:pPr>
                </w:p>
              </w:tc>
            </w:tr>
            <w:tr w:rsidR="007445FD" w:rsidRPr="00173CFF" w:rsidTr="00A77BC4">
              <w:trPr>
                <w:trHeight w:val="520"/>
              </w:trPr>
              <w:tc>
                <w:tcPr>
                  <w:tcW w:w="384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spacing w:before="29"/>
                    <w:ind w:left="110" w:right="1017"/>
                    <w:rPr>
                      <w:sz w:val="20"/>
                      <w:lang w:val="ru-RU"/>
                    </w:rPr>
                  </w:pPr>
                  <w:r w:rsidRPr="00173CFF">
                    <w:rPr>
                      <w:sz w:val="20"/>
                      <w:lang w:val="ru-RU"/>
                    </w:rPr>
                    <w:t>Сумма финансирования за счет собственных средств</w:t>
                  </w:r>
                </w:p>
              </w:tc>
              <w:tc>
                <w:tcPr>
                  <w:tcW w:w="26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rPr>
                      <w:sz w:val="18"/>
                      <w:lang w:val="ru-RU"/>
                    </w:rPr>
                  </w:pPr>
                </w:p>
              </w:tc>
            </w:tr>
            <w:tr w:rsidR="007445FD" w:rsidRPr="00173CFF" w:rsidTr="00A77BC4">
              <w:trPr>
                <w:trHeight w:val="520"/>
              </w:trPr>
              <w:tc>
                <w:tcPr>
                  <w:tcW w:w="384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spacing w:before="142"/>
                    <w:ind w:left="309"/>
                    <w:rPr>
                      <w:sz w:val="20"/>
                    </w:rPr>
                  </w:pPr>
                  <w:proofErr w:type="spellStart"/>
                  <w:r w:rsidRPr="00173CFF">
                    <w:rPr>
                      <w:sz w:val="20"/>
                    </w:rPr>
                    <w:t>Источник</w:t>
                  </w:r>
                  <w:proofErr w:type="spellEnd"/>
                  <w:r w:rsidRPr="00173CFF">
                    <w:rPr>
                      <w:sz w:val="20"/>
                    </w:rPr>
                    <w:t xml:space="preserve"> </w:t>
                  </w:r>
                  <w:proofErr w:type="spellStart"/>
                  <w:r w:rsidRPr="00173CFF">
                    <w:rPr>
                      <w:sz w:val="20"/>
                    </w:rPr>
                    <w:t>собственных</w:t>
                  </w:r>
                  <w:proofErr w:type="spellEnd"/>
                  <w:r w:rsidRPr="00173CFF">
                    <w:rPr>
                      <w:sz w:val="20"/>
                    </w:rPr>
                    <w:t xml:space="preserve"> </w:t>
                  </w:r>
                  <w:proofErr w:type="spellStart"/>
                  <w:r w:rsidRPr="00173CFF">
                    <w:rPr>
                      <w:sz w:val="20"/>
                    </w:rPr>
                    <w:t>средств</w:t>
                  </w:r>
                  <w:proofErr w:type="spellEnd"/>
                </w:p>
              </w:tc>
              <w:tc>
                <w:tcPr>
                  <w:tcW w:w="26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  <w:tr w:rsidR="007445FD" w:rsidRPr="00173CFF" w:rsidTr="00A77BC4">
              <w:trPr>
                <w:trHeight w:val="285"/>
              </w:trPr>
              <w:tc>
                <w:tcPr>
                  <w:tcW w:w="6449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  <w:tr w:rsidR="007445FD" w:rsidRPr="00173CFF" w:rsidTr="00A77BC4">
              <w:trPr>
                <w:trHeight w:val="534"/>
              </w:trPr>
              <w:tc>
                <w:tcPr>
                  <w:tcW w:w="384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spacing w:before="36"/>
                    <w:ind w:left="110" w:right="243"/>
                    <w:rPr>
                      <w:sz w:val="20"/>
                      <w:lang w:val="ru-RU"/>
                    </w:rPr>
                  </w:pPr>
                  <w:r w:rsidRPr="00173CFF">
                    <w:rPr>
                      <w:sz w:val="20"/>
                      <w:lang w:val="ru-RU"/>
                    </w:rPr>
                    <w:t>Сумма финансирования за счет заемных (привлеченных) средств</w:t>
                  </w:r>
                </w:p>
              </w:tc>
              <w:tc>
                <w:tcPr>
                  <w:tcW w:w="26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rPr>
                      <w:sz w:val="18"/>
                      <w:lang w:val="ru-RU"/>
                    </w:rPr>
                  </w:pPr>
                </w:p>
              </w:tc>
            </w:tr>
            <w:tr w:rsidR="007445FD" w:rsidRPr="00173CFF" w:rsidTr="00A77BC4">
              <w:trPr>
                <w:trHeight w:val="326"/>
              </w:trPr>
              <w:tc>
                <w:tcPr>
                  <w:tcW w:w="384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spacing w:before="46"/>
                    <w:ind w:left="309"/>
                    <w:rPr>
                      <w:sz w:val="20"/>
                    </w:rPr>
                  </w:pPr>
                  <w:proofErr w:type="spellStart"/>
                  <w:r w:rsidRPr="00173CFF">
                    <w:rPr>
                      <w:sz w:val="20"/>
                    </w:rPr>
                    <w:t>Источник</w:t>
                  </w:r>
                  <w:proofErr w:type="spellEnd"/>
                  <w:r w:rsidRPr="00173CFF">
                    <w:rPr>
                      <w:sz w:val="20"/>
                    </w:rPr>
                    <w:t xml:space="preserve"> </w:t>
                  </w:r>
                  <w:proofErr w:type="spellStart"/>
                  <w:r w:rsidRPr="00173CFF">
                    <w:rPr>
                      <w:sz w:val="20"/>
                    </w:rPr>
                    <w:t>заемных</w:t>
                  </w:r>
                  <w:proofErr w:type="spellEnd"/>
                  <w:r w:rsidRPr="00173CFF">
                    <w:rPr>
                      <w:sz w:val="20"/>
                    </w:rPr>
                    <w:t xml:space="preserve"> </w:t>
                  </w:r>
                  <w:proofErr w:type="spellStart"/>
                  <w:r w:rsidRPr="00173CFF">
                    <w:rPr>
                      <w:sz w:val="20"/>
                    </w:rPr>
                    <w:t>средств</w:t>
                  </w:r>
                  <w:proofErr w:type="spellEnd"/>
                </w:p>
              </w:tc>
              <w:tc>
                <w:tcPr>
                  <w:tcW w:w="26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  <w:tr w:rsidR="007445FD" w:rsidRPr="00173CFF" w:rsidTr="00A77BC4">
              <w:trPr>
                <w:trHeight w:val="285"/>
              </w:trPr>
              <w:tc>
                <w:tcPr>
                  <w:tcW w:w="38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spacing w:before="58"/>
                    <w:ind w:left="115" w:right="2" w:firstLine="199"/>
                    <w:rPr>
                      <w:sz w:val="20"/>
                    </w:rPr>
                  </w:pPr>
                  <w:proofErr w:type="spellStart"/>
                  <w:r w:rsidRPr="00173CFF">
                    <w:rPr>
                      <w:sz w:val="20"/>
                    </w:rPr>
                    <w:t>Условия</w:t>
                  </w:r>
                  <w:proofErr w:type="spellEnd"/>
                  <w:r w:rsidRPr="00173CFF">
                    <w:rPr>
                      <w:sz w:val="20"/>
                    </w:rPr>
                    <w:t xml:space="preserve"> </w:t>
                  </w:r>
                  <w:proofErr w:type="spellStart"/>
                  <w:r w:rsidRPr="00173CFF">
                    <w:rPr>
                      <w:sz w:val="20"/>
                    </w:rPr>
                    <w:t>предоставления</w:t>
                  </w:r>
                  <w:proofErr w:type="spellEnd"/>
                  <w:r w:rsidRPr="00173CFF">
                    <w:rPr>
                      <w:sz w:val="20"/>
                    </w:rPr>
                    <w:t xml:space="preserve"> </w:t>
                  </w:r>
                  <w:proofErr w:type="spellStart"/>
                  <w:r w:rsidRPr="00173CFF">
                    <w:rPr>
                      <w:sz w:val="20"/>
                    </w:rPr>
                    <w:t>заемных</w:t>
                  </w:r>
                  <w:proofErr w:type="spellEnd"/>
                  <w:r w:rsidRPr="00173CFF">
                    <w:rPr>
                      <w:sz w:val="20"/>
                    </w:rPr>
                    <w:t xml:space="preserve"> </w:t>
                  </w:r>
                  <w:proofErr w:type="spellStart"/>
                  <w:r w:rsidRPr="00173CFF">
                    <w:rPr>
                      <w:sz w:val="20"/>
                    </w:rPr>
                    <w:t>средств</w:t>
                  </w:r>
                  <w:proofErr w:type="spellEnd"/>
                </w:p>
              </w:tc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spacing w:before="24"/>
                    <w:ind w:left="121"/>
                    <w:rPr>
                      <w:sz w:val="20"/>
                    </w:rPr>
                  </w:pPr>
                  <w:proofErr w:type="spellStart"/>
                  <w:r w:rsidRPr="00173CFF">
                    <w:rPr>
                      <w:sz w:val="20"/>
                    </w:rPr>
                    <w:t>Срок</w:t>
                  </w:r>
                  <w:proofErr w:type="spellEnd"/>
                  <w:r w:rsidRPr="00173CFF">
                    <w:rPr>
                      <w:sz w:val="20"/>
                    </w:rPr>
                    <w:t xml:space="preserve">, </w:t>
                  </w:r>
                  <w:proofErr w:type="spellStart"/>
                  <w:r w:rsidRPr="00173CFF">
                    <w:rPr>
                      <w:sz w:val="20"/>
                    </w:rPr>
                    <w:t>лет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spacing w:before="15" w:line="250" w:lineRule="exact"/>
                    <w:ind w:left="311"/>
                  </w:pPr>
                  <w:proofErr w:type="spellStart"/>
                  <w:r w:rsidRPr="00173CFF">
                    <w:t>Ставка</w:t>
                  </w:r>
                  <w:proofErr w:type="spellEnd"/>
                  <w:r w:rsidRPr="00173CFF">
                    <w:t>, %</w:t>
                  </w:r>
                </w:p>
              </w:tc>
            </w:tr>
            <w:tr w:rsidR="007445FD" w:rsidRPr="00173CFF" w:rsidTr="00A77BC4">
              <w:trPr>
                <w:trHeight w:val="285"/>
              </w:trPr>
              <w:tc>
                <w:tcPr>
                  <w:tcW w:w="384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7445FD" w:rsidRPr="00173CFF" w:rsidRDefault="007445FD" w:rsidP="00A77BC4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rPr>
                      <w:sz w:val="1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</w:tbl>
          <w:p w:rsidR="007445FD" w:rsidRPr="00173CFF" w:rsidRDefault="007445FD" w:rsidP="009B134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181A" w:rsidRPr="00173CFF" w:rsidTr="006D181A">
        <w:tc>
          <w:tcPr>
            <w:tcW w:w="3227" w:type="dxa"/>
          </w:tcPr>
          <w:p w:rsidR="006D181A" w:rsidRPr="00173CFF" w:rsidRDefault="006D181A" w:rsidP="006D181A">
            <w:pPr>
              <w:ind w:righ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CFF">
              <w:rPr>
                <w:rFonts w:ascii="Times New Roman" w:hAnsi="Times New Roman"/>
                <w:b/>
                <w:sz w:val="24"/>
                <w:szCs w:val="24"/>
              </w:rPr>
              <w:t>Прогнозные показатели эффективности проекта (обязательно для уникального инвестиционного проекта)</w:t>
            </w:r>
          </w:p>
        </w:tc>
        <w:tc>
          <w:tcPr>
            <w:tcW w:w="6343" w:type="dxa"/>
          </w:tcPr>
          <w:p w:rsidR="006D181A" w:rsidRPr="00173CFF" w:rsidRDefault="006D181A" w:rsidP="009B134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tbl>
            <w:tblPr>
              <w:tblStyle w:val="TableNormal"/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1E0"/>
            </w:tblPr>
            <w:tblGrid>
              <w:gridCol w:w="1436"/>
              <w:gridCol w:w="881"/>
              <w:gridCol w:w="2050"/>
            </w:tblGrid>
            <w:tr w:rsidR="007445FD" w:rsidRPr="00173CFF" w:rsidTr="00A77BC4">
              <w:trPr>
                <w:trHeight w:val="404"/>
              </w:trPr>
              <w:tc>
                <w:tcPr>
                  <w:tcW w:w="1436" w:type="dxa"/>
                  <w:tcBorders>
                    <w:right w:val="single" w:sz="4" w:space="0" w:color="000000"/>
                  </w:tcBorders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spacing w:before="107"/>
                    <w:ind w:left="297"/>
                    <w:rPr>
                      <w:b/>
                      <w:sz w:val="16"/>
                    </w:rPr>
                  </w:pPr>
                  <w:proofErr w:type="spellStart"/>
                  <w:r w:rsidRPr="00173CFF">
                    <w:rPr>
                      <w:b/>
                      <w:sz w:val="16"/>
                    </w:rPr>
                    <w:t>Показатель</w:t>
                  </w:r>
                  <w:proofErr w:type="spellEnd"/>
                </w:p>
              </w:tc>
              <w:tc>
                <w:tcPr>
                  <w:tcW w:w="88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spacing w:before="107"/>
                    <w:ind w:left="93" w:right="71"/>
                    <w:jc w:val="center"/>
                    <w:rPr>
                      <w:b/>
                      <w:sz w:val="16"/>
                    </w:rPr>
                  </w:pPr>
                  <w:proofErr w:type="spellStart"/>
                  <w:r w:rsidRPr="00173CFF">
                    <w:rPr>
                      <w:b/>
                      <w:sz w:val="16"/>
                    </w:rPr>
                    <w:t>Ед</w:t>
                  </w:r>
                  <w:proofErr w:type="spellEnd"/>
                  <w:r w:rsidRPr="00173CFF">
                    <w:rPr>
                      <w:b/>
                      <w:sz w:val="16"/>
                    </w:rPr>
                    <w:t xml:space="preserve">. </w:t>
                  </w:r>
                  <w:proofErr w:type="spellStart"/>
                  <w:r w:rsidRPr="00173CFF">
                    <w:rPr>
                      <w:b/>
                      <w:sz w:val="16"/>
                    </w:rPr>
                    <w:t>изм</w:t>
                  </w:r>
                  <w:proofErr w:type="spellEnd"/>
                </w:p>
              </w:tc>
              <w:tc>
                <w:tcPr>
                  <w:tcW w:w="20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spacing w:before="107"/>
                    <w:ind w:left="693"/>
                    <w:rPr>
                      <w:b/>
                      <w:sz w:val="16"/>
                    </w:rPr>
                  </w:pPr>
                  <w:proofErr w:type="spellStart"/>
                  <w:r w:rsidRPr="00173CFF">
                    <w:rPr>
                      <w:b/>
                      <w:sz w:val="16"/>
                    </w:rPr>
                    <w:t>Значение</w:t>
                  </w:r>
                  <w:proofErr w:type="spellEnd"/>
                </w:p>
              </w:tc>
            </w:tr>
            <w:tr w:rsidR="007445FD" w:rsidRPr="00173CFF" w:rsidTr="00A77BC4">
              <w:trPr>
                <w:trHeight w:val="691"/>
              </w:trPr>
              <w:tc>
                <w:tcPr>
                  <w:tcW w:w="14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spacing w:line="223" w:lineRule="exact"/>
                    <w:ind w:left="110"/>
                    <w:rPr>
                      <w:sz w:val="20"/>
                    </w:rPr>
                  </w:pPr>
                  <w:proofErr w:type="spellStart"/>
                  <w:r w:rsidRPr="00173CFF">
                    <w:rPr>
                      <w:sz w:val="20"/>
                    </w:rPr>
                    <w:t>Срок</w:t>
                  </w:r>
                  <w:proofErr w:type="spellEnd"/>
                </w:p>
                <w:p w:rsidR="007445FD" w:rsidRPr="00173CFF" w:rsidRDefault="007445FD" w:rsidP="00A77BC4">
                  <w:pPr>
                    <w:pStyle w:val="TableParagraph"/>
                    <w:spacing w:line="230" w:lineRule="atLeast"/>
                    <w:ind w:left="110"/>
                    <w:rPr>
                      <w:sz w:val="20"/>
                    </w:rPr>
                  </w:pPr>
                  <w:proofErr w:type="spellStart"/>
                  <w:r w:rsidRPr="00173CFF">
                    <w:rPr>
                      <w:sz w:val="20"/>
                    </w:rPr>
                    <w:t>прогнозного</w:t>
                  </w:r>
                  <w:proofErr w:type="spellEnd"/>
                  <w:r w:rsidRPr="00173CFF">
                    <w:rPr>
                      <w:sz w:val="20"/>
                    </w:rPr>
                    <w:t xml:space="preserve"> </w:t>
                  </w:r>
                  <w:proofErr w:type="spellStart"/>
                  <w:r w:rsidRPr="00173CFF">
                    <w:rPr>
                      <w:sz w:val="20"/>
                    </w:rPr>
                    <w:t>периода</w:t>
                  </w:r>
                  <w:proofErr w:type="spellEnd"/>
                </w:p>
              </w:tc>
              <w:tc>
                <w:tcPr>
                  <w:tcW w:w="8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spacing w:before="5"/>
                    <w:rPr>
                      <w:sz w:val="19"/>
                    </w:rPr>
                  </w:pPr>
                </w:p>
                <w:p w:rsidR="007445FD" w:rsidRPr="00173CFF" w:rsidRDefault="007445FD" w:rsidP="00A77BC4">
                  <w:pPr>
                    <w:pStyle w:val="TableParagraph"/>
                    <w:ind w:left="93" w:right="72"/>
                    <w:jc w:val="center"/>
                    <w:rPr>
                      <w:sz w:val="20"/>
                    </w:rPr>
                  </w:pPr>
                  <w:proofErr w:type="spellStart"/>
                  <w:r w:rsidRPr="00173CFF">
                    <w:rPr>
                      <w:sz w:val="20"/>
                    </w:rPr>
                    <w:t>лет</w:t>
                  </w:r>
                  <w:proofErr w:type="spellEnd"/>
                </w:p>
              </w:tc>
              <w:tc>
                <w:tcPr>
                  <w:tcW w:w="20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  <w:tr w:rsidR="007445FD" w:rsidRPr="00173CFF" w:rsidTr="00A77BC4">
              <w:trPr>
                <w:trHeight w:val="928"/>
              </w:trPr>
              <w:tc>
                <w:tcPr>
                  <w:tcW w:w="143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spacing w:before="2" w:line="230" w:lineRule="atLeast"/>
                    <w:ind w:left="110" w:right="79"/>
                    <w:rPr>
                      <w:sz w:val="20"/>
                      <w:lang w:val="ru-RU"/>
                    </w:rPr>
                  </w:pPr>
                  <w:r w:rsidRPr="00173CFF">
                    <w:rPr>
                      <w:sz w:val="20"/>
                    </w:rPr>
                    <w:t>NPV</w:t>
                  </w:r>
                  <w:r w:rsidRPr="00173CFF">
                    <w:rPr>
                      <w:sz w:val="20"/>
                      <w:lang w:val="ru-RU"/>
                    </w:rPr>
                    <w:t xml:space="preserve"> (без учета </w:t>
                  </w:r>
                  <w:r w:rsidRPr="00173CFF">
                    <w:rPr>
                      <w:w w:val="95"/>
                      <w:sz w:val="20"/>
                      <w:lang w:val="ru-RU"/>
                    </w:rPr>
                    <w:t xml:space="preserve">терминальной </w:t>
                  </w:r>
                  <w:r w:rsidRPr="00173CFF">
                    <w:rPr>
                      <w:sz w:val="20"/>
                      <w:lang w:val="ru-RU"/>
                    </w:rPr>
                    <w:t>стоимости)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spacing w:before="3"/>
                    <w:rPr>
                      <w:sz w:val="30"/>
                      <w:lang w:val="ru-RU"/>
                    </w:rPr>
                  </w:pPr>
                </w:p>
                <w:p w:rsidR="007445FD" w:rsidRPr="00173CFF" w:rsidRDefault="007445FD" w:rsidP="00A77BC4">
                  <w:pPr>
                    <w:pStyle w:val="TableParagraph"/>
                    <w:ind w:left="93" w:right="75"/>
                    <w:jc w:val="center"/>
                    <w:rPr>
                      <w:sz w:val="20"/>
                    </w:rPr>
                  </w:pPr>
                  <w:proofErr w:type="spellStart"/>
                  <w:r w:rsidRPr="00173CFF">
                    <w:rPr>
                      <w:sz w:val="20"/>
                    </w:rPr>
                    <w:t>тыс.руб</w:t>
                  </w:r>
                  <w:proofErr w:type="spellEnd"/>
                </w:p>
              </w:tc>
              <w:tc>
                <w:tcPr>
                  <w:tcW w:w="2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  <w:tr w:rsidR="007445FD" w:rsidRPr="00173CFF" w:rsidTr="00A77BC4">
              <w:trPr>
                <w:trHeight w:val="287"/>
              </w:trPr>
              <w:tc>
                <w:tcPr>
                  <w:tcW w:w="143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spacing w:before="26"/>
                    <w:ind w:left="110"/>
                    <w:rPr>
                      <w:sz w:val="20"/>
                    </w:rPr>
                  </w:pPr>
                  <w:r w:rsidRPr="00173CFF">
                    <w:rPr>
                      <w:sz w:val="20"/>
                    </w:rPr>
                    <w:t>IRR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spacing w:before="26"/>
                    <w:ind w:left="23"/>
                    <w:jc w:val="center"/>
                    <w:rPr>
                      <w:sz w:val="20"/>
                    </w:rPr>
                  </w:pPr>
                  <w:r w:rsidRPr="00173CFF">
                    <w:rPr>
                      <w:w w:val="99"/>
                      <w:sz w:val="20"/>
                    </w:rPr>
                    <w:t>%</w:t>
                  </w:r>
                </w:p>
              </w:tc>
              <w:tc>
                <w:tcPr>
                  <w:tcW w:w="2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  <w:tr w:rsidR="007445FD" w:rsidRPr="00173CFF" w:rsidTr="00A77BC4">
              <w:trPr>
                <w:trHeight w:val="470"/>
              </w:trPr>
              <w:tc>
                <w:tcPr>
                  <w:tcW w:w="143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spacing w:before="2" w:line="230" w:lineRule="atLeast"/>
                    <w:ind w:left="110"/>
                    <w:rPr>
                      <w:sz w:val="20"/>
                    </w:rPr>
                  </w:pPr>
                  <w:proofErr w:type="spellStart"/>
                  <w:r w:rsidRPr="00173CFF">
                    <w:rPr>
                      <w:w w:val="95"/>
                      <w:sz w:val="20"/>
                    </w:rPr>
                    <w:t>Прогнозная</w:t>
                  </w:r>
                  <w:proofErr w:type="spellEnd"/>
                  <w:r w:rsidRPr="00173CFF">
                    <w:rPr>
                      <w:w w:val="95"/>
                      <w:sz w:val="20"/>
                    </w:rPr>
                    <w:t xml:space="preserve"> </w:t>
                  </w:r>
                  <w:proofErr w:type="spellStart"/>
                  <w:r w:rsidRPr="00173CFF">
                    <w:rPr>
                      <w:sz w:val="20"/>
                    </w:rPr>
                    <w:t>выручка</w:t>
                  </w:r>
                  <w:proofErr w:type="spellEnd"/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spacing w:before="118"/>
                    <w:ind w:left="93" w:right="75"/>
                    <w:jc w:val="center"/>
                    <w:rPr>
                      <w:sz w:val="20"/>
                    </w:rPr>
                  </w:pPr>
                  <w:proofErr w:type="spellStart"/>
                  <w:r w:rsidRPr="00173CFF">
                    <w:rPr>
                      <w:sz w:val="20"/>
                    </w:rPr>
                    <w:t>тыс.руб</w:t>
                  </w:r>
                  <w:proofErr w:type="spellEnd"/>
                </w:p>
              </w:tc>
              <w:tc>
                <w:tcPr>
                  <w:tcW w:w="2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  <w:tr w:rsidR="007445FD" w:rsidRPr="00173CFF" w:rsidTr="00A77BC4">
              <w:trPr>
                <w:trHeight w:val="470"/>
              </w:trPr>
              <w:tc>
                <w:tcPr>
                  <w:tcW w:w="143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spacing w:before="2" w:line="230" w:lineRule="atLeast"/>
                    <w:ind w:left="110"/>
                    <w:rPr>
                      <w:sz w:val="20"/>
                    </w:rPr>
                  </w:pPr>
                  <w:proofErr w:type="spellStart"/>
                  <w:r w:rsidRPr="00173CFF">
                    <w:rPr>
                      <w:w w:val="95"/>
                      <w:sz w:val="20"/>
                    </w:rPr>
                    <w:t>Прогнозная</w:t>
                  </w:r>
                  <w:proofErr w:type="spellEnd"/>
                  <w:r w:rsidRPr="00173CFF">
                    <w:rPr>
                      <w:w w:val="95"/>
                      <w:sz w:val="20"/>
                    </w:rPr>
                    <w:t xml:space="preserve"> </w:t>
                  </w:r>
                  <w:r w:rsidRPr="00173CFF">
                    <w:rPr>
                      <w:sz w:val="20"/>
                    </w:rPr>
                    <w:t>EBITDA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spacing w:before="118"/>
                    <w:ind w:left="93" w:right="75"/>
                    <w:jc w:val="center"/>
                    <w:rPr>
                      <w:sz w:val="20"/>
                    </w:rPr>
                  </w:pPr>
                  <w:proofErr w:type="spellStart"/>
                  <w:r w:rsidRPr="00173CFF">
                    <w:rPr>
                      <w:sz w:val="20"/>
                    </w:rPr>
                    <w:t>тыс.руб</w:t>
                  </w:r>
                  <w:proofErr w:type="spellEnd"/>
                </w:p>
              </w:tc>
              <w:tc>
                <w:tcPr>
                  <w:tcW w:w="2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  <w:tr w:rsidR="007445FD" w:rsidRPr="00173CFF" w:rsidTr="00A77BC4">
              <w:trPr>
                <w:trHeight w:val="469"/>
              </w:trPr>
              <w:tc>
                <w:tcPr>
                  <w:tcW w:w="1436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spacing w:before="2" w:line="230" w:lineRule="atLeast"/>
                    <w:ind w:left="110"/>
                    <w:rPr>
                      <w:sz w:val="20"/>
                    </w:rPr>
                  </w:pPr>
                  <w:proofErr w:type="spellStart"/>
                  <w:r w:rsidRPr="00173CFF">
                    <w:rPr>
                      <w:sz w:val="20"/>
                    </w:rPr>
                    <w:t>Срок</w:t>
                  </w:r>
                  <w:proofErr w:type="spellEnd"/>
                  <w:r w:rsidRPr="00173CFF">
                    <w:rPr>
                      <w:sz w:val="20"/>
                    </w:rPr>
                    <w:t xml:space="preserve"> </w:t>
                  </w:r>
                  <w:proofErr w:type="spellStart"/>
                  <w:r w:rsidRPr="00173CFF">
                    <w:rPr>
                      <w:w w:val="95"/>
                      <w:sz w:val="20"/>
                    </w:rPr>
                    <w:t>окупаемости</w:t>
                  </w:r>
                  <w:proofErr w:type="spellEnd"/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spacing w:before="118"/>
                    <w:ind w:left="93" w:right="72"/>
                    <w:jc w:val="center"/>
                    <w:rPr>
                      <w:sz w:val="20"/>
                    </w:rPr>
                  </w:pPr>
                  <w:proofErr w:type="spellStart"/>
                  <w:r w:rsidRPr="00173CFF">
                    <w:rPr>
                      <w:sz w:val="20"/>
                    </w:rPr>
                    <w:t>лет</w:t>
                  </w:r>
                  <w:proofErr w:type="spellEnd"/>
                </w:p>
              </w:tc>
              <w:tc>
                <w:tcPr>
                  <w:tcW w:w="205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7445FD" w:rsidRPr="00173CFF" w:rsidRDefault="007445FD" w:rsidP="00A77BC4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</w:tbl>
          <w:p w:rsidR="007445FD" w:rsidRPr="00173CFF" w:rsidRDefault="007445FD" w:rsidP="009B134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A7422" w:rsidRPr="00173CFF" w:rsidRDefault="000A7422" w:rsidP="009B134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TableNormal"/>
        <w:tblW w:w="9648" w:type="dxa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"/>
        <w:gridCol w:w="423"/>
        <w:gridCol w:w="8783"/>
        <w:gridCol w:w="425"/>
        <w:gridCol w:w="8"/>
      </w:tblGrid>
      <w:tr w:rsidR="007445FD" w:rsidRPr="00173CFF" w:rsidTr="003969EC">
        <w:trPr>
          <w:gridAfter w:val="1"/>
          <w:wAfter w:w="8" w:type="dxa"/>
          <w:trHeight w:val="644"/>
        </w:trPr>
        <w:tc>
          <w:tcPr>
            <w:tcW w:w="964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90" w:line="270" w:lineRule="atLeast"/>
              <w:ind w:left="3226" w:right="2202" w:hanging="987"/>
              <w:rPr>
                <w:b/>
                <w:sz w:val="24"/>
                <w:lang w:val="ru-RU"/>
              </w:rPr>
            </w:pPr>
            <w:r w:rsidRPr="00173CFF">
              <w:rPr>
                <w:b/>
                <w:sz w:val="24"/>
                <w:lang w:val="ru-RU"/>
              </w:rPr>
              <w:t>Информация о новом инвестиционном проекте (указать верное утверждение)</w:t>
            </w:r>
          </w:p>
        </w:tc>
      </w:tr>
      <w:tr w:rsidR="007445FD" w:rsidRPr="00173CFF" w:rsidTr="003969EC">
        <w:trPr>
          <w:gridAfter w:val="1"/>
          <w:wAfter w:w="8" w:type="dxa"/>
          <w:trHeight w:val="299"/>
        </w:trPr>
        <w:tc>
          <w:tcPr>
            <w:tcW w:w="432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rPr>
                <w:lang w:val="ru-RU"/>
              </w:rPr>
            </w:pPr>
          </w:p>
          <w:p w:rsidR="007445FD" w:rsidRPr="00173CFF" w:rsidRDefault="007445FD" w:rsidP="00A77BC4">
            <w:pPr>
              <w:pStyle w:val="TableParagraph"/>
              <w:rPr>
                <w:lang w:val="ru-RU"/>
              </w:rPr>
            </w:pPr>
          </w:p>
          <w:p w:rsidR="007445FD" w:rsidRPr="00173CFF" w:rsidRDefault="007445FD" w:rsidP="00A77BC4">
            <w:pPr>
              <w:pStyle w:val="TableParagraph"/>
              <w:spacing w:before="3"/>
              <w:rPr>
                <w:sz w:val="20"/>
                <w:lang w:val="ru-RU"/>
              </w:rPr>
            </w:pPr>
          </w:p>
          <w:p w:rsidR="007445FD" w:rsidRPr="00173CFF" w:rsidRDefault="007445FD" w:rsidP="00A77BC4">
            <w:pPr>
              <w:pStyle w:val="TableParagraph"/>
              <w:ind w:left="13"/>
              <w:jc w:val="center"/>
              <w:rPr>
                <w:i/>
                <w:sz w:val="20"/>
              </w:rPr>
            </w:pPr>
            <w:r w:rsidRPr="00173CFF">
              <w:rPr>
                <w:i/>
                <w:w w:val="99"/>
                <w:sz w:val="20"/>
              </w:rPr>
              <w:t>1</w:t>
            </w:r>
          </w:p>
        </w:tc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41" w:line="238" w:lineRule="exact"/>
              <w:ind w:left="113"/>
            </w:pPr>
            <w:proofErr w:type="spellStart"/>
            <w:r w:rsidRPr="00173CFF">
              <w:t>Характеристика</w:t>
            </w:r>
            <w:proofErr w:type="spellEnd"/>
            <w:r w:rsidRPr="00173CFF">
              <w:t xml:space="preserve"> </w:t>
            </w:r>
            <w:proofErr w:type="spellStart"/>
            <w:r w:rsidRPr="00173CFF">
              <w:t>проекта</w:t>
            </w:r>
            <w:proofErr w:type="spellEnd"/>
          </w:p>
        </w:tc>
      </w:tr>
      <w:tr w:rsidR="007445FD" w:rsidRPr="00173CFF" w:rsidTr="003969EC">
        <w:trPr>
          <w:gridAfter w:val="1"/>
          <w:wAfter w:w="8" w:type="dxa"/>
          <w:trHeight w:val="599"/>
        </w:trPr>
        <w:tc>
          <w:tcPr>
            <w:tcW w:w="4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rPr>
                <w:sz w:val="2"/>
                <w:szCs w:val="2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62"/>
              <w:ind w:left="113" w:right="157" w:firstLine="199"/>
              <w:rPr>
                <w:i/>
                <w:sz w:val="20"/>
                <w:lang w:val="ru-RU"/>
              </w:rPr>
            </w:pPr>
            <w:r w:rsidRPr="00173CFF">
              <w:rPr>
                <w:i/>
                <w:sz w:val="20"/>
                <w:lang w:val="ru-RU"/>
              </w:rPr>
              <w:t>Уникальный проект (выпускаемая продукция не имеет аналогов/технология не имеет аналогов) на территории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445FD" w:rsidRPr="00173CFF" w:rsidTr="003969EC">
        <w:trPr>
          <w:gridAfter w:val="1"/>
          <w:wAfter w:w="8" w:type="dxa"/>
          <w:trHeight w:val="496"/>
        </w:trPr>
        <w:tc>
          <w:tcPr>
            <w:tcW w:w="4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12"/>
              <w:ind w:left="113" w:right="157" w:firstLine="199"/>
              <w:rPr>
                <w:i/>
                <w:sz w:val="20"/>
                <w:lang w:val="ru-RU"/>
              </w:rPr>
            </w:pPr>
            <w:r w:rsidRPr="00173CFF">
              <w:rPr>
                <w:i/>
                <w:sz w:val="20"/>
                <w:lang w:val="ru-RU"/>
              </w:rPr>
              <w:t>Проект имеет аналоги (выпускаемая продукция производится/технология производства имеет аналоги) на территории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445FD" w:rsidRPr="00173CFF" w:rsidTr="003969EC">
        <w:trPr>
          <w:gridAfter w:val="1"/>
          <w:wAfter w:w="8" w:type="dxa"/>
          <w:trHeight w:val="299"/>
        </w:trPr>
        <w:tc>
          <w:tcPr>
            <w:tcW w:w="4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26"/>
              <w:ind w:left="312"/>
              <w:rPr>
                <w:i/>
                <w:sz w:val="20"/>
                <w:lang w:val="ru-RU"/>
              </w:rPr>
            </w:pPr>
            <w:r w:rsidRPr="00173CFF">
              <w:rPr>
                <w:i/>
                <w:sz w:val="20"/>
                <w:lang w:val="ru-RU"/>
              </w:rPr>
              <w:t>Реконструкция/техническое перевооружение/модернизация и или дооборудование производства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445FD" w:rsidRPr="00173CFF" w:rsidTr="003969EC">
        <w:trPr>
          <w:gridAfter w:val="1"/>
          <w:wAfter w:w="8" w:type="dxa"/>
          <w:trHeight w:val="314"/>
        </w:trPr>
        <w:tc>
          <w:tcPr>
            <w:tcW w:w="432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rPr>
                <w:lang w:val="ru-RU"/>
              </w:rPr>
            </w:pPr>
          </w:p>
          <w:p w:rsidR="007445FD" w:rsidRPr="00173CFF" w:rsidRDefault="007445FD" w:rsidP="00A77BC4">
            <w:pPr>
              <w:pStyle w:val="TableParagraph"/>
              <w:spacing w:before="5"/>
              <w:rPr>
                <w:sz w:val="21"/>
                <w:lang w:val="ru-RU"/>
              </w:rPr>
            </w:pPr>
          </w:p>
          <w:p w:rsidR="007445FD" w:rsidRPr="00173CFF" w:rsidRDefault="007445FD" w:rsidP="00A77BC4">
            <w:pPr>
              <w:pStyle w:val="TableParagraph"/>
              <w:ind w:left="13"/>
              <w:jc w:val="center"/>
              <w:rPr>
                <w:i/>
                <w:sz w:val="20"/>
              </w:rPr>
            </w:pPr>
            <w:r w:rsidRPr="00173CFF">
              <w:rPr>
                <w:i/>
                <w:w w:val="99"/>
                <w:sz w:val="20"/>
              </w:rPr>
              <w:t>2</w:t>
            </w:r>
          </w:p>
        </w:tc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56" w:line="238" w:lineRule="exact"/>
              <w:ind w:left="113"/>
            </w:pPr>
            <w:proofErr w:type="spellStart"/>
            <w:r w:rsidRPr="00173CFF">
              <w:t>Наличие</w:t>
            </w:r>
            <w:proofErr w:type="spellEnd"/>
            <w:r w:rsidRPr="00173CFF">
              <w:t xml:space="preserve"> </w:t>
            </w:r>
            <w:proofErr w:type="spellStart"/>
            <w:r w:rsidRPr="00173CFF">
              <w:t>производственной</w:t>
            </w:r>
            <w:proofErr w:type="spellEnd"/>
            <w:r w:rsidRPr="00173CFF">
              <w:t xml:space="preserve"> </w:t>
            </w:r>
            <w:proofErr w:type="spellStart"/>
            <w:r w:rsidRPr="00173CFF">
              <w:t>площадки</w:t>
            </w:r>
            <w:proofErr w:type="spellEnd"/>
          </w:p>
        </w:tc>
      </w:tr>
      <w:tr w:rsidR="007445FD" w:rsidRPr="00173CFF" w:rsidTr="003969EC">
        <w:trPr>
          <w:gridAfter w:val="1"/>
          <w:wAfter w:w="8" w:type="dxa"/>
          <w:trHeight w:val="299"/>
        </w:trPr>
        <w:tc>
          <w:tcPr>
            <w:tcW w:w="4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rPr>
                <w:sz w:val="2"/>
                <w:szCs w:val="2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29"/>
              <w:ind w:left="312"/>
              <w:rPr>
                <w:i/>
                <w:sz w:val="20"/>
                <w:lang w:val="ru-RU"/>
              </w:rPr>
            </w:pPr>
            <w:r w:rsidRPr="00173CFF">
              <w:rPr>
                <w:i/>
                <w:sz w:val="20"/>
                <w:lang w:val="ru-RU"/>
              </w:rPr>
              <w:t>Площадка находится в собственности, бессрочном пользовании или долгосрочной аренде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445FD" w:rsidRPr="00173CFF" w:rsidTr="003969EC">
        <w:trPr>
          <w:gridAfter w:val="1"/>
          <w:wAfter w:w="8" w:type="dxa"/>
          <w:trHeight w:val="299"/>
        </w:trPr>
        <w:tc>
          <w:tcPr>
            <w:tcW w:w="4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29"/>
              <w:ind w:left="312"/>
              <w:rPr>
                <w:i/>
                <w:sz w:val="20"/>
                <w:lang w:val="ru-RU"/>
              </w:rPr>
            </w:pPr>
            <w:r w:rsidRPr="00173CFF">
              <w:rPr>
                <w:i/>
                <w:sz w:val="20"/>
                <w:lang w:val="ru-RU"/>
              </w:rPr>
              <w:t>Заключен договор аренды площадки менее 12 месяцев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445FD" w:rsidRPr="00173CFF" w:rsidTr="003969EC">
        <w:trPr>
          <w:gridAfter w:val="1"/>
          <w:wAfter w:w="8" w:type="dxa"/>
          <w:trHeight w:val="302"/>
        </w:trPr>
        <w:tc>
          <w:tcPr>
            <w:tcW w:w="4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29"/>
              <w:ind w:left="312"/>
              <w:rPr>
                <w:i/>
                <w:sz w:val="20"/>
                <w:lang w:val="ru-RU"/>
              </w:rPr>
            </w:pPr>
            <w:r w:rsidRPr="00173CFF">
              <w:rPr>
                <w:i/>
                <w:sz w:val="20"/>
                <w:lang w:val="ru-RU"/>
              </w:rPr>
              <w:t>Определено предполагаемое размещение производственной площадки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445FD" w:rsidRPr="00173CFF" w:rsidTr="003969EC">
        <w:trPr>
          <w:gridAfter w:val="1"/>
          <w:wAfter w:w="8" w:type="dxa"/>
          <w:trHeight w:val="299"/>
        </w:trPr>
        <w:tc>
          <w:tcPr>
            <w:tcW w:w="432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rPr>
                <w:lang w:val="ru-RU"/>
              </w:rPr>
            </w:pPr>
          </w:p>
          <w:p w:rsidR="007445FD" w:rsidRPr="00173CFF" w:rsidRDefault="007445FD" w:rsidP="00A77BC4">
            <w:pPr>
              <w:pStyle w:val="TableParagraph"/>
              <w:rPr>
                <w:lang w:val="ru-RU"/>
              </w:rPr>
            </w:pPr>
          </w:p>
          <w:p w:rsidR="007445FD" w:rsidRPr="00173CFF" w:rsidRDefault="007445FD" w:rsidP="00A77BC4">
            <w:pPr>
              <w:pStyle w:val="TableParagraph"/>
              <w:rPr>
                <w:lang w:val="ru-RU"/>
              </w:rPr>
            </w:pPr>
          </w:p>
          <w:p w:rsidR="007445FD" w:rsidRPr="00173CFF" w:rsidRDefault="007445FD" w:rsidP="00A77BC4">
            <w:pPr>
              <w:pStyle w:val="TableParagraph"/>
              <w:spacing w:before="1"/>
              <w:rPr>
                <w:lang w:val="ru-RU"/>
              </w:rPr>
            </w:pPr>
          </w:p>
          <w:p w:rsidR="007445FD" w:rsidRPr="00173CFF" w:rsidRDefault="007445FD" w:rsidP="00A77BC4">
            <w:pPr>
              <w:pStyle w:val="TableParagraph"/>
              <w:ind w:left="13"/>
              <w:jc w:val="center"/>
              <w:rPr>
                <w:i/>
                <w:sz w:val="20"/>
              </w:rPr>
            </w:pPr>
            <w:r w:rsidRPr="00173CFF">
              <w:rPr>
                <w:i/>
                <w:w w:val="99"/>
                <w:sz w:val="20"/>
              </w:rPr>
              <w:t>3</w:t>
            </w:r>
          </w:p>
        </w:tc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39" w:line="240" w:lineRule="exact"/>
              <w:ind w:left="113"/>
            </w:pPr>
            <w:proofErr w:type="spellStart"/>
            <w:r w:rsidRPr="00173CFF">
              <w:t>Наличие</w:t>
            </w:r>
            <w:proofErr w:type="spellEnd"/>
            <w:r w:rsidRPr="00173CFF">
              <w:t xml:space="preserve"> </w:t>
            </w:r>
            <w:proofErr w:type="spellStart"/>
            <w:r w:rsidRPr="00173CFF">
              <w:t>собственных</w:t>
            </w:r>
            <w:proofErr w:type="spellEnd"/>
            <w:r w:rsidRPr="00173CFF">
              <w:t xml:space="preserve"> </w:t>
            </w:r>
            <w:proofErr w:type="spellStart"/>
            <w:r w:rsidRPr="00173CFF">
              <w:t>средств</w:t>
            </w:r>
            <w:proofErr w:type="spellEnd"/>
            <w:r w:rsidRPr="00173CFF">
              <w:t xml:space="preserve"> </w:t>
            </w:r>
            <w:proofErr w:type="spellStart"/>
            <w:r w:rsidRPr="00173CFF">
              <w:t>инициатора</w:t>
            </w:r>
            <w:proofErr w:type="spellEnd"/>
          </w:p>
        </w:tc>
      </w:tr>
      <w:tr w:rsidR="007445FD" w:rsidRPr="00173CFF" w:rsidTr="003969EC">
        <w:trPr>
          <w:gridAfter w:val="1"/>
          <w:wAfter w:w="8" w:type="dxa"/>
          <w:trHeight w:val="508"/>
        </w:trPr>
        <w:tc>
          <w:tcPr>
            <w:tcW w:w="4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rPr>
                <w:sz w:val="2"/>
                <w:szCs w:val="2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17"/>
              <w:ind w:left="312"/>
              <w:rPr>
                <w:i/>
                <w:sz w:val="20"/>
                <w:lang w:val="ru-RU"/>
              </w:rPr>
            </w:pPr>
            <w:r w:rsidRPr="00173CFF">
              <w:rPr>
                <w:i/>
                <w:sz w:val="20"/>
                <w:lang w:val="ru-RU"/>
              </w:rPr>
              <w:t>Подтверждаются наличием средств на расчетных счетах/депозитах инициатора (заимодавца</w:t>
            </w:r>
          </w:p>
          <w:p w:rsidR="007445FD" w:rsidRPr="00173CFF" w:rsidRDefault="007445FD" w:rsidP="00A77BC4">
            <w:pPr>
              <w:pStyle w:val="TableParagraph"/>
              <w:ind w:left="113"/>
              <w:rPr>
                <w:i/>
                <w:sz w:val="20"/>
              </w:rPr>
            </w:pPr>
            <w:r w:rsidRPr="00173CFF">
              <w:rPr>
                <w:i/>
                <w:sz w:val="20"/>
              </w:rPr>
              <w:t xml:space="preserve">- </w:t>
            </w:r>
            <w:proofErr w:type="spellStart"/>
            <w:r w:rsidRPr="00173CFF">
              <w:rPr>
                <w:i/>
                <w:sz w:val="20"/>
              </w:rPr>
              <w:t>участника</w:t>
            </w:r>
            <w:proofErr w:type="spellEnd"/>
            <w:r w:rsidRPr="00173CFF">
              <w:rPr>
                <w:i/>
                <w:sz w:val="20"/>
              </w:rPr>
              <w:t xml:space="preserve"> </w:t>
            </w:r>
            <w:proofErr w:type="spellStart"/>
            <w:r w:rsidRPr="00173CFF">
              <w:rPr>
                <w:i/>
                <w:sz w:val="20"/>
              </w:rPr>
              <w:t>инициатора</w:t>
            </w:r>
            <w:proofErr w:type="spellEnd"/>
            <w:r w:rsidRPr="00173CFF">
              <w:rPr>
                <w:i/>
                <w:sz w:val="20"/>
              </w:rPr>
              <w:t xml:space="preserve">, </w:t>
            </w:r>
            <w:proofErr w:type="spellStart"/>
            <w:r w:rsidRPr="00173CFF">
              <w:rPr>
                <w:i/>
                <w:sz w:val="20"/>
              </w:rPr>
              <w:t>участников</w:t>
            </w:r>
            <w:proofErr w:type="spellEnd"/>
            <w:r w:rsidRPr="00173CFF">
              <w:rPr>
                <w:i/>
                <w:sz w:val="20"/>
              </w:rPr>
              <w:t xml:space="preserve"> </w:t>
            </w:r>
            <w:proofErr w:type="spellStart"/>
            <w:r w:rsidRPr="00173CFF">
              <w:rPr>
                <w:i/>
                <w:sz w:val="20"/>
              </w:rPr>
              <w:t>группы</w:t>
            </w:r>
            <w:proofErr w:type="spellEnd"/>
            <w:r w:rsidRPr="00173CFF">
              <w:rPr>
                <w:i/>
                <w:sz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rPr>
                <w:sz w:val="18"/>
              </w:rPr>
            </w:pPr>
          </w:p>
        </w:tc>
      </w:tr>
      <w:tr w:rsidR="007445FD" w:rsidRPr="00173CFF" w:rsidTr="003969EC">
        <w:trPr>
          <w:gridAfter w:val="1"/>
          <w:wAfter w:w="8" w:type="dxa"/>
          <w:trHeight w:val="510"/>
        </w:trPr>
        <w:tc>
          <w:tcPr>
            <w:tcW w:w="4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rPr>
                <w:sz w:val="2"/>
                <w:szCs w:val="2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19"/>
              <w:ind w:left="113" w:right="157" w:firstLine="199"/>
              <w:rPr>
                <w:i/>
                <w:sz w:val="20"/>
                <w:lang w:val="ru-RU"/>
              </w:rPr>
            </w:pPr>
            <w:r w:rsidRPr="00173CFF">
              <w:rPr>
                <w:i/>
                <w:sz w:val="20"/>
                <w:lang w:val="ru-RU"/>
              </w:rPr>
              <w:t>Подтверждаются результатами текущей деятельности инициатора (заимодавца - участника инициатора, участников группы)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445FD" w:rsidRPr="00173CFF" w:rsidTr="003969EC">
        <w:trPr>
          <w:gridAfter w:val="1"/>
          <w:wAfter w:w="8" w:type="dxa"/>
          <w:trHeight w:val="299"/>
        </w:trPr>
        <w:tc>
          <w:tcPr>
            <w:tcW w:w="4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29"/>
              <w:ind w:left="312"/>
              <w:rPr>
                <w:i/>
                <w:sz w:val="20"/>
                <w:lang w:val="ru-RU"/>
              </w:rPr>
            </w:pPr>
            <w:r w:rsidRPr="00173CFF">
              <w:rPr>
                <w:i/>
                <w:sz w:val="20"/>
                <w:lang w:val="ru-RU"/>
              </w:rPr>
              <w:t>Подтверждаются ранее произведенные затраты по проекту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445FD" w:rsidRPr="00173CFF" w:rsidTr="003969EC">
        <w:trPr>
          <w:gridAfter w:val="1"/>
          <w:wAfter w:w="8" w:type="dxa"/>
          <w:trHeight w:val="299"/>
        </w:trPr>
        <w:tc>
          <w:tcPr>
            <w:tcW w:w="4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29"/>
              <w:ind w:left="312"/>
              <w:rPr>
                <w:i/>
                <w:sz w:val="20"/>
                <w:lang w:val="ru-RU"/>
              </w:rPr>
            </w:pPr>
            <w:r w:rsidRPr="00173CFF">
              <w:rPr>
                <w:i/>
                <w:sz w:val="20"/>
                <w:lang w:val="ru-RU"/>
              </w:rPr>
              <w:t>Иное (с приложением подтверждающих документов)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445FD" w:rsidRPr="00173CFF" w:rsidTr="003969EC">
        <w:trPr>
          <w:gridAfter w:val="1"/>
          <w:wAfter w:w="8" w:type="dxa"/>
          <w:trHeight w:val="301"/>
        </w:trPr>
        <w:tc>
          <w:tcPr>
            <w:tcW w:w="4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29"/>
              <w:ind w:left="312"/>
              <w:rPr>
                <w:i/>
                <w:sz w:val="20"/>
                <w:lang w:val="ru-RU"/>
              </w:rPr>
            </w:pPr>
            <w:r w:rsidRPr="00173CFF">
              <w:rPr>
                <w:i/>
                <w:sz w:val="20"/>
                <w:lang w:val="ru-RU"/>
              </w:rPr>
              <w:t>Собственные средства отсутствуют /будут вложены за счет будущей прибыли проекта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445FD" w:rsidRPr="00173CFF" w:rsidTr="003969EC">
        <w:trPr>
          <w:gridAfter w:val="1"/>
          <w:wAfter w:w="8" w:type="dxa"/>
          <w:trHeight w:val="299"/>
        </w:trPr>
        <w:tc>
          <w:tcPr>
            <w:tcW w:w="432" w:type="dxa"/>
            <w:gridSpan w:val="2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rPr>
                <w:lang w:val="ru-RU"/>
              </w:rPr>
            </w:pPr>
          </w:p>
          <w:p w:rsidR="007445FD" w:rsidRPr="00173CFF" w:rsidRDefault="007445FD" w:rsidP="00A77BC4">
            <w:pPr>
              <w:pStyle w:val="TableParagraph"/>
              <w:rPr>
                <w:lang w:val="ru-RU"/>
              </w:rPr>
            </w:pPr>
          </w:p>
          <w:p w:rsidR="007445FD" w:rsidRPr="00173CFF" w:rsidRDefault="007445FD" w:rsidP="00A77BC4">
            <w:pPr>
              <w:pStyle w:val="TableParagraph"/>
              <w:spacing w:before="8"/>
              <w:rPr>
                <w:sz w:val="26"/>
                <w:lang w:val="ru-RU"/>
              </w:rPr>
            </w:pPr>
          </w:p>
          <w:p w:rsidR="007445FD" w:rsidRPr="00173CFF" w:rsidRDefault="007445FD" w:rsidP="00A77BC4">
            <w:pPr>
              <w:pStyle w:val="TableParagraph"/>
              <w:ind w:left="13"/>
              <w:jc w:val="center"/>
              <w:rPr>
                <w:i/>
                <w:sz w:val="20"/>
              </w:rPr>
            </w:pPr>
            <w:r w:rsidRPr="00173CFF">
              <w:rPr>
                <w:i/>
                <w:w w:val="99"/>
                <w:sz w:val="20"/>
              </w:rPr>
              <w:t>4</w:t>
            </w:r>
          </w:p>
        </w:tc>
        <w:tc>
          <w:tcPr>
            <w:tcW w:w="92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36" w:line="244" w:lineRule="exact"/>
              <w:ind w:left="113"/>
              <w:rPr>
                <w:lang w:val="ru-RU"/>
              </w:rPr>
            </w:pPr>
            <w:r w:rsidRPr="00173CFF">
              <w:rPr>
                <w:lang w:val="ru-RU"/>
              </w:rPr>
              <w:t>Подтверждение источников заемных средств (за исключением средств Фонда)</w:t>
            </w:r>
          </w:p>
        </w:tc>
      </w:tr>
      <w:tr w:rsidR="007445FD" w:rsidRPr="00173CFF" w:rsidTr="003969EC">
        <w:trPr>
          <w:gridAfter w:val="1"/>
          <w:wAfter w:w="8" w:type="dxa"/>
          <w:trHeight w:val="482"/>
        </w:trPr>
        <w:tc>
          <w:tcPr>
            <w:tcW w:w="4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ind w:left="113" w:firstLine="199"/>
              <w:rPr>
                <w:i/>
                <w:sz w:val="20"/>
                <w:lang w:val="ru-RU"/>
              </w:rPr>
            </w:pPr>
            <w:r w:rsidRPr="00173CFF">
              <w:rPr>
                <w:i/>
                <w:sz w:val="20"/>
                <w:lang w:val="ru-RU"/>
              </w:rPr>
              <w:t>Заключен договор соответствующий потребностям проекта, ведется финансирование/заемное финансирование не требуется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445FD" w:rsidRPr="00173CFF" w:rsidTr="003969EC">
        <w:trPr>
          <w:gridAfter w:val="1"/>
          <w:wAfter w:w="8" w:type="dxa"/>
          <w:trHeight w:val="457"/>
        </w:trPr>
        <w:tc>
          <w:tcPr>
            <w:tcW w:w="4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line="217" w:lineRule="exact"/>
              <w:ind w:left="312"/>
              <w:rPr>
                <w:i/>
                <w:sz w:val="20"/>
                <w:lang w:val="ru-RU"/>
              </w:rPr>
            </w:pPr>
            <w:r w:rsidRPr="00173CFF">
              <w:rPr>
                <w:i/>
                <w:sz w:val="20"/>
                <w:lang w:val="ru-RU"/>
              </w:rPr>
              <w:t>Заключен договор с отлагательными условиями, финансирование не ведется или</w:t>
            </w:r>
          </w:p>
          <w:p w:rsidR="007445FD" w:rsidRPr="00173CFF" w:rsidRDefault="007445FD" w:rsidP="00A77BC4">
            <w:pPr>
              <w:pStyle w:val="TableParagraph"/>
              <w:spacing w:line="220" w:lineRule="exact"/>
              <w:ind w:left="113"/>
              <w:rPr>
                <w:i/>
                <w:sz w:val="20"/>
              </w:rPr>
            </w:pPr>
            <w:proofErr w:type="spellStart"/>
            <w:r w:rsidRPr="00173CFF">
              <w:rPr>
                <w:i/>
                <w:sz w:val="20"/>
              </w:rPr>
              <w:t>приостановлено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rPr>
                <w:sz w:val="20"/>
              </w:rPr>
            </w:pPr>
          </w:p>
        </w:tc>
      </w:tr>
      <w:tr w:rsidR="007445FD" w:rsidRPr="00173CFF" w:rsidTr="003969EC">
        <w:trPr>
          <w:gridAfter w:val="1"/>
          <w:wAfter w:w="8" w:type="dxa"/>
          <w:trHeight w:val="302"/>
        </w:trPr>
        <w:tc>
          <w:tcPr>
            <w:tcW w:w="4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rPr>
                <w:sz w:val="2"/>
                <w:szCs w:val="2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23"/>
              <w:ind w:left="312"/>
              <w:rPr>
                <w:i/>
                <w:sz w:val="20"/>
                <w:lang w:val="ru-RU"/>
              </w:rPr>
            </w:pPr>
            <w:r w:rsidRPr="00173CFF">
              <w:rPr>
                <w:i/>
                <w:sz w:val="20"/>
                <w:lang w:val="ru-RU"/>
              </w:rPr>
              <w:t>Получено решение займодавца об условиях финансирования, договор не заключен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445FD" w:rsidRPr="00173CFF" w:rsidTr="003969EC">
        <w:trPr>
          <w:gridAfter w:val="1"/>
          <w:wAfter w:w="8" w:type="dxa"/>
          <w:trHeight w:val="299"/>
        </w:trPr>
        <w:tc>
          <w:tcPr>
            <w:tcW w:w="4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21"/>
              <w:ind w:left="312"/>
              <w:rPr>
                <w:i/>
                <w:sz w:val="20"/>
                <w:lang w:val="ru-RU"/>
              </w:rPr>
            </w:pPr>
            <w:r w:rsidRPr="00173CFF">
              <w:rPr>
                <w:i/>
                <w:sz w:val="20"/>
                <w:lang w:val="ru-RU"/>
              </w:rPr>
              <w:t>Заявка на финансирование рассматривается, решения не получено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445FD" w:rsidRPr="00173CFF" w:rsidTr="003969EC">
        <w:trPr>
          <w:gridAfter w:val="1"/>
          <w:wAfter w:w="8" w:type="dxa"/>
          <w:trHeight w:val="299"/>
        </w:trPr>
        <w:tc>
          <w:tcPr>
            <w:tcW w:w="432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rPr>
                <w:lang w:val="ru-RU"/>
              </w:rPr>
            </w:pPr>
          </w:p>
          <w:p w:rsidR="007445FD" w:rsidRPr="00173CFF" w:rsidRDefault="007445FD" w:rsidP="00A77BC4">
            <w:pPr>
              <w:pStyle w:val="TableParagraph"/>
              <w:rPr>
                <w:lang w:val="ru-RU"/>
              </w:rPr>
            </w:pPr>
          </w:p>
          <w:p w:rsidR="007445FD" w:rsidRPr="00173CFF" w:rsidRDefault="007445FD" w:rsidP="00A77BC4">
            <w:pPr>
              <w:pStyle w:val="TableParagraph"/>
              <w:spacing w:before="136"/>
              <w:ind w:left="13"/>
              <w:jc w:val="center"/>
              <w:rPr>
                <w:i/>
                <w:sz w:val="20"/>
              </w:rPr>
            </w:pPr>
            <w:r w:rsidRPr="00173CFF">
              <w:rPr>
                <w:i/>
                <w:w w:val="99"/>
                <w:sz w:val="20"/>
              </w:rPr>
              <w:t>5</w:t>
            </w:r>
          </w:p>
        </w:tc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36" w:line="244" w:lineRule="exact"/>
              <w:ind w:left="113"/>
            </w:pPr>
            <w:r w:rsidRPr="00173CFF">
              <w:t>Покупатели продукции/услуг проекта</w:t>
            </w:r>
          </w:p>
        </w:tc>
      </w:tr>
      <w:tr w:rsidR="007445FD" w:rsidRPr="00173CFF" w:rsidTr="003969EC">
        <w:trPr>
          <w:gridAfter w:val="1"/>
          <w:wAfter w:w="8" w:type="dxa"/>
          <w:trHeight w:val="299"/>
        </w:trPr>
        <w:tc>
          <w:tcPr>
            <w:tcW w:w="4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rPr>
                <w:sz w:val="2"/>
                <w:szCs w:val="2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23"/>
              <w:ind w:left="312"/>
              <w:rPr>
                <w:i/>
                <w:sz w:val="20"/>
                <w:lang w:val="ru-RU"/>
              </w:rPr>
            </w:pPr>
            <w:r w:rsidRPr="00173CFF">
              <w:rPr>
                <w:i/>
                <w:sz w:val="20"/>
                <w:lang w:val="ru-RU"/>
              </w:rPr>
              <w:t>Опыт сотрудничества с основными покупателями более года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445FD" w:rsidRPr="00173CFF" w:rsidTr="003969EC">
        <w:trPr>
          <w:gridAfter w:val="1"/>
          <w:wAfter w:w="8" w:type="dxa"/>
          <w:trHeight w:val="299"/>
        </w:trPr>
        <w:tc>
          <w:tcPr>
            <w:tcW w:w="4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23"/>
              <w:ind w:left="312"/>
              <w:rPr>
                <w:i/>
                <w:sz w:val="20"/>
                <w:lang w:val="ru-RU"/>
              </w:rPr>
            </w:pPr>
            <w:r w:rsidRPr="00173CFF">
              <w:rPr>
                <w:i/>
                <w:sz w:val="20"/>
                <w:lang w:val="ru-RU"/>
              </w:rPr>
              <w:t>С основными покупателями заключены договоры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445FD" w:rsidRPr="00173CFF" w:rsidTr="003969EC">
        <w:trPr>
          <w:gridAfter w:val="1"/>
          <w:wAfter w:w="8" w:type="dxa"/>
          <w:trHeight w:val="299"/>
        </w:trPr>
        <w:tc>
          <w:tcPr>
            <w:tcW w:w="4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23"/>
              <w:ind w:left="312"/>
              <w:rPr>
                <w:i/>
                <w:sz w:val="20"/>
                <w:lang w:val="ru-RU"/>
              </w:rPr>
            </w:pPr>
            <w:r w:rsidRPr="00173CFF">
              <w:rPr>
                <w:i/>
                <w:sz w:val="20"/>
                <w:lang w:val="ru-RU"/>
              </w:rPr>
              <w:t>Основные покупатели определены, имеется соглашения о сотрудничестве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445FD" w:rsidRPr="00173CFF" w:rsidTr="003969EC">
        <w:trPr>
          <w:gridAfter w:val="1"/>
          <w:wAfter w:w="8" w:type="dxa"/>
          <w:trHeight w:val="302"/>
        </w:trPr>
        <w:tc>
          <w:tcPr>
            <w:tcW w:w="4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23"/>
              <w:ind w:left="312"/>
              <w:rPr>
                <w:i/>
                <w:sz w:val="20"/>
                <w:lang w:val="ru-RU"/>
              </w:rPr>
            </w:pPr>
            <w:r w:rsidRPr="00173CFF">
              <w:rPr>
                <w:i/>
                <w:sz w:val="20"/>
                <w:lang w:val="ru-RU"/>
              </w:rPr>
              <w:t>Основные покупатели будут определены при реализации проекта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445FD" w:rsidRPr="00173CFF" w:rsidTr="003969EC">
        <w:trPr>
          <w:gridAfter w:val="1"/>
          <w:wAfter w:w="8" w:type="dxa"/>
          <w:trHeight w:val="299"/>
        </w:trPr>
        <w:tc>
          <w:tcPr>
            <w:tcW w:w="432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rPr>
                <w:sz w:val="24"/>
                <w:lang w:val="ru-RU"/>
              </w:rPr>
            </w:pPr>
          </w:p>
          <w:p w:rsidR="007445FD" w:rsidRPr="00173CFF" w:rsidRDefault="007445FD" w:rsidP="00A77BC4">
            <w:pPr>
              <w:pStyle w:val="TableParagraph"/>
              <w:spacing w:before="3"/>
              <w:rPr>
                <w:sz w:val="31"/>
                <w:lang w:val="ru-RU"/>
              </w:rPr>
            </w:pPr>
          </w:p>
          <w:p w:rsidR="007445FD" w:rsidRPr="00173CFF" w:rsidRDefault="007445FD" w:rsidP="00A77BC4">
            <w:pPr>
              <w:pStyle w:val="TableParagraph"/>
              <w:ind w:left="15"/>
              <w:jc w:val="center"/>
              <w:rPr>
                <w:i/>
              </w:rPr>
            </w:pPr>
            <w:r w:rsidRPr="00173CFF">
              <w:rPr>
                <w:i/>
              </w:rPr>
              <w:t>6</w:t>
            </w:r>
          </w:p>
        </w:tc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33" w:line="246" w:lineRule="exact"/>
              <w:ind w:left="113"/>
            </w:pPr>
            <w:r w:rsidRPr="00173CFF">
              <w:t>Степень зависимости от покупателей</w:t>
            </w:r>
          </w:p>
        </w:tc>
      </w:tr>
      <w:tr w:rsidR="007445FD" w:rsidRPr="00173CFF" w:rsidTr="003969EC">
        <w:trPr>
          <w:gridAfter w:val="1"/>
          <w:wAfter w:w="8" w:type="dxa"/>
          <w:trHeight w:val="460"/>
        </w:trPr>
        <w:tc>
          <w:tcPr>
            <w:tcW w:w="4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rPr>
                <w:sz w:val="2"/>
                <w:szCs w:val="2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line="217" w:lineRule="exact"/>
              <w:ind w:left="312"/>
              <w:rPr>
                <w:i/>
                <w:sz w:val="20"/>
                <w:lang w:val="ru-RU"/>
              </w:rPr>
            </w:pPr>
            <w:r w:rsidRPr="00173CFF">
              <w:rPr>
                <w:i/>
                <w:sz w:val="20"/>
                <w:lang w:val="ru-RU"/>
              </w:rPr>
              <w:t>Ключевые покупатели легко заменимы или отсутствуют ввиду высокой диверсификации</w:t>
            </w:r>
          </w:p>
          <w:p w:rsidR="007445FD" w:rsidRPr="00173CFF" w:rsidRDefault="007445FD" w:rsidP="00A77BC4">
            <w:pPr>
              <w:pStyle w:val="TableParagraph"/>
              <w:spacing w:line="223" w:lineRule="exact"/>
              <w:ind w:left="113"/>
              <w:rPr>
                <w:i/>
                <w:sz w:val="20"/>
              </w:rPr>
            </w:pPr>
            <w:proofErr w:type="spellStart"/>
            <w:r w:rsidRPr="00173CFF">
              <w:rPr>
                <w:i/>
                <w:sz w:val="20"/>
              </w:rPr>
              <w:t>контрагентов</w:t>
            </w:r>
            <w:proofErr w:type="spellEnd"/>
            <w:r w:rsidRPr="00173CFF">
              <w:rPr>
                <w:i/>
                <w:sz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rPr>
                <w:sz w:val="20"/>
              </w:rPr>
            </w:pPr>
          </w:p>
        </w:tc>
      </w:tr>
      <w:tr w:rsidR="007445FD" w:rsidRPr="00173CFF" w:rsidTr="003969EC">
        <w:trPr>
          <w:gridAfter w:val="1"/>
          <w:wAfter w:w="8" w:type="dxa"/>
          <w:trHeight w:val="297"/>
        </w:trPr>
        <w:tc>
          <w:tcPr>
            <w:tcW w:w="4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rPr>
                <w:sz w:val="2"/>
                <w:szCs w:val="2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21"/>
              <w:ind w:left="312"/>
              <w:rPr>
                <w:i/>
                <w:sz w:val="20"/>
                <w:lang w:val="ru-RU"/>
              </w:rPr>
            </w:pPr>
            <w:r w:rsidRPr="00173CFF">
              <w:rPr>
                <w:i/>
                <w:sz w:val="20"/>
                <w:lang w:val="ru-RU"/>
              </w:rPr>
              <w:t>На долю ключевых покупателей приходится не более 30%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445FD" w:rsidRPr="00173CFF" w:rsidTr="003969EC">
        <w:trPr>
          <w:gridAfter w:val="1"/>
          <w:wAfter w:w="8" w:type="dxa"/>
          <w:trHeight w:val="458"/>
        </w:trPr>
        <w:tc>
          <w:tcPr>
            <w:tcW w:w="4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line="215" w:lineRule="exact"/>
              <w:ind w:left="312"/>
              <w:rPr>
                <w:i/>
                <w:sz w:val="20"/>
                <w:lang w:val="ru-RU"/>
              </w:rPr>
            </w:pPr>
            <w:r w:rsidRPr="00173CFF">
              <w:rPr>
                <w:i/>
                <w:sz w:val="20"/>
                <w:lang w:val="ru-RU"/>
              </w:rPr>
              <w:t>Существуют ключевые покупатели (с долей более 30%), потеря взаимоотношений с которыми</w:t>
            </w:r>
          </w:p>
          <w:p w:rsidR="007445FD" w:rsidRPr="00173CFF" w:rsidRDefault="007445FD" w:rsidP="00A77BC4">
            <w:pPr>
              <w:pStyle w:val="TableParagraph"/>
              <w:spacing w:line="223" w:lineRule="exact"/>
              <w:ind w:left="113"/>
              <w:rPr>
                <w:i/>
                <w:sz w:val="20"/>
              </w:rPr>
            </w:pPr>
            <w:proofErr w:type="spellStart"/>
            <w:r w:rsidRPr="00173CFF">
              <w:rPr>
                <w:i/>
                <w:sz w:val="20"/>
              </w:rPr>
              <w:t>трудновосполнима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rPr>
                <w:sz w:val="20"/>
              </w:rPr>
            </w:pPr>
          </w:p>
        </w:tc>
      </w:tr>
      <w:tr w:rsidR="007445FD" w:rsidRPr="00173CFF" w:rsidTr="003969EC">
        <w:trPr>
          <w:gridAfter w:val="1"/>
          <w:wAfter w:w="8" w:type="dxa"/>
          <w:trHeight w:val="299"/>
        </w:trPr>
        <w:tc>
          <w:tcPr>
            <w:tcW w:w="432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</w:pPr>
          </w:p>
          <w:p w:rsidR="007445FD" w:rsidRPr="00173CFF" w:rsidRDefault="007445FD" w:rsidP="00A77BC4">
            <w:pPr>
              <w:pStyle w:val="TableParagraph"/>
            </w:pPr>
          </w:p>
          <w:p w:rsidR="007445FD" w:rsidRPr="00173CFF" w:rsidRDefault="007445FD" w:rsidP="00A77BC4">
            <w:pPr>
              <w:pStyle w:val="TableParagraph"/>
              <w:spacing w:before="8"/>
              <w:rPr>
                <w:sz w:val="18"/>
              </w:rPr>
            </w:pPr>
          </w:p>
          <w:p w:rsidR="007445FD" w:rsidRPr="00173CFF" w:rsidRDefault="007445FD" w:rsidP="00A77BC4">
            <w:pPr>
              <w:pStyle w:val="TableParagraph"/>
              <w:spacing w:before="1"/>
              <w:ind w:left="13"/>
              <w:jc w:val="center"/>
              <w:rPr>
                <w:i/>
                <w:sz w:val="20"/>
              </w:rPr>
            </w:pPr>
            <w:r w:rsidRPr="00173CFF">
              <w:rPr>
                <w:i/>
                <w:w w:val="99"/>
                <w:sz w:val="20"/>
              </w:rPr>
              <w:t>7</w:t>
            </w:r>
          </w:p>
        </w:tc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33" w:line="246" w:lineRule="exact"/>
              <w:ind w:left="113"/>
            </w:pPr>
            <w:r w:rsidRPr="00173CFF">
              <w:t>Поставщики сырья/материалов</w:t>
            </w:r>
          </w:p>
        </w:tc>
      </w:tr>
      <w:tr w:rsidR="007445FD" w:rsidRPr="00173CFF" w:rsidTr="003969EC">
        <w:trPr>
          <w:gridAfter w:val="1"/>
          <w:wAfter w:w="8" w:type="dxa"/>
          <w:trHeight w:val="460"/>
        </w:trPr>
        <w:tc>
          <w:tcPr>
            <w:tcW w:w="4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rPr>
                <w:sz w:val="2"/>
                <w:szCs w:val="2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line="217" w:lineRule="exact"/>
              <w:ind w:left="312"/>
              <w:rPr>
                <w:i/>
                <w:sz w:val="20"/>
                <w:lang w:val="ru-RU"/>
              </w:rPr>
            </w:pPr>
            <w:r w:rsidRPr="00173CFF">
              <w:rPr>
                <w:i/>
                <w:sz w:val="20"/>
                <w:lang w:val="ru-RU"/>
              </w:rPr>
              <w:t>Опыт сотрудничества с основными поставщиками более года, имеются действующие</w:t>
            </w:r>
          </w:p>
          <w:p w:rsidR="007445FD" w:rsidRPr="00173CFF" w:rsidRDefault="007445FD" w:rsidP="00A77BC4">
            <w:pPr>
              <w:pStyle w:val="TableParagraph"/>
              <w:spacing w:line="223" w:lineRule="exact"/>
              <w:ind w:left="113"/>
              <w:rPr>
                <w:i/>
                <w:sz w:val="20"/>
              </w:rPr>
            </w:pPr>
            <w:proofErr w:type="spellStart"/>
            <w:r w:rsidRPr="00173CFF">
              <w:rPr>
                <w:i/>
                <w:sz w:val="20"/>
              </w:rPr>
              <w:t>договоры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rPr>
                <w:sz w:val="20"/>
              </w:rPr>
            </w:pPr>
          </w:p>
        </w:tc>
      </w:tr>
      <w:tr w:rsidR="007445FD" w:rsidRPr="00173CFF" w:rsidTr="003969EC">
        <w:trPr>
          <w:gridAfter w:val="1"/>
          <w:wAfter w:w="8" w:type="dxa"/>
          <w:trHeight w:val="299"/>
        </w:trPr>
        <w:tc>
          <w:tcPr>
            <w:tcW w:w="4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rPr>
                <w:sz w:val="2"/>
                <w:szCs w:val="2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21"/>
              <w:ind w:left="312"/>
              <w:rPr>
                <w:i/>
                <w:sz w:val="20"/>
                <w:lang w:val="ru-RU"/>
              </w:rPr>
            </w:pPr>
            <w:r w:rsidRPr="00173CFF">
              <w:rPr>
                <w:i/>
                <w:sz w:val="20"/>
                <w:lang w:val="ru-RU"/>
              </w:rPr>
              <w:t>С основными поставщиками заключены договоры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445FD" w:rsidRPr="00173CFF" w:rsidTr="003969EC">
        <w:trPr>
          <w:gridAfter w:val="1"/>
          <w:wAfter w:w="8" w:type="dxa"/>
          <w:trHeight w:val="299"/>
        </w:trPr>
        <w:tc>
          <w:tcPr>
            <w:tcW w:w="4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23"/>
              <w:ind w:left="312"/>
              <w:rPr>
                <w:i/>
                <w:sz w:val="20"/>
                <w:lang w:val="ru-RU"/>
              </w:rPr>
            </w:pPr>
            <w:r w:rsidRPr="00173CFF">
              <w:rPr>
                <w:i/>
                <w:sz w:val="20"/>
                <w:lang w:val="ru-RU"/>
              </w:rPr>
              <w:t>Основные поставщики определены, имеются соглашения/предложения о сотрудничестве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445FD" w:rsidRPr="00173CFF" w:rsidTr="003969EC">
        <w:trPr>
          <w:gridAfter w:val="1"/>
          <w:wAfter w:w="8" w:type="dxa"/>
          <w:trHeight w:val="299"/>
        </w:trPr>
        <w:tc>
          <w:tcPr>
            <w:tcW w:w="4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23"/>
              <w:ind w:left="312"/>
              <w:rPr>
                <w:i/>
                <w:sz w:val="20"/>
                <w:lang w:val="ru-RU"/>
              </w:rPr>
            </w:pPr>
            <w:r w:rsidRPr="00173CFF">
              <w:rPr>
                <w:i/>
                <w:sz w:val="20"/>
                <w:lang w:val="ru-RU"/>
              </w:rPr>
              <w:t>Основные поставщики будут определены при реализации проекта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445FD" w:rsidRPr="00173CFF" w:rsidTr="003969EC">
        <w:trPr>
          <w:gridAfter w:val="1"/>
          <w:wAfter w:w="8" w:type="dxa"/>
          <w:trHeight w:val="299"/>
        </w:trPr>
        <w:tc>
          <w:tcPr>
            <w:tcW w:w="432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rPr>
                <w:sz w:val="24"/>
                <w:lang w:val="ru-RU"/>
              </w:rPr>
            </w:pPr>
          </w:p>
          <w:p w:rsidR="007445FD" w:rsidRPr="00173CFF" w:rsidRDefault="007445FD" w:rsidP="00A77BC4">
            <w:pPr>
              <w:pStyle w:val="TableParagraph"/>
              <w:spacing w:before="3"/>
              <w:rPr>
                <w:sz w:val="31"/>
                <w:lang w:val="ru-RU"/>
              </w:rPr>
            </w:pPr>
          </w:p>
          <w:p w:rsidR="007445FD" w:rsidRPr="00173CFF" w:rsidRDefault="007445FD" w:rsidP="00A77BC4">
            <w:pPr>
              <w:pStyle w:val="TableParagraph"/>
              <w:ind w:left="15"/>
              <w:jc w:val="center"/>
              <w:rPr>
                <w:i/>
              </w:rPr>
            </w:pPr>
            <w:r w:rsidRPr="00173CFF">
              <w:rPr>
                <w:i/>
              </w:rPr>
              <w:t>8</w:t>
            </w:r>
          </w:p>
        </w:tc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36" w:line="244" w:lineRule="exact"/>
              <w:ind w:left="113"/>
            </w:pPr>
            <w:r w:rsidRPr="00173CFF">
              <w:t>Степень зависимости от поставщиков</w:t>
            </w:r>
          </w:p>
        </w:tc>
      </w:tr>
      <w:tr w:rsidR="007445FD" w:rsidRPr="00173CFF" w:rsidTr="003969EC">
        <w:trPr>
          <w:gridAfter w:val="1"/>
          <w:wAfter w:w="8" w:type="dxa"/>
          <w:trHeight w:val="460"/>
        </w:trPr>
        <w:tc>
          <w:tcPr>
            <w:tcW w:w="4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rPr>
                <w:sz w:val="2"/>
                <w:szCs w:val="2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line="217" w:lineRule="exact"/>
              <w:ind w:left="312"/>
              <w:rPr>
                <w:i/>
                <w:sz w:val="20"/>
                <w:lang w:val="ru-RU"/>
              </w:rPr>
            </w:pPr>
            <w:r w:rsidRPr="00173CFF">
              <w:rPr>
                <w:i/>
                <w:sz w:val="20"/>
                <w:lang w:val="ru-RU"/>
              </w:rPr>
              <w:t>Ключевые поставщики легко заменимы или отсутствуют ввиду высокой диверсификации</w:t>
            </w:r>
          </w:p>
          <w:p w:rsidR="007445FD" w:rsidRPr="00173CFF" w:rsidRDefault="007445FD" w:rsidP="00A77BC4">
            <w:pPr>
              <w:pStyle w:val="TableParagraph"/>
              <w:spacing w:line="223" w:lineRule="exact"/>
              <w:ind w:left="113"/>
              <w:rPr>
                <w:i/>
                <w:sz w:val="20"/>
              </w:rPr>
            </w:pPr>
            <w:proofErr w:type="spellStart"/>
            <w:r w:rsidRPr="00173CFF">
              <w:rPr>
                <w:i/>
                <w:sz w:val="20"/>
              </w:rPr>
              <w:t>контрагентов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rPr>
                <w:sz w:val="20"/>
              </w:rPr>
            </w:pPr>
          </w:p>
        </w:tc>
      </w:tr>
      <w:tr w:rsidR="007445FD" w:rsidRPr="00173CFF" w:rsidTr="003969EC">
        <w:trPr>
          <w:gridAfter w:val="1"/>
          <w:wAfter w:w="8" w:type="dxa"/>
          <w:trHeight w:val="299"/>
        </w:trPr>
        <w:tc>
          <w:tcPr>
            <w:tcW w:w="4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rPr>
                <w:sz w:val="2"/>
                <w:szCs w:val="2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23"/>
              <w:ind w:left="312"/>
              <w:rPr>
                <w:i/>
                <w:sz w:val="20"/>
                <w:lang w:val="ru-RU"/>
              </w:rPr>
            </w:pPr>
            <w:r w:rsidRPr="00173CFF">
              <w:rPr>
                <w:i/>
                <w:sz w:val="20"/>
                <w:lang w:val="ru-RU"/>
              </w:rPr>
              <w:t>На долю ключевых поставщиков приходится не более 30%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445FD" w:rsidRPr="00173CFF" w:rsidTr="003969EC">
        <w:trPr>
          <w:gridAfter w:val="1"/>
          <w:wAfter w:w="8" w:type="dxa"/>
          <w:trHeight w:val="460"/>
        </w:trPr>
        <w:tc>
          <w:tcPr>
            <w:tcW w:w="4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line="217" w:lineRule="exact"/>
              <w:ind w:left="312"/>
              <w:rPr>
                <w:i/>
                <w:sz w:val="20"/>
                <w:lang w:val="ru-RU"/>
              </w:rPr>
            </w:pPr>
            <w:r w:rsidRPr="00173CFF">
              <w:rPr>
                <w:i/>
                <w:sz w:val="20"/>
                <w:lang w:val="ru-RU"/>
              </w:rPr>
              <w:t>Существуют ключевые поставщиков (с долей более 30%), потеря взаимоотношений с</w:t>
            </w:r>
          </w:p>
          <w:p w:rsidR="007445FD" w:rsidRPr="00173CFF" w:rsidRDefault="007445FD" w:rsidP="00A77BC4">
            <w:pPr>
              <w:pStyle w:val="TableParagraph"/>
              <w:spacing w:line="223" w:lineRule="exact"/>
              <w:ind w:left="113"/>
              <w:rPr>
                <w:i/>
                <w:sz w:val="20"/>
              </w:rPr>
            </w:pPr>
            <w:proofErr w:type="spellStart"/>
            <w:r w:rsidRPr="00173CFF">
              <w:rPr>
                <w:i/>
                <w:sz w:val="20"/>
              </w:rPr>
              <w:t>которыми</w:t>
            </w:r>
            <w:proofErr w:type="spellEnd"/>
            <w:r w:rsidRPr="00173CFF">
              <w:rPr>
                <w:i/>
                <w:sz w:val="20"/>
              </w:rPr>
              <w:t xml:space="preserve"> </w:t>
            </w:r>
            <w:proofErr w:type="spellStart"/>
            <w:r w:rsidRPr="00173CFF">
              <w:rPr>
                <w:i/>
                <w:sz w:val="20"/>
              </w:rPr>
              <w:t>трудновосполнима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rPr>
                <w:sz w:val="20"/>
              </w:rPr>
            </w:pPr>
          </w:p>
        </w:tc>
      </w:tr>
      <w:tr w:rsidR="007445FD" w:rsidRPr="00173CFF" w:rsidTr="003969EC">
        <w:trPr>
          <w:gridAfter w:val="1"/>
          <w:wAfter w:w="8" w:type="dxa"/>
          <w:trHeight w:val="300"/>
        </w:trPr>
        <w:tc>
          <w:tcPr>
            <w:tcW w:w="432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</w:pPr>
          </w:p>
          <w:p w:rsidR="007445FD" w:rsidRPr="00173CFF" w:rsidRDefault="007445FD" w:rsidP="00A77BC4">
            <w:pPr>
              <w:pStyle w:val="TableParagraph"/>
              <w:spacing w:before="6"/>
              <w:rPr>
                <w:sz w:val="20"/>
              </w:rPr>
            </w:pPr>
          </w:p>
          <w:p w:rsidR="007445FD" w:rsidRPr="00173CFF" w:rsidRDefault="007445FD" w:rsidP="00A77BC4">
            <w:pPr>
              <w:pStyle w:val="TableParagraph"/>
              <w:ind w:left="13"/>
              <w:jc w:val="center"/>
              <w:rPr>
                <w:i/>
                <w:sz w:val="20"/>
              </w:rPr>
            </w:pPr>
            <w:r w:rsidRPr="00173CFF">
              <w:rPr>
                <w:i/>
                <w:w w:val="99"/>
                <w:sz w:val="20"/>
              </w:rPr>
              <w:t>9</w:t>
            </w:r>
          </w:p>
        </w:tc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36" w:line="244" w:lineRule="exact"/>
              <w:ind w:left="113"/>
            </w:pPr>
            <w:r w:rsidRPr="00173CFF">
              <w:t>Маркетинговое исследование рынка</w:t>
            </w:r>
          </w:p>
        </w:tc>
      </w:tr>
      <w:tr w:rsidR="007445FD" w:rsidRPr="00173CFF" w:rsidTr="003969EC">
        <w:trPr>
          <w:gridAfter w:val="1"/>
          <w:wAfter w:w="8" w:type="dxa"/>
          <w:trHeight w:val="299"/>
        </w:trPr>
        <w:tc>
          <w:tcPr>
            <w:tcW w:w="4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rPr>
                <w:sz w:val="2"/>
                <w:szCs w:val="2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23"/>
              <w:ind w:left="312"/>
              <w:rPr>
                <w:i/>
                <w:sz w:val="20"/>
                <w:lang w:val="ru-RU"/>
              </w:rPr>
            </w:pPr>
            <w:r w:rsidRPr="00173CFF">
              <w:rPr>
                <w:i/>
                <w:sz w:val="20"/>
                <w:lang w:val="ru-RU"/>
              </w:rPr>
              <w:t>Маркетинговое исследование проведено с привлечением независимого эксперта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445FD" w:rsidRPr="00173CFF" w:rsidTr="003969EC">
        <w:trPr>
          <w:gridAfter w:val="1"/>
          <w:wAfter w:w="8" w:type="dxa"/>
          <w:trHeight w:val="302"/>
        </w:trPr>
        <w:tc>
          <w:tcPr>
            <w:tcW w:w="4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23"/>
              <w:ind w:left="312"/>
              <w:rPr>
                <w:i/>
                <w:sz w:val="20"/>
                <w:lang w:val="ru-RU"/>
              </w:rPr>
            </w:pPr>
            <w:r w:rsidRPr="00173CFF">
              <w:rPr>
                <w:i/>
                <w:sz w:val="20"/>
                <w:lang w:val="ru-RU"/>
              </w:rPr>
              <w:t>Маркетинговое исследование проведено собственными силами инициатора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445FD" w:rsidRPr="00173CFF" w:rsidTr="003969EC">
        <w:trPr>
          <w:gridAfter w:val="1"/>
          <w:wAfter w:w="8" w:type="dxa"/>
          <w:trHeight w:val="299"/>
        </w:trPr>
        <w:tc>
          <w:tcPr>
            <w:tcW w:w="4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21"/>
              <w:ind w:left="312"/>
              <w:rPr>
                <w:i/>
                <w:sz w:val="20"/>
              </w:rPr>
            </w:pPr>
            <w:r w:rsidRPr="00173CFF">
              <w:rPr>
                <w:i/>
                <w:sz w:val="20"/>
              </w:rPr>
              <w:t>Маркетинговое исследование не проводилось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rPr>
                <w:sz w:val="20"/>
              </w:rPr>
            </w:pPr>
          </w:p>
        </w:tc>
      </w:tr>
      <w:tr w:rsidR="007445FD" w:rsidRPr="00173CFF" w:rsidTr="003969EC">
        <w:trPr>
          <w:gridAfter w:val="1"/>
          <w:wAfter w:w="8" w:type="dxa"/>
          <w:trHeight w:val="299"/>
        </w:trPr>
        <w:tc>
          <w:tcPr>
            <w:tcW w:w="432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</w:pPr>
          </w:p>
          <w:p w:rsidR="007445FD" w:rsidRPr="00173CFF" w:rsidRDefault="007445FD" w:rsidP="00A77BC4">
            <w:pPr>
              <w:pStyle w:val="TableParagraph"/>
              <w:spacing w:before="3"/>
              <w:rPr>
                <w:sz w:val="20"/>
              </w:rPr>
            </w:pPr>
          </w:p>
          <w:p w:rsidR="007445FD" w:rsidRPr="00173CFF" w:rsidRDefault="007445FD" w:rsidP="00A77BC4">
            <w:pPr>
              <w:pStyle w:val="TableParagraph"/>
              <w:ind w:left="114"/>
              <w:rPr>
                <w:i/>
                <w:sz w:val="20"/>
              </w:rPr>
            </w:pPr>
            <w:r w:rsidRPr="00173CFF">
              <w:rPr>
                <w:i/>
                <w:sz w:val="20"/>
              </w:rPr>
              <w:t>10</w:t>
            </w:r>
          </w:p>
        </w:tc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33" w:line="246" w:lineRule="exact"/>
              <w:ind w:left="113"/>
            </w:pPr>
            <w:r w:rsidRPr="00173CFF">
              <w:t>Наличие бизнес-плана</w:t>
            </w:r>
          </w:p>
        </w:tc>
      </w:tr>
      <w:tr w:rsidR="007445FD" w:rsidRPr="00173CFF" w:rsidTr="003969EC">
        <w:trPr>
          <w:gridAfter w:val="1"/>
          <w:wAfter w:w="8" w:type="dxa"/>
          <w:trHeight w:val="299"/>
        </w:trPr>
        <w:tc>
          <w:tcPr>
            <w:tcW w:w="4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rPr>
                <w:sz w:val="2"/>
                <w:szCs w:val="2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23"/>
              <w:ind w:left="312"/>
              <w:rPr>
                <w:i/>
                <w:sz w:val="20"/>
              </w:rPr>
            </w:pPr>
            <w:r w:rsidRPr="00173CFF">
              <w:rPr>
                <w:i/>
                <w:sz w:val="20"/>
              </w:rPr>
              <w:t>Бизнес-план подготовлен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rPr>
                <w:sz w:val="20"/>
              </w:rPr>
            </w:pPr>
          </w:p>
        </w:tc>
      </w:tr>
      <w:tr w:rsidR="007445FD" w:rsidRPr="00173CFF" w:rsidTr="003969EC">
        <w:trPr>
          <w:gridAfter w:val="1"/>
          <w:wAfter w:w="8" w:type="dxa"/>
          <w:trHeight w:val="299"/>
        </w:trPr>
        <w:tc>
          <w:tcPr>
            <w:tcW w:w="4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rPr>
                <w:sz w:val="2"/>
                <w:szCs w:val="2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23"/>
              <w:ind w:left="312"/>
              <w:rPr>
                <w:i/>
                <w:sz w:val="20"/>
                <w:lang w:val="ru-RU"/>
              </w:rPr>
            </w:pPr>
            <w:r w:rsidRPr="00173CFF">
              <w:rPr>
                <w:i/>
                <w:sz w:val="20"/>
                <w:lang w:val="ru-RU"/>
              </w:rPr>
              <w:t>Бизнес-план находится на стадии разработки, имеется рабочая версия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445FD" w:rsidRPr="00173CFF" w:rsidTr="003969EC">
        <w:trPr>
          <w:gridAfter w:val="1"/>
          <w:wAfter w:w="8" w:type="dxa"/>
          <w:trHeight w:val="299"/>
        </w:trPr>
        <w:tc>
          <w:tcPr>
            <w:tcW w:w="4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23"/>
              <w:ind w:left="312"/>
              <w:rPr>
                <w:i/>
                <w:sz w:val="20"/>
              </w:rPr>
            </w:pPr>
            <w:r w:rsidRPr="00173CFF">
              <w:rPr>
                <w:i/>
                <w:sz w:val="20"/>
              </w:rPr>
              <w:t>Бизнес-план отсутствует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rPr>
                <w:sz w:val="20"/>
              </w:rPr>
            </w:pPr>
          </w:p>
        </w:tc>
      </w:tr>
      <w:tr w:rsidR="007445FD" w:rsidRPr="00173CFF" w:rsidTr="003969EC">
        <w:trPr>
          <w:gridAfter w:val="1"/>
          <w:wAfter w:w="8" w:type="dxa"/>
          <w:trHeight w:val="302"/>
        </w:trPr>
        <w:tc>
          <w:tcPr>
            <w:tcW w:w="432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</w:pPr>
          </w:p>
          <w:p w:rsidR="007445FD" w:rsidRPr="00173CFF" w:rsidRDefault="007445FD" w:rsidP="00A77BC4">
            <w:pPr>
              <w:pStyle w:val="TableParagraph"/>
              <w:spacing w:before="6"/>
              <w:rPr>
                <w:sz w:val="20"/>
              </w:rPr>
            </w:pPr>
          </w:p>
          <w:p w:rsidR="007445FD" w:rsidRPr="00173CFF" w:rsidRDefault="007445FD" w:rsidP="00A77BC4">
            <w:pPr>
              <w:pStyle w:val="TableParagraph"/>
              <w:ind w:left="114"/>
              <w:rPr>
                <w:i/>
                <w:sz w:val="20"/>
              </w:rPr>
            </w:pPr>
            <w:r w:rsidRPr="00173CFF">
              <w:rPr>
                <w:i/>
                <w:sz w:val="20"/>
              </w:rPr>
              <w:t>11</w:t>
            </w:r>
          </w:p>
        </w:tc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36" w:line="246" w:lineRule="exact"/>
              <w:ind w:left="113"/>
            </w:pPr>
            <w:r w:rsidRPr="00173CFF">
              <w:t>Наличие финансовой модели</w:t>
            </w:r>
          </w:p>
        </w:tc>
      </w:tr>
      <w:tr w:rsidR="007445FD" w:rsidRPr="00173CFF" w:rsidTr="003969EC">
        <w:trPr>
          <w:gridAfter w:val="1"/>
          <w:wAfter w:w="8" w:type="dxa"/>
          <w:trHeight w:val="299"/>
        </w:trPr>
        <w:tc>
          <w:tcPr>
            <w:tcW w:w="4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rPr>
                <w:sz w:val="2"/>
                <w:szCs w:val="2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21"/>
              <w:ind w:left="312"/>
              <w:rPr>
                <w:i/>
                <w:sz w:val="20"/>
              </w:rPr>
            </w:pPr>
            <w:r w:rsidRPr="00173CFF">
              <w:rPr>
                <w:i/>
                <w:sz w:val="20"/>
              </w:rPr>
              <w:t>Финансовая модель подготовлена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rPr>
                <w:sz w:val="20"/>
              </w:rPr>
            </w:pPr>
          </w:p>
        </w:tc>
      </w:tr>
      <w:tr w:rsidR="007445FD" w:rsidRPr="00173CFF" w:rsidTr="003969EC">
        <w:trPr>
          <w:gridAfter w:val="1"/>
          <w:wAfter w:w="8" w:type="dxa"/>
          <w:trHeight w:val="299"/>
        </w:trPr>
        <w:tc>
          <w:tcPr>
            <w:tcW w:w="4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rPr>
                <w:sz w:val="2"/>
                <w:szCs w:val="2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21"/>
              <w:ind w:left="312"/>
              <w:rPr>
                <w:i/>
                <w:sz w:val="20"/>
                <w:lang w:val="ru-RU"/>
              </w:rPr>
            </w:pPr>
            <w:r w:rsidRPr="00173CFF">
              <w:rPr>
                <w:i/>
                <w:sz w:val="20"/>
                <w:lang w:val="ru-RU"/>
              </w:rPr>
              <w:t>Финансовая модель находится на стадии разработки, имеется рабочая версия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445FD" w:rsidRPr="00173CFF" w:rsidTr="003969EC">
        <w:trPr>
          <w:gridAfter w:val="1"/>
          <w:wAfter w:w="8" w:type="dxa"/>
          <w:trHeight w:val="299"/>
        </w:trPr>
        <w:tc>
          <w:tcPr>
            <w:tcW w:w="4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23"/>
              <w:ind w:left="312"/>
              <w:rPr>
                <w:i/>
                <w:sz w:val="20"/>
              </w:rPr>
            </w:pPr>
            <w:r w:rsidRPr="00173CFF">
              <w:rPr>
                <w:i/>
                <w:sz w:val="20"/>
              </w:rPr>
              <w:t>Финансовая модель отсутствует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rPr>
                <w:sz w:val="20"/>
              </w:rPr>
            </w:pPr>
          </w:p>
        </w:tc>
      </w:tr>
      <w:tr w:rsidR="007445FD" w:rsidRPr="00173CFF" w:rsidTr="003969EC">
        <w:trPr>
          <w:gridAfter w:val="1"/>
          <w:wAfter w:w="8" w:type="dxa"/>
          <w:trHeight w:val="300"/>
        </w:trPr>
        <w:tc>
          <w:tcPr>
            <w:tcW w:w="432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</w:pPr>
          </w:p>
          <w:p w:rsidR="007445FD" w:rsidRPr="00173CFF" w:rsidRDefault="007445FD" w:rsidP="00A77BC4">
            <w:pPr>
              <w:pStyle w:val="TableParagraph"/>
              <w:spacing w:before="6"/>
              <w:rPr>
                <w:sz w:val="20"/>
              </w:rPr>
            </w:pPr>
          </w:p>
          <w:p w:rsidR="007445FD" w:rsidRPr="00173CFF" w:rsidRDefault="007445FD" w:rsidP="00A77BC4">
            <w:pPr>
              <w:pStyle w:val="TableParagraph"/>
              <w:ind w:left="114"/>
              <w:rPr>
                <w:i/>
                <w:sz w:val="20"/>
              </w:rPr>
            </w:pPr>
            <w:r w:rsidRPr="00173CFF">
              <w:rPr>
                <w:i/>
                <w:sz w:val="20"/>
              </w:rPr>
              <w:t>12</w:t>
            </w:r>
          </w:p>
        </w:tc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36" w:line="244" w:lineRule="exact"/>
              <w:ind w:left="113"/>
            </w:pPr>
            <w:r w:rsidRPr="00173CFF">
              <w:t>Наличие ПСД</w:t>
            </w:r>
          </w:p>
        </w:tc>
      </w:tr>
      <w:tr w:rsidR="007445FD" w:rsidRPr="00173CFF" w:rsidTr="003969EC">
        <w:trPr>
          <w:gridAfter w:val="1"/>
          <w:wAfter w:w="8" w:type="dxa"/>
          <w:trHeight w:val="299"/>
        </w:trPr>
        <w:tc>
          <w:tcPr>
            <w:tcW w:w="4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rPr>
                <w:sz w:val="2"/>
                <w:szCs w:val="2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23"/>
              <w:ind w:left="312"/>
              <w:rPr>
                <w:i/>
                <w:sz w:val="20"/>
                <w:lang w:val="ru-RU"/>
              </w:rPr>
            </w:pPr>
            <w:r w:rsidRPr="00173CFF">
              <w:rPr>
                <w:i/>
                <w:sz w:val="20"/>
                <w:lang w:val="ru-RU"/>
              </w:rPr>
              <w:t>ПСД подготовлена или не требуется в соответствии с законодательством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445FD" w:rsidRPr="00173CFF" w:rsidTr="003969EC">
        <w:trPr>
          <w:gridAfter w:val="1"/>
          <w:wAfter w:w="8" w:type="dxa"/>
          <w:trHeight w:val="301"/>
        </w:trPr>
        <w:tc>
          <w:tcPr>
            <w:tcW w:w="4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23"/>
              <w:ind w:left="312"/>
              <w:rPr>
                <w:i/>
                <w:sz w:val="20"/>
                <w:lang w:val="ru-RU"/>
              </w:rPr>
            </w:pPr>
            <w:r w:rsidRPr="00173CFF">
              <w:rPr>
                <w:i/>
                <w:sz w:val="20"/>
                <w:lang w:val="ru-RU"/>
              </w:rPr>
              <w:t>ПСД находится на стадии разработки, договор на разработку ПСД заключен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445FD" w:rsidRPr="00173CFF" w:rsidTr="003969EC">
        <w:trPr>
          <w:gridAfter w:val="1"/>
          <w:wAfter w:w="8" w:type="dxa"/>
          <w:trHeight w:val="299"/>
        </w:trPr>
        <w:tc>
          <w:tcPr>
            <w:tcW w:w="4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21"/>
              <w:ind w:left="312"/>
              <w:rPr>
                <w:i/>
                <w:sz w:val="20"/>
              </w:rPr>
            </w:pPr>
            <w:r w:rsidRPr="00173CFF">
              <w:rPr>
                <w:i/>
                <w:sz w:val="20"/>
              </w:rPr>
              <w:t>ПСД отсутствует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rPr>
                <w:sz w:val="20"/>
              </w:rPr>
            </w:pPr>
          </w:p>
        </w:tc>
      </w:tr>
      <w:tr w:rsidR="007445FD" w:rsidRPr="00173CFF" w:rsidTr="003969EC">
        <w:trPr>
          <w:gridAfter w:val="1"/>
          <w:wAfter w:w="8" w:type="dxa"/>
          <w:trHeight w:val="294"/>
        </w:trPr>
        <w:tc>
          <w:tcPr>
            <w:tcW w:w="432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5FD" w:rsidRPr="00173CFF" w:rsidRDefault="007445FD" w:rsidP="007445FD">
            <w:pPr>
              <w:pStyle w:val="TableParagraph"/>
              <w:jc w:val="center"/>
              <w:rPr>
                <w:i/>
                <w:sz w:val="20"/>
              </w:rPr>
            </w:pPr>
            <w:r w:rsidRPr="00173CFF">
              <w:rPr>
                <w:i/>
                <w:sz w:val="20"/>
              </w:rPr>
              <w:t>13</w:t>
            </w:r>
          </w:p>
        </w:tc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33" w:line="241" w:lineRule="exact"/>
              <w:ind w:left="113"/>
            </w:pPr>
            <w:r w:rsidRPr="00173CFF">
              <w:t>Проведение экспертизы ПСД</w:t>
            </w:r>
          </w:p>
        </w:tc>
      </w:tr>
      <w:tr w:rsidR="007445FD" w:rsidRPr="00173CFF" w:rsidTr="003969EC">
        <w:trPr>
          <w:gridAfter w:val="1"/>
          <w:wAfter w:w="8" w:type="dxa"/>
          <w:trHeight w:val="299"/>
        </w:trPr>
        <w:tc>
          <w:tcPr>
            <w:tcW w:w="432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rPr>
                <w:sz w:val="2"/>
                <w:szCs w:val="2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28"/>
              <w:ind w:left="312"/>
              <w:rPr>
                <w:i/>
                <w:sz w:val="20"/>
                <w:lang w:val="ru-RU"/>
              </w:rPr>
            </w:pPr>
            <w:r w:rsidRPr="00173CFF">
              <w:rPr>
                <w:i/>
                <w:sz w:val="20"/>
                <w:lang w:val="ru-RU"/>
              </w:rPr>
              <w:t>Экспертиза ПСД проведена или не требуется в соответствии с законодательством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445FD" w:rsidRPr="00173CFF" w:rsidTr="003969EC">
        <w:trPr>
          <w:gridAfter w:val="1"/>
          <w:wAfter w:w="8" w:type="dxa"/>
          <w:trHeight w:val="301"/>
        </w:trPr>
        <w:tc>
          <w:tcPr>
            <w:tcW w:w="432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28"/>
              <w:ind w:left="312"/>
              <w:rPr>
                <w:i/>
                <w:sz w:val="20"/>
                <w:lang w:val="ru-RU"/>
              </w:rPr>
            </w:pPr>
            <w:r w:rsidRPr="00173CFF">
              <w:rPr>
                <w:i/>
                <w:sz w:val="20"/>
                <w:lang w:val="ru-RU"/>
              </w:rPr>
              <w:t>Проводится экспертиза ПСД, договор на проведение ПСД заключен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445FD" w:rsidRPr="00173CFF" w:rsidTr="003969EC">
        <w:trPr>
          <w:gridAfter w:val="1"/>
          <w:wAfter w:w="8" w:type="dxa"/>
          <w:trHeight w:val="301"/>
        </w:trPr>
        <w:tc>
          <w:tcPr>
            <w:tcW w:w="432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28"/>
              <w:ind w:left="312"/>
              <w:rPr>
                <w:i/>
                <w:sz w:val="20"/>
              </w:rPr>
            </w:pPr>
            <w:proofErr w:type="spellStart"/>
            <w:r w:rsidRPr="00173CFF">
              <w:rPr>
                <w:i/>
                <w:sz w:val="20"/>
              </w:rPr>
              <w:t>Экспертиза</w:t>
            </w:r>
            <w:proofErr w:type="spellEnd"/>
            <w:r w:rsidRPr="00173CFF">
              <w:rPr>
                <w:i/>
                <w:sz w:val="20"/>
              </w:rPr>
              <w:t xml:space="preserve"> ПСД </w:t>
            </w:r>
            <w:proofErr w:type="spellStart"/>
            <w:r w:rsidRPr="00173CFF">
              <w:rPr>
                <w:i/>
                <w:sz w:val="20"/>
              </w:rPr>
              <w:t>не</w:t>
            </w:r>
            <w:proofErr w:type="spellEnd"/>
            <w:r w:rsidRPr="00173CFF">
              <w:rPr>
                <w:i/>
                <w:sz w:val="20"/>
              </w:rPr>
              <w:t xml:space="preserve"> </w:t>
            </w:r>
            <w:proofErr w:type="spellStart"/>
            <w:r w:rsidRPr="00173CFF">
              <w:rPr>
                <w:i/>
                <w:sz w:val="20"/>
              </w:rPr>
              <w:t>проводилась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D" w:rsidRPr="00173CFF" w:rsidRDefault="007445FD" w:rsidP="00A77BC4">
            <w:pPr>
              <w:pStyle w:val="TableParagraph"/>
              <w:rPr>
                <w:sz w:val="20"/>
              </w:rPr>
            </w:pPr>
          </w:p>
        </w:tc>
      </w:tr>
      <w:tr w:rsidR="007445FD" w:rsidRPr="00173CFF" w:rsidTr="00396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  <w:trHeight w:val="326"/>
        </w:trPr>
        <w:tc>
          <w:tcPr>
            <w:tcW w:w="9639" w:type="dxa"/>
            <w:gridSpan w:val="4"/>
            <w:shd w:val="clear" w:color="auto" w:fill="auto"/>
          </w:tcPr>
          <w:p w:rsidR="007445FD" w:rsidRPr="00173CFF" w:rsidRDefault="007445FD" w:rsidP="00A77BC4">
            <w:pPr>
              <w:pStyle w:val="TableParagraph"/>
              <w:spacing w:before="41"/>
              <w:ind w:left="739"/>
              <w:rPr>
                <w:i/>
                <w:sz w:val="20"/>
              </w:rPr>
            </w:pPr>
          </w:p>
        </w:tc>
      </w:tr>
    </w:tbl>
    <w:p w:rsidR="007445FD" w:rsidRPr="00173CFF" w:rsidRDefault="007445FD" w:rsidP="007445FD">
      <w:pPr>
        <w:tabs>
          <w:tab w:val="left" w:pos="4177"/>
          <w:tab w:val="left" w:pos="7180"/>
        </w:tabs>
        <w:spacing w:before="130"/>
        <w:rPr>
          <w:sz w:val="24"/>
        </w:rPr>
      </w:pPr>
      <w:r w:rsidRPr="00173CFF">
        <w:rPr>
          <w:sz w:val="24"/>
        </w:rPr>
        <w:t xml:space="preserve">         _____________________          _____________________       ______________________</w:t>
      </w:r>
    </w:p>
    <w:p w:rsidR="007445FD" w:rsidRPr="00173CFF" w:rsidRDefault="007445FD" w:rsidP="007445FD">
      <w:pPr>
        <w:tabs>
          <w:tab w:val="left" w:pos="4177"/>
          <w:tab w:val="left" w:pos="7180"/>
        </w:tabs>
        <w:spacing w:before="130"/>
        <w:ind w:left="908"/>
        <w:rPr>
          <w:rFonts w:ascii="Times New Roman" w:hAnsi="Times New Roman" w:cs="Times New Roman"/>
          <w:sz w:val="28"/>
          <w:szCs w:val="28"/>
        </w:rPr>
      </w:pPr>
      <w:r w:rsidRPr="00173CFF">
        <w:rPr>
          <w:rFonts w:ascii="Times New Roman" w:hAnsi="Times New Roman" w:cs="Times New Roman"/>
          <w:sz w:val="28"/>
          <w:szCs w:val="28"/>
        </w:rPr>
        <w:t>(должность)</w:t>
      </w:r>
      <w:r w:rsidRPr="00173CFF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173CFF">
        <w:rPr>
          <w:rFonts w:ascii="Times New Roman" w:hAnsi="Times New Roman" w:cs="Times New Roman"/>
          <w:sz w:val="28"/>
          <w:szCs w:val="28"/>
        </w:rPr>
        <w:tab/>
        <w:t>(ФИО)</w:t>
      </w:r>
    </w:p>
    <w:p w:rsidR="00A77BC4" w:rsidRPr="00173CFF" w:rsidRDefault="00A77BC4" w:rsidP="007445FD">
      <w:pPr>
        <w:tabs>
          <w:tab w:val="left" w:pos="6117"/>
          <w:tab w:val="left" w:pos="6719"/>
          <w:tab w:val="left" w:pos="7789"/>
          <w:tab w:val="left" w:pos="8449"/>
        </w:tabs>
        <w:spacing w:before="1"/>
        <w:ind w:left="541"/>
        <w:rPr>
          <w:rFonts w:ascii="Times New Roman" w:hAnsi="Times New Roman" w:cs="Times New Roman"/>
          <w:sz w:val="28"/>
          <w:szCs w:val="28"/>
        </w:rPr>
      </w:pPr>
    </w:p>
    <w:p w:rsidR="007445FD" w:rsidRPr="00173CFF" w:rsidRDefault="007445FD" w:rsidP="007445FD">
      <w:pPr>
        <w:tabs>
          <w:tab w:val="left" w:pos="6117"/>
          <w:tab w:val="left" w:pos="6719"/>
          <w:tab w:val="left" w:pos="7789"/>
          <w:tab w:val="left" w:pos="8449"/>
        </w:tabs>
        <w:spacing w:before="1"/>
        <w:ind w:left="541"/>
        <w:rPr>
          <w:rFonts w:ascii="Times New Roman" w:hAnsi="Times New Roman" w:cs="Times New Roman"/>
          <w:sz w:val="28"/>
          <w:szCs w:val="28"/>
        </w:rPr>
      </w:pPr>
      <w:r w:rsidRPr="00173CFF">
        <w:rPr>
          <w:rFonts w:ascii="Times New Roman" w:hAnsi="Times New Roman" w:cs="Times New Roman"/>
          <w:sz w:val="28"/>
          <w:szCs w:val="28"/>
        </w:rPr>
        <w:t>МП</w:t>
      </w:r>
      <w:r w:rsidRPr="00173C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73CFF">
        <w:rPr>
          <w:rFonts w:ascii="Times New Roman" w:hAnsi="Times New Roman" w:cs="Times New Roman"/>
          <w:sz w:val="28"/>
          <w:szCs w:val="28"/>
        </w:rPr>
        <w:t>(при</w:t>
      </w:r>
      <w:r w:rsidRPr="00173C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3CFF">
        <w:rPr>
          <w:rFonts w:ascii="Times New Roman" w:hAnsi="Times New Roman" w:cs="Times New Roman"/>
          <w:sz w:val="28"/>
          <w:szCs w:val="28"/>
        </w:rPr>
        <w:t>наличии)</w:t>
      </w:r>
      <w:r w:rsidRPr="00173CFF">
        <w:rPr>
          <w:rFonts w:ascii="Times New Roman" w:hAnsi="Times New Roman" w:cs="Times New Roman"/>
          <w:sz w:val="28"/>
          <w:szCs w:val="28"/>
        </w:rPr>
        <w:tab/>
      </w:r>
      <w:r w:rsidR="00A77BC4" w:rsidRPr="00173CFF">
        <w:rPr>
          <w:rFonts w:ascii="Times New Roman" w:hAnsi="Times New Roman" w:cs="Times New Roman"/>
          <w:sz w:val="28"/>
          <w:szCs w:val="28"/>
        </w:rPr>
        <w:t xml:space="preserve">   </w:t>
      </w:r>
      <w:r w:rsidRPr="00173CFF">
        <w:rPr>
          <w:rFonts w:ascii="Times New Roman" w:hAnsi="Times New Roman" w:cs="Times New Roman"/>
          <w:sz w:val="28"/>
          <w:szCs w:val="28"/>
        </w:rPr>
        <w:t>«_</w:t>
      </w:r>
      <w:r w:rsidRPr="00173C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73CF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73CFF">
        <w:rPr>
          <w:rFonts w:ascii="Times New Roman" w:hAnsi="Times New Roman" w:cs="Times New Roman"/>
          <w:sz w:val="28"/>
          <w:szCs w:val="28"/>
        </w:rPr>
        <w:t>»</w:t>
      </w:r>
      <w:r w:rsidRPr="00173C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73CF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73CFF">
        <w:rPr>
          <w:rFonts w:ascii="Times New Roman" w:hAnsi="Times New Roman" w:cs="Times New Roman"/>
          <w:sz w:val="28"/>
          <w:szCs w:val="28"/>
        </w:rPr>
        <w:t>201</w:t>
      </w:r>
      <w:r w:rsidRPr="00173C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73CF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73CFF">
        <w:rPr>
          <w:rFonts w:ascii="Times New Roman" w:hAnsi="Times New Roman" w:cs="Times New Roman"/>
          <w:sz w:val="28"/>
          <w:szCs w:val="28"/>
        </w:rPr>
        <w:t>г.</w:t>
      </w:r>
    </w:p>
    <w:p w:rsidR="007445FD" w:rsidRPr="00173CFF" w:rsidRDefault="007445FD" w:rsidP="009B134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C4" w:rsidRPr="00173CFF" w:rsidRDefault="00D77B30" w:rsidP="00A77BC4">
      <w:pPr>
        <w:spacing w:before="179"/>
        <w:ind w:left="1599" w:right="1599"/>
        <w:jc w:val="center"/>
        <w:rPr>
          <w:rFonts w:ascii="Times New Roman" w:hAnsi="Times New Roman" w:cs="Times New Roman"/>
          <w:i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реализации нового инвестиционного проекта</w:t>
      </w:r>
      <w:r w:rsidR="00A77BC4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BC4" w:rsidRPr="00173CFF">
        <w:rPr>
          <w:rFonts w:ascii="Times New Roman" w:hAnsi="Times New Roman" w:cs="Times New Roman"/>
          <w:i/>
        </w:rPr>
        <w:t xml:space="preserve">(расшифровка по этапам от </w:t>
      </w:r>
      <w:proofErr w:type="spellStart"/>
      <w:r w:rsidR="00A77BC4" w:rsidRPr="00173CFF">
        <w:rPr>
          <w:rFonts w:ascii="Times New Roman" w:hAnsi="Times New Roman" w:cs="Times New Roman"/>
          <w:i/>
        </w:rPr>
        <w:t>прединвестиционной</w:t>
      </w:r>
      <w:proofErr w:type="spellEnd"/>
      <w:r w:rsidR="00A77BC4" w:rsidRPr="00173CFF">
        <w:rPr>
          <w:rFonts w:ascii="Times New Roman" w:hAnsi="Times New Roman" w:cs="Times New Roman"/>
          <w:i/>
        </w:rPr>
        <w:t xml:space="preserve"> стадии до выхода производства на полную проектируемую мощность)</w:t>
      </w:r>
    </w:p>
    <w:p w:rsidR="00A77BC4" w:rsidRPr="00173CFF" w:rsidRDefault="00A77BC4" w:rsidP="00A77BC4">
      <w:pPr>
        <w:spacing w:before="119"/>
        <w:ind w:left="1598" w:right="1599"/>
        <w:jc w:val="center"/>
        <w:rPr>
          <w:rFonts w:ascii="Times New Roman" w:hAnsi="Times New Roman" w:cs="Times New Roman"/>
          <w:sz w:val="20"/>
        </w:rPr>
      </w:pPr>
      <w:r w:rsidRPr="00173CFF">
        <w:rPr>
          <w:rFonts w:ascii="Times New Roman" w:hAnsi="Times New Roman" w:cs="Times New Roman"/>
          <w:sz w:val="20"/>
        </w:rPr>
        <w:t>(</w:t>
      </w:r>
      <w:r w:rsidRPr="00173CFF">
        <w:rPr>
          <w:rFonts w:ascii="Times New Roman" w:hAnsi="Times New Roman" w:cs="Times New Roman"/>
          <w:i/>
          <w:sz w:val="20"/>
        </w:rPr>
        <w:t>Период каждой стадии реализации проекта в ячейке (ах) заполняется цветовой заливкой</w:t>
      </w:r>
      <w:r w:rsidRPr="00173CFF">
        <w:rPr>
          <w:rFonts w:ascii="Times New Roman" w:hAnsi="Times New Roman" w:cs="Times New Roman"/>
          <w:color w:val="FF0000"/>
          <w:sz w:val="20"/>
        </w:rPr>
        <w:t>)</w:t>
      </w:r>
    </w:p>
    <w:tbl>
      <w:tblPr>
        <w:tblStyle w:val="TableNormal"/>
        <w:tblW w:w="82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9"/>
        <w:gridCol w:w="919"/>
        <w:gridCol w:w="919"/>
        <w:gridCol w:w="904"/>
        <w:gridCol w:w="904"/>
        <w:gridCol w:w="24"/>
      </w:tblGrid>
      <w:tr w:rsidR="00A77BC4" w:rsidRPr="00173CFF" w:rsidTr="003969EC">
        <w:trPr>
          <w:gridAfter w:val="1"/>
          <w:wAfter w:w="24" w:type="dxa"/>
          <w:trHeight w:val="553"/>
        </w:trPr>
        <w:tc>
          <w:tcPr>
            <w:tcW w:w="4571" w:type="dxa"/>
            <w:vAlign w:val="center"/>
          </w:tcPr>
          <w:p w:rsidR="00A77BC4" w:rsidRPr="00173CFF" w:rsidRDefault="00A77BC4" w:rsidP="003969EC">
            <w:pPr>
              <w:pStyle w:val="TableParagraph"/>
              <w:spacing w:before="36"/>
              <w:ind w:left="1229"/>
              <w:jc w:val="center"/>
              <w:rPr>
                <w:b/>
                <w:sz w:val="13"/>
              </w:rPr>
            </w:pPr>
            <w:proofErr w:type="spellStart"/>
            <w:r w:rsidRPr="00173CFF">
              <w:rPr>
                <w:b/>
                <w:sz w:val="16"/>
              </w:rPr>
              <w:t>Стадии</w:t>
            </w:r>
            <w:proofErr w:type="spellEnd"/>
            <w:r w:rsidRPr="00173CFF">
              <w:rPr>
                <w:b/>
                <w:sz w:val="16"/>
              </w:rPr>
              <w:t xml:space="preserve"> </w:t>
            </w:r>
            <w:proofErr w:type="spellStart"/>
            <w:r w:rsidRPr="00173CFF">
              <w:rPr>
                <w:b/>
                <w:sz w:val="16"/>
              </w:rPr>
              <w:t>реализации</w:t>
            </w:r>
            <w:proofErr w:type="spellEnd"/>
            <w:r w:rsidRPr="00173CFF">
              <w:rPr>
                <w:b/>
                <w:sz w:val="16"/>
              </w:rPr>
              <w:t xml:space="preserve"> </w:t>
            </w:r>
            <w:proofErr w:type="spellStart"/>
            <w:r w:rsidRPr="00173CFF">
              <w:rPr>
                <w:b/>
                <w:sz w:val="16"/>
              </w:rPr>
              <w:t>проекта</w:t>
            </w:r>
            <w:proofErr w:type="spellEnd"/>
            <w:r w:rsidRPr="00173CFF">
              <w:rPr>
                <w:b/>
                <w:position w:val="7"/>
                <w:sz w:val="13"/>
              </w:rPr>
              <w:t>2</w:t>
            </w:r>
          </w:p>
        </w:tc>
        <w:tc>
          <w:tcPr>
            <w:tcW w:w="919" w:type="dxa"/>
            <w:vAlign w:val="center"/>
          </w:tcPr>
          <w:p w:rsidR="00A77BC4" w:rsidRPr="00173CFF" w:rsidRDefault="00A77BC4" w:rsidP="003969EC">
            <w:pPr>
              <w:pStyle w:val="TableParagraph"/>
              <w:spacing w:before="40"/>
              <w:ind w:left="338" w:right="330"/>
              <w:jc w:val="center"/>
              <w:rPr>
                <w:b/>
                <w:sz w:val="20"/>
              </w:rPr>
            </w:pPr>
            <w:r w:rsidRPr="00173CFF">
              <w:rPr>
                <w:b/>
                <w:position w:val="1"/>
                <w:sz w:val="20"/>
              </w:rPr>
              <w:t>T</w:t>
            </w:r>
            <w:r w:rsidRPr="00173CFF">
              <w:rPr>
                <w:b/>
                <w:position w:val="1"/>
                <w:sz w:val="20"/>
                <w:vertAlign w:val="subscript"/>
              </w:rPr>
              <w:t>1</w:t>
            </w:r>
          </w:p>
        </w:tc>
        <w:tc>
          <w:tcPr>
            <w:tcW w:w="919" w:type="dxa"/>
            <w:vAlign w:val="center"/>
          </w:tcPr>
          <w:p w:rsidR="00A77BC4" w:rsidRPr="00173CFF" w:rsidRDefault="00A77BC4" w:rsidP="003969EC">
            <w:pPr>
              <w:pStyle w:val="TableParagraph"/>
              <w:spacing w:before="37" w:line="77" w:lineRule="exact"/>
              <w:ind w:left="205"/>
              <w:jc w:val="center"/>
              <w:rPr>
                <w:b/>
                <w:sz w:val="13"/>
              </w:rPr>
            </w:pPr>
            <w:r w:rsidRPr="00173CFF">
              <w:rPr>
                <w:b/>
                <w:w w:val="99"/>
                <w:sz w:val="13"/>
              </w:rPr>
              <w:t>1</w:t>
            </w:r>
          </w:p>
          <w:p w:rsidR="00A77BC4" w:rsidRPr="00173CFF" w:rsidRDefault="00A77BC4" w:rsidP="003969EC">
            <w:pPr>
              <w:pStyle w:val="TableParagraph"/>
              <w:spacing w:line="167" w:lineRule="exact"/>
              <w:ind w:left="308" w:right="362"/>
              <w:jc w:val="center"/>
              <w:rPr>
                <w:b/>
                <w:sz w:val="20"/>
              </w:rPr>
            </w:pPr>
            <w:r w:rsidRPr="00173CFF">
              <w:rPr>
                <w:b/>
                <w:position w:val="1"/>
                <w:sz w:val="20"/>
              </w:rPr>
              <w:t>T</w:t>
            </w:r>
            <w:r w:rsidRPr="00173CFF">
              <w:rPr>
                <w:b/>
                <w:position w:val="1"/>
                <w:sz w:val="20"/>
                <w:vertAlign w:val="subscript"/>
              </w:rPr>
              <w:t>1</w:t>
            </w:r>
          </w:p>
        </w:tc>
        <w:tc>
          <w:tcPr>
            <w:tcW w:w="904" w:type="dxa"/>
            <w:vAlign w:val="center"/>
          </w:tcPr>
          <w:p w:rsidR="00A77BC4" w:rsidRPr="00173CFF" w:rsidRDefault="00A77BC4" w:rsidP="003969EC">
            <w:pPr>
              <w:pStyle w:val="TableParagraph"/>
              <w:spacing w:line="228" w:lineRule="exact"/>
              <w:ind w:left="20"/>
              <w:jc w:val="center"/>
              <w:rPr>
                <w:b/>
                <w:sz w:val="20"/>
              </w:rPr>
            </w:pPr>
            <w:r w:rsidRPr="00173CFF">
              <w:rPr>
                <w:b/>
                <w:w w:val="99"/>
                <w:sz w:val="20"/>
              </w:rPr>
              <w:t>…</w:t>
            </w:r>
          </w:p>
        </w:tc>
        <w:tc>
          <w:tcPr>
            <w:tcW w:w="904" w:type="dxa"/>
            <w:vAlign w:val="center"/>
          </w:tcPr>
          <w:p w:rsidR="00A77BC4" w:rsidRPr="00173CFF" w:rsidRDefault="00A77BC4" w:rsidP="003969EC">
            <w:pPr>
              <w:pStyle w:val="TableParagraph"/>
              <w:spacing w:line="70" w:lineRule="exact"/>
              <w:ind w:left="224"/>
              <w:jc w:val="center"/>
              <w:rPr>
                <w:b/>
                <w:sz w:val="12"/>
              </w:rPr>
            </w:pPr>
            <w:r w:rsidRPr="00173CFF">
              <w:rPr>
                <w:b/>
                <w:w w:val="99"/>
                <w:sz w:val="12"/>
              </w:rPr>
              <w:t>1</w:t>
            </w:r>
          </w:p>
          <w:p w:rsidR="00A77BC4" w:rsidRPr="00173CFF" w:rsidRDefault="00A77BC4" w:rsidP="003969EC">
            <w:pPr>
              <w:pStyle w:val="TableParagraph"/>
              <w:spacing w:line="167" w:lineRule="exact"/>
              <w:ind w:left="304" w:right="344"/>
              <w:jc w:val="center"/>
              <w:rPr>
                <w:b/>
                <w:sz w:val="20"/>
              </w:rPr>
            </w:pPr>
            <w:r w:rsidRPr="00173CFF">
              <w:rPr>
                <w:b/>
                <w:position w:val="1"/>
                <w:sz w:val="20"/>
              </w:rPr>
              <w:t>T</w:t>
            </w:r>
            <w:r w:rsidRPr="00173CFF">
              <w:rPr>
                <w:b/>
                <w:position w:val="1"/>
                <w:sz w:val="20"/>
                <w:vertAlign w:val="subscript"/>
              </w:rPr>
              <w:t>n</w:t>
            </w:r>
          </w:p>
        </w:tc>
      </w:tr>
      <w:tr w:rsidR="00A77BC4" w:rsidRPr="00173CFF" w:rsidTr="00A77BC4">
        <w:trPr>
          <w:gridAfter w:val="1"/>
          <w:wAfter w:w="24" w:type="dxa"/>
          <w:trHeight w:val="607"/>
        </w:trPr>
        <w:tc>
          <w:tcPr>
            <w:tcW w:w="4571" w:type="dxa"/>
          </w:tcPr>
          <w:p w:rsidR="00A77BC4" w:rsidRPr="00173CFF" w:rsidRDefault="00A77BC4" w:rsidP="00A77BC4">
            <w:pPr>
              <w:pStyle w:val="TableParagraph"/>
              <w:spacing w:before="10"/>
              <w:rPr>
                <w:sz w:val="16"/>
                <w:lang w:val="ru-RU"/>
              </w:rPr>
            </w:pPr>
          </w:p>
          <w:p w:rsidR="00A77BC4" w:rsidRPr="00173CFF" w:rsidRDefault="00A77BC4" w:rsidP="00A77BC4">
            <w:pPr>
              <w:pStyle w:val="TableParagraph"/>
              <w:ind w:left="107"/>
              <w:rPr>
                <w:sz w:val="18"/>
                <w:lang w:val="ru-RU"/>
              </w:rPr>
            </w:pPr>
            <w:r w:rsidRPr="00173CFF">
              <w:rPr>
                <w:sz w:val="18"/>
                <w:lang w:val="ru-RU"/>
              </w:rPr>
              <w:t>Получение земельного участка для реализации проекта</w:t>
            </w:r>
          </w:p>
        </w:tc>
        <w:tc>
          <w:tcPr>
            <w:tcW w:w="919" w:type="dxa"/>
          </w:tcPr>
          <w:p w:rsidR="00A77BC4" w:rsidRPr="00173CFF" w:rsidRDefault="00A77BC4" w:rsidP="00A77BC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19" w:type="dxa"/>
          </w:tcPr>
          <w:p w:rsidR="00A77BC4" w:rsidRPr="00173CFF" w:rsidRDefault="00A77BC4" w:rsidP="00A77BC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04" w:type="dxa"/>
          </w:tcPr>
          <w:p w:rsidR="00A77BC4" w:rsidRPr="00173CFF" w:rsidRDefault="00A77BC4" w:rsidP="00A77BC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04" w:type="dxa"/>
          </w:tcPr>
          <w:p w:rsidR="00A77BC4" w:rsidRPr="00173CFF" w:rsidRDefault="00A77BC4" w:rsidP="00A77BC4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A77BC4" w:rsidRPr="00173CFF" w:rsidTr="00A86B7D">
        <w:trPr>
          <w:gridAfter w:val="1"/>
          <w:wAfter w:w="24" w:type="dxa"/>
          <w:trHeight w:val="683"/>
        </w:trPr>
        <w:tc>
          <w:tcPr>
            <w:tcW w:w="4570" w:type="dxa"/>
          </w:tcPr>
          <w:p w:rsidR="00A77BC4" w:rsidRPr="00173CFF" w:rsidRDefault="00A77BC4" w:rsidP="00A77BC4">
            <w:pPr>
              <w:pStyle w:val="TableParagraph"/>
              <w:spacing w:before="129"/>
              <w:ind w:left="107"/>
              <w:rPr>
                <w:sz w:val="18"/>
                <w:lang w:val="ru-RU"/>
              </w:rPr>
            </w:pPr>
            <w:r w:rsidRPr="00173CFF">
              <w:rPr>
                <w:sz w:val="18"/>
                <w:lang w:val="ru-RU"/>
              </w:rPr>
              <w:t>Получение технических условий на технологическое присоединение</w:t>
            </w:r>
          </w:p>
        </w:tc>
        <w:tc>
          <w:tcPr>
            <w:tcW w:w="919" w:type="dxa"/>
          </w:tcPr>
          <w:p w:rsidR="00A77BC4" w:rsidRPr="00173CFF" w:rsidRDefault="00A77BC4" w:rsidP="00A77BC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19" w:type="dxa"/>
          </w:tcPr>
          <w:p w:rsidR="00A77BC4" w:rsidRPr="00173CFF" w:rsidRDefault="00A77BC4" w:rsidP="00A77BC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04" w:type="dxa"/>
          </w:tcPr>
          <w:p w:rsidR="00A77BC4" w:rsidRPr="00173CFF" w:rsidRDefault="00A77BC4" w:rsidP="00A77BC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04" w:type="dxa"/>
          </w:tcPr>
          <w:p w:rsidR="00A77BC4" w:rsidRPr="00173CFF" w:rsidRDefault="00A77BC4" w:rsidP="00A77BC4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A77BC4" w:rsidRPr="00173CFF" w:rsidTr="00A86B7D">
        <w:trPr>
          <w:gridAfter w:val="1"/>
          <w:wAfter w:w="24" w:type="dxa"/>
          <w:trHeight w:val="424"/>
        </w:trPr>
        <w:tc>
          <w:tcPr>
            <w:tcW w:w="4570" w:type="dxa"/>
          </w:tcPr>
          <w:p w:rsidR="00A77BC4" w:rsidRPr="00173CFF" w:rsidRDefault="00A77BC4" w:rsidP="00A77BC4">
            <w:pPr>
              <w:pStyle w:val="TableParagraph"/>
              <w:spacing w:before="103"/>
              <w:ind w:left="107"/>
              <w:rPr>
                <w:sz w:val="18"/>
              </w:rPr>
            </w:pPr>
            <w:proofErr w:type="spellStart"/>
            <w:r w:rsidRPr="00173CFF">
              <w:rPr>
                <w:sz w:val="18"/>
              </w:rPr>
              <w:t>Проведение</w:t>
            </w:r>
            <w:proofErr w:type="spellEnd"/>
            <w:r w:rsidRPr="00173CFF">
              <w:rPr>
                <w:sz w:val="18"/>
              </w:rPr>
              <w:t xml:space="preserve"> </w:t>
            </w:r>
            <w:proofErr w:type="spellStart"/>
            <w:r w:rsidRPr="00173CFF">
              <w:rPr>
                <w:sz w:val="18"/>
              </w:rPr>
              <w:t>инженерных</w:t>
            </w:r>
            <w:proofErr w:type="spellEnd"/>
            <w:r w:rsidRPr="00173CFF">
              <w:rPr>
                <w:sz w:val="18"/>
              </w:rPr>
              <w:t xml:space="preserve"> </w:t>
            </w:r>
            <w:proofErr w:type="spellStart"/>
            <w:r w:rsidRPr="00173CFF">
              <w:rPr>
                <w:sz w:val="18"/>
              </w:rPr>
              <w:t>изысканий</w:t>
            </w:r>
            <w:proofErr w:type="spellEnd"/>
          </w:p>
        </w:tc>
        <w:tc>
          <w:tcPr>
            <w:tcW w:w="919" w:type="dxa"/>
          </w:tcPr>
          <w:p w:rsidR="00A77BC4" w:rsidRPr="00173CFF" w:rsidRDefault="00A77BC4" w:rsidP="00A77BC4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 w:rsidR="00A77BC4" w:rsidRPr="00173CFF" w:rsidRDefault="00A77BC4" w:rsidP="00A77BC4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:rsidR="00A77BC4" w:rsidRPr="00173CFF" w:rsidRDefault="00A77BC4" w:rsidP="00A77BC4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:rsidR="00A77BC4" w:rsidRPr="00173CFF" w:rsidRDefault="00A77BC4" w:rsidP="00A77BC4">
            <w:pPr>
              <w:pStyle w:val="TableParagraph"/>
              <w:rPr>
                <w:sz w:val="18"/>
              </w:rPr>
            </w:pPr>
          </w:p>
        </w:tc>
      </w:tr>
      <w:tr w:rsidR="00A77BC4" w:rsidRPr="00173CFF" w:rsidTr="00A86B7D">
        <w:trPr>
          <w:gridAfter w:val="1"/>
          <w:wAfter w:w="24" w:type="dxa"/>
          <w:trHeight w:val="986"/>
        </w:trPr>
        <w:tc>
          <w:tcPr>
            <w:tcW w:w="4570" w:type="dxa"/>
          </w:tcPr>
          <w:p w:rsidR="00A77BC4" w:rsidRPr="00173CFF" w:rsidRDefault="00A77BC4" w:rsidP="00A77BC4">
            <w:pPr>
              <w:pStyle w:val="TableParagraph"/>
              <w:spacing w:before="74"/>
              <w:ind w:left="107" w:right="544"/>
              <w:rPr>
                <w:i/>
                <w:sz w:val="18"/>
                <w:lang w:val="ru-RU"/>
              </w:rPr>
            </w:pPr>
            <w:r w:rsidRPr="00173CFF">
              <w:rPr>
                <w:sz w:val="18"/>
                <w:lang w:val="ru-RU"/>
              </w:rPr>
              <w:t xml:space="preserve">Разработка проектно-сметной документации по объектам инвестиционного проекта и получение заключения государственной (негосударственной) экспертизы </w:t>
            </w:r>
            <w:r w:rsidRPr="00173CFF">
              <w:rPr>
                <w:i/>
                <w:sz w:val="18"/>
                <w:lang w:val="ru-RU"/>
              </w:rPr>
              <w:t>(при необходимости)</w:t>
            </w:r>
          </w:p>
        </w:tc>
        <w:tc>
          <w:tcPr>
            <w:tcW w:w="919" w:type="dxa"/>
          </w:tcPr>
          <w:p w:rsidR="00A77BC4" w:rsidRPr="00173CFF" w:rsidRDefault="00A77BC4" w:rsidP="00A77BC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19" w:type="dxa"/>
          </w:tcPr>
          <w:p w:rsidR="00A77BC4" w:rsidRPr="00173CFF" w:rsidRDefault="00A77BC4" w:rsidP="00A77BC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04" w:type="dxa"/>
          </w:tcPr>
          <w:p w:rsidR="00A77BC4" w:rsidRPr="00173CFF" w:rsidRDefault="00A77BC4" w:rsidP="00A77BC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04" w:type="dxa"/>
          </w:tcPr>
          <w:p w:rsidR="00A77BC4" w:rsidRPr="00173CFF" w:rsidRDefault="00A77BC4" w:rsidP="00A77BC4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A77BC4" w:rsidRPr="00173CFF" w:rsidTr="00A86B7D">
        <w:trPr>
          <w:gridAfter w:val="1"/>
          <w:wAfter w:w="24" w:type="dxa"/>
          <w:trHeight w:val="829"/>
        </w:trPr>
        <w:tc>
          <w:tcPr>
            <w:tcW w:w="4570" w:type="dxa"/>
          </w:tcPr>
          <w:p w:rsidR="00A77BC4" w:rsidRPr="00173CFF" w:rsidRDefault="00A77BC4" w:rsidP="00A77BC4">
            <w:pPr>
              <w:pStyle w:val="TableParagraph"/>
              <w:spacing w:before="100"/>
              <w:ind w:left="107" w:right="164"/>
              <w:rPr>
                <w:sz w:val="18"/>
                <w:lang w:val="ru-RU"/>
              </w:rPr>
            </w:pPr>
            <w:r w:rsidRPr="00173CFF">
              <w:rPr>
                <w:sz w:val="18"/>
                <w:lang w:val="ru-RU"/>
              </w:rPr>
              <w:t xml:space="preserve">Получение предварительных условий финансирования от банка, подписание предварительного соглашения о финансировании проекта с </w:t>
            </w:r>
            <w:proofErr w:type="spellStart"/>
            <w:r w:rsidRPr="00173CFF">
              <w:rPr>
                <w:sz w:val="18"/>
                <w:lang w:val="ru-RU"/>
              </w:rPr>
              <w:t>соинвестором</w:t>
            </w:r>
            <w:proofErr w:type="spellEnd"/>
          </w:p>
        </w:tc>
        <w:tc>
          <w:tcPr>
            <w:tcW w:w="919" w:type="dxa"/>
          </w:tcPr>
          <w:p w:rsidR="00A77BC4" w:rsidRPr="00173CFF" w:rsidRDefault="00A77BC4" w:rsidP="00A77BC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19" w:type="dxa"/>
          </w:tcPr>
          <w:p w:rsidR="00A77BC4" w:rsidRPr="00173CFF" w:rsidRDefault="00A77BC4" w:rsidP="00A77BC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04" w:type="dxa"/>
          </w:tcPr>
          <w:p w:rsidR="00A77BC4" w:rsidRPr="00173CFF" w:rsidRDefault="00A77BC4" w:rsidP="00A77BC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04" w:type="dxa"/>
          </w:tcPr>
          <w:p w:rsidR="00A77BC4" w:rsidRPr="00173CFF" w:rsidRDefault="00A77BC4" w:rsidP="00A77BC4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A77BC4" w:rsidRPr="00173CFF" w:rsidTr="00A86B7D">
        <w:trPr>
          <w:gridAfter w:val="1"/>
          <w:wAfter w:w="24" w:type="dxa"/>
          <w:trHeight w:val="983"/>
        </w:trPr>
        <w:tc>
          <w:tcPr>
            <w:tcW w:w="4570" w:type="dxa"/>
          </w:tcPr>
          <w:p w:rsidR="00A77BC4" w:rsidRPr="00173CFF" w:rsidRDefault="00A77BC4" w:rsidP="00A77BC4">
            <w:pPr>
              <w:pStyle w:val="TableParagraph"/>
              <w:spacing w:before="177"/>
              <w:ind w:left="107" w:right="164"/>
              <w:rPr>
                <w:i/>
                <w:sz w:val="18"/>
                <w:lang w:val="ru-RU"/>
              </w:rPr>
            </w:pPr>
            <w:r w:rsidRPr="00173CFF">
              <w:rPr>
                <w:sz w:val="18"/>
                <w:lang w:val="ru-RU"/>
              </w:rPr>
              <w:t xml:space="preserve">Заключение кредитного соглашения </w:t>
            </w:r>
            <w:r w:rsidRPr="00173CFF">
              <w:rPr>
                <w:i/>
                <w:sz w:val="18"/>
                <w:lang w:val="ru-RU"/>
              </w:rPr>
              <w:t xml:space="preserve">(иного документа, обеспечивающего привлечение заемного финансирования, средств </w:t>
            </w:r>
            <w:proofErr w:type="spellStart"/>
            <w:r w:rsidRPr="00173CFF">
              <w:rPr>
                <w:i/>
                <w:sz w:val="18"/>
                <w:lang w:val="ru-RU"/>
              </w:rPr>
              <w:t>соинвесторов</w:t>
            </w:r>
            <w:proofErr w:type="spellEnd"/>
            <w:r w:rsidRPr="00173CFF">
              <w:rPr>
                <w:i/>
                <w:sz w:val="18"/>
                <w:lang w:val="ru-RU"/>
              </w:rPr>
              <w:t>)</w:t>
            </w:r>
          </w:p>
        </w:tc>
        <w:tc>
          <w:tcPr>
            <w:tcW w:w="919" w:type="dxa"/>
          </w:tcPr>
          <w:p w:rsidR="00A77BC4" w:rsidRPr="00173CFF" w:rsidRDefault="00A77BC4" w:rsidP="00A77BC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19" w:type="dxa"/>
          </w:tcPr>
          <w:p w:rsidR="00A77BC4" w:rsidRPr="00173CFF" w:rsidRDefault="00A77BC4" w:rsidP="00A77BC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04" w:type="dxa"/>
          </w:tcPr>
          <w:p w:rsidR="00A77BC4" w:rsidRPr="00173CFF" w:rsidRDefault="00A77BC4" w:rsidP="00A77BC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04" w:type="dxa"/>
          </w:tcPr>
          <w:p w:rsidR="00A77BC4" w:rsidRPr="00173CFF" w:rsidRDefault="00A77BC4" w:rsidP="00A77BC4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A77BC4" w:rsidRPr="00173CFF" w:rsidTr="00A86B7D">
        <w:trPr>
          <w:gridAfter w:val="1"/>
          <w:wAfter w:w="24" w:type="dxa"/>
          <w:trHeight w:val="830"/>
        </w:trPr>
        <w:tc>
          <w:tcPr>
            <w:tcW w:w="4570" w:type="dxa"/>
          </w:tcPr>
          <w:p w:rsidR="00A77BC4" w:rsidRPr="00173CFF" w:rsidRDefault="00A77BC4" w:rsidP="00A77BC4">
            <w:pPr>
              <w:pStyle w:val="TableParagraph"/>
              <w:ind w:left="107" w:right="640"/>
              <w:rPr>
                <w:sz w:val="18"/>
                <w:lang w:val="ru-RU"/>
              </w:rPr>
            </w:pPr>
            <w:r w:rsidRPr="00173CFF">
              <w:rPr>
                <w:sz w:val="18"/>
                <w:lang w:val="ru-RU"/>
              </w:rPr>
              <w:t>Подписание договора генерального подряда (при наличии) на строительство объектов в рамках инвестиционного проекта и осуществление</w:t>
            </w:r>
          </w:p>
          <w:p w:rsidR="00A77BC4" w:rsidRPr="00173CFF" w:rsidRDefault="00A77BC4" w:rsidP="00A77BC4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proofErr w:type="spellStart"/>
            <w:r w:rsidRPr="00173CFF">
              <w:rPr>
                <w:sz w:val="18"/>
              </w:rPr>
              <w:t>строительно-монтажных</w:t>
            </w:r>
            <w:proofErr w:type="spellEnd"/>
            <w:r w:rsidRPr="00173CFF">
              <w:rPr>
                <w:sz w:val="18"/>
              </w:rPr>
              <w:t xml:space="preserve"> </w:t>
            </w:r>
            <w:proofErr w:type="spellStart"/>
            <w:r w:rsidRPr="00173CFF">
              <w:rPr>
                <w:sz w:val="18"/>
              </w:rPr>
              <w:t>работ</w:t>
            </w:r>
            <w:proofErr w:type="spellEnd"/>
          </w:p>
        </w:tc>
        <w:tc>
          <w:tcPr>
            <w:tcW w:w="919" w:type="dxa"/>
          </w:tcPr>
          <w:p w:rsidR="00A77BC4" w:rsidRPr="00173CFF" w:rsidRDefault="00A77BC4" w:rsidP="00A77BC4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 w:rsidR="00A77BC4" w:rsidRPr="00173CFF" w:rsidRDefault="00A77BC4" w:rsidP="00A77BC4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:rsidR="00A77BC4" w:rsidRPr="00173CFF" w:rsidRDefault="00A77BC4" w:rsidP="00A77BC4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:rsidR="00A77BC4" w:rsidRPr="00173CFF" w:rsidRDefault="00A77BC4" w:rsidP="00A77BC4">
            <w:pPr>
              <w:pStyle w:val="TableParagraph"/>
              <w:rPr>
                <w:sz w:val="18"/>
              </w:rPr>
            </w:pPr>
          </w:p>
        </w:tc>
      </w:tr>
      <w:tr w:rsidR="00A77BC4" w:rsidRPr="00173CFF" w:rsidTr="00A86B7D">
        <w:trPr>
          <w:gridAfter w:val="1"/>
          <w:wAfter w:w="24" w:type="dxa"/>
          <w:trHeight w:val="412"/>
        </w:trPr>
        <w:tc>
          <w:tcPr>
            <w:tcW w:w="4570" w:type="dxa"/>
          </w:tcPr>
          <w:p w:rsidR="00A77BC4" w:rsidRPr="00173CFF" w:rsidRDefault="00A77BC4" w:rsidP="00A77BC4">
            <w:pPr>
              <w:pStyle w:val="TableParagraph"/>
              <w:spacing w:line="202" w:lineRule="exact"/>
              <w:ind w:left="107"/>
              <w:rPr>
                <w:sz w:val="18"/>
                <w:lang w:val="ru-RU"/>
              </w:rPr>
            </w:pPr>
            <w:r w:rsidRPr="00173CFF">
              <w:rPr>
                <w:sz w:val="18"/>
                <w:lang w:val="ru-RU"/>
              </w:rPr>
              <w:t>Подписание договора (контракта) на приобретение</w:t>
            </w:r>
          </w:p>
          <w:p w:rsidR="00A77BC4" w:rsidRPr="00173CFF" w:rsidRDefault="00A77BC4" w:rsidP="00A77BC4">
            <w:pPr>
              <w:pStyle w:val="TableParagraph"/>
              <w:spacing w:line="191" w:lineRule="exact"/>
              <w:ind w:left="107"/>
              <w:rPr>
                <w:sz w:val="18"/>
                <w:lang w:val="ru-RU"/>
              </w:rPr>
            </w:pPr>
            <w:r w:rsidRPr="00173CFF">
              <w:rPr>
                <w:sz w:val="18"/>
                <w:lang w:val="ru-RU"/>
              </w:rPr>
              <w:t>оборудования, его поставка, установка, запуск</w:t>
            </w:r>
          </w:p>
        </w:tc>
        <w:tc>
          <w:tcPr>
            <w:tcW w:w="919" w:type="dxa"/>
          </w:tcPr>
          <w:p w:rsidR="00A77BC4" w:rsidRPr="00173CFF" w:rsidRDefault="00A77BC4" w:rsidP="00A77BC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19" w:type="dxa"/>
          </w:tcPr>
          <w:p w:rsidR="00A77BC4" w:rsidRPr="00173CFF" w:rsidRDefault="00A77BC4" w:rsidP="00A77BC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04" w:type="dxa"/>
          </w:tcPr>
          <w:p w:rsidR="00A77BC4" w:rsidRPr="00173CFF" w:rsidRDefault="00A77BC4" w:rsidP="00A77BC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04" w:type="dxa"/>
          </w:tcPr>
          <w:p w:rsidR="00A77BC4" w:rsidRPr="00173CFF" w:rsidRDefault="00A77BC4" w:rsidP="00A77BC4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A77BC4" w:rsidRPr="00173CFF" w:rsidTr="00A86B7D">
        <w:trPr>
          <w:gridAfter w:val="1"/>
          <w:wAfter w:w="24" w:type="dxa"/>
          <w:trHeight w:val="621"/>
        </w:trPr>
        <w:tc>
          <w:tcPr>
            <w:tcW w:w="4570" w:type="dxa"/>
          </w:tcPr>
          <w:p w:rsidR="00A77BC4" w:rsidRPr="00173CFF" w:rsidRDefault="00A77BC4" w:rsidP="00A77BC4">
            <w:pPr>
              <w:pStyle w:val="TableParagraph"/>
              <w:spacing w:line="202" w:lineRule="exact"/>
              <w:ind w:left="107"/>
              <w:rPr>
                <w:sz w:val="18"/>
                <w:lang w:val="ru-RU"/>
              </w:rPr>
            </w:pPr>
            <w:r w:rsidRPr="00173CFF">
              <w:rPr>
                <w:sz w:val="18"/>
                <w:lang w:val="ru-RU"/>
              </w:rPr>
              <w:t>Планируемая дата технологического присоединения</w:t>
            </w:r>
          </w:p>
          <w:p w:rsidR="00A77BC4" w:rsidRPr="00173CFF" w:rsidRDefault="00A77BC4" w:rsidP="00A77BC4">
            <w:pPr>
              <w:pStyle w:val="TableParagraph"/>
              <w:spacing w:before="5" w:line="206" w:lineRule="exact"/>
              <w:ind w:left="107" w:right="236"/>
              <w:rPr>
                <w:sz w:val="18"/>
                <w:lang w:val="ru-RU"/>
              </w:rPr>
            </w:pPr>
            <w:r w:rsidRPr="00173CFF">
              <w:rPr>
                <w:sz w:val="18"/>
                <w:lang w:val="ru-RU"/>
              </w:rPr>
              <w:t>(указывается необходимый для реализации проекта срок осуществления технологического присоединения</w:t>
            </w:r>
          </w:p>
        </w:tc>
        <w:tc>
          <w:tcPr>
            <w:tcW w:w="919" w:type="dxa"/>
          </w:tcPr>
          <w:p w:rsidR="00A77BC4" w:rsidRPr="00173CFF" w:rsidRDefault="00A77BC4" w:rsidP="00A77BC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19" w:type="dxa"/>
          </w:tcPr>
          <w:p w:rsidR="00A77BC4" w:rsidRPr="00173CFF" w:rsidRDefault="00A77BC4" w:rsidP="00A77BC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04" w:type="dxa"/>
          </w:tcPr>
          <w:p w:rsidR="00A77BC4" w:rsidRPr="00173CFF" w:rsidRDefault="00A77BC4" w:rsidP="00A77BC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04" w:type="dxa"/>
          </w:tcPr>
          <w:p w:rsidR="00A77BC4" w:rsidRPr="00173CFF" w:rsidRDefault="00A77BC4" w:rsidP="00A77BC4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A77BC4" w:rsidRPr="00173CFF" w:rsidTr="00A86B7D">
        <w:trPr>
          <w:trHeight w:val="415"/>
        </w:trPr>
        <w:tc>
          <w:tcPr>
            <w:tcW w:w="4570" w:type="dxa"/>
          </w:tcPr>
          <w:p w:rsidR="00A77BC4" w:rsidRPr="00173CFF" w:rsidRDefault="00A77BC4" w:rsidP="00A77BC4">
            <w:pPr>
              <w:pStyle w:val="TableParagraph"/>
              <w:spacing w:before="1" w:line="206" w:lineRule="exact"/>
              <w:ind w:left="107"/>
              <w:rPr>
                <w:sz w:val="18"/>
                <w:lang w:val="ru-RU"/>
              </w:rPr>
            </w:pPr>
            <w:r w:rsidRPr="00173CFF">
              <w:rPr>
                <w:sz w:val="18"/>
                <w:lang w:val="ru-RU"/>
              </w:rPr>
              <w:t>по всем видам инфраструктуры, необходимой для реализации проекта)</w:t>
            </w:r>
          </w:p>
        </w:tc>
        <w:tc>
          <w:tcPr>
            <w:tcW w:w="919" w:type="dxa"/>
          </w:tcPr>
          <w:p w:rsidR="00A77BC4" w:rsidRPr="00173CFF" w:rsidRDefault="00A77BC4" w:rsidP="00A77BC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04" w:type="dxa"/>
          </w:tcPr>
          <w:p w:rsidR="00A77BC4" w:rsidRPr="00173CFF" w:rsidRDefault="00A77BC4" w:rsidP="00A77BC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02" w:type="dxa"/>
          </w:tcPr>
          <w:p w:rsidR="00A77BC4" w:rsidRPr="00173CFF" w:rsidRDefault="00A77BC4" w:rsidP="00A77BC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04" w:type="dxa"/>
            <w:gridSpan w:val="2"/>
          </w:tcPr>
          <w:p w:rsidR="00A77BC4" w:rsidRPr="00173CFF" w:rsidRDefault="00A77BC4" w:rsidP="00A77BC4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A77BC4" w:rsidRPr="00173CFF" w:rsidTr="00A86B7D">
        <w:trPr>
          <w:trHeight w:val="230"/>
        </w:trPr>
        <w:tc>
          <w:tcPr>
            <w:tcW w:w="4570" w:type="dxa"/>
          </w:tcPr>
          <w:p w:rsidR="00A77BC4" w:rsidRPr="00173CFF" w:rsidRDefault="00A77BC4" w:rsidP="00A77BC4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proofErr w:type="spellStart"/>
            <w:r w:rsidRPr="00173CFF">
              <w:rPr>
                <w:i/>
                <w:sz w:val="20"/>
              </w:rPr>
              <w:t>электроснабжение</w:t>
            </w:r>
            <w:proofErr w:type="spellEnd"/>
          </w:p>
        </w:tc>
        <w:tc>
          <w:tcPr>
            <w:tcW w:w="919" w:type="dxa"/>
          </w:tcPr>
          <w:p w:rsidR="00A77BC4" w:rsidRPr="00173CFF" w:rsidRDefault="00A77BC4" w:rsidP="00A77BC4">
            <w:pPr>
              <w:pStyle w:val="TableParagraph"/>
              <w:rPr>
                <w:sz w:val="16"/>
              </w:rPr>
            </w:pPr>
          </w:p>
        </w:tc>
        <w:tc>
          <w:tcPr>
            <w:tcW w:w="904" w:type="dxa"/>
          </w:tcPr>
          <w:p w:rsidR="00A77BC4" w:rsidRPr="00173CFF" w:rsidRDefault="00A77BC4" w:rsidP="00A77BC4"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</w:tcPr>
          <w:p w:rsidR="00A77BC4" w:rsidRPr="00173CFF" w:rsidRDefault="00A77BC4" w:rsidP="00A77BC4">
            <w:pPr>
              <w:pStyle w:val="TableParagraph"/>
              <w:rPr>
                <w:sz w:val="16"/>
              </w:rPr>
            </w:pPr>
          </w:p>
        </w:tc>
        <w:tc>
          <w:tcPr>
            <w:tcW w:w="904" w:type="dxa"/>
            <w:gridSpan w:val="2"/>
          </w:tcPr>
          <w:p w:rsidR="00A77BC4" w:rsidRPr="00173CFF" w:rsidRDefault="00A77BC4" w:rsidP="00A77BC4">
            <w:pPr>
              <w:pStyle w:val="TableParagraph"/>
              <w:rPr>
                <w:sz w:val="16"/>
              </w:rPr>
            </w:pPr>
          </w:p>
        </w:tc>
      </w:tr>
      <w:tr w:rsidR="00A77BC4" w:rsidRPr="00173CFF" w:rsidTr="00A86B7D">
        <w:trPr>
          <w:trHeight w:val="230"/>
        </w:trPr>
        <w:tc>
          <w:tcPr>
            <w:tcW w:w="4570" w:type="dxa"/>
          </w:tcPr>
          <w:p w:rsidR="00A77BC4" w:rsidRPr="00173CFF" w:rsidRDefault="00A77BC4" w:rsidP="00A77BC4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proofErr w:type="spellStart"/>
            <w:r w:rsidRPr="00173CFF">
              <w:rPr>
                <w:i/>
                <w:sz w:val="20"/>
              </w:rPr>
              <w:t>водоснабжение</w:t>
            </w:r>
            <w:proofErr w:type="spellEnd"/>
          </w:p>
        </w:tc>
        <w:tc>
          <w:tcPr>
            <w:tcW w:w="919" w:type="dxa"/>
          </w:tcPr>
          <w:p w:rsidR="00A77BC4" w:rsidRPr="00173CFF" w:rsidRDefault="00A77BC4" w:rsidP="00A77BC4">
            <w:pPr>
              <w:pStyle w:val="TableParagraph"/>
              <w:rPr>
                <w:sz w:val="16"/>
              </w:rPr>
            </w:pPr>
          </w:p>
        </w:tc>
        <w:tc>
          <w:tcPr>
            <w:tcW w:w="904" w:type="dxa"/>
          </w:tcPr>
          <w:p w:rsidR="00A77BC4" w:rsidRPr="00173CFF" w:rsidRDefault="00A77BC4" w:rsidP="00A77BC4"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</w:tcPr>
          <w:p w:rsidR="00A77BC4" w:rsidRPr="00173CFF" w:rsidRDefault="00A77BC4" w:rsidP="00A77BC4">
            <w:pPr>
              <w:pStyle w:val="TableParagraph"/>
              <w:rPr>
                <w:sz w:val="16"/>
              </w:rPr>
            </w:pPr>
          </w:p>
        </w:tc>
        <w:tc>
          <w:tcPr>
            <w:tcW w:w="904" w:type="dxa"/>
            <w:gridSpan w:val="2"/>
          </w:tcPr>
          <w:p w:rsidR="00A77BC4" w:rsidRPr="00173CFF" w:rsidRDefault="00A77BC4" w:rsidP="00A77BC4">
            <w:pPr>
              <w:pStyle w:val="TableParagraph"/>
              <w:rPr>
                <w:sz w:val="16"/>
              </w:rPr>
            </w:pPr>
          </w:p>
        </w:tc>
      </w:tr>
      <w:tr w:rsidR="00A77BC4" w:rsidRPr="00173CFF" w:rsidTr="00A86B7D">
        <w:trPr>
          <w:trHeight w:val="230"/>
        </w:trPr>
        <w:tc>
          <w:tcPr>
            <w:tcW w:w="4570" w:type="dxa"/>
          </w:tcPr>
          <w:p w:rsidR="00A77BC4" w:rsidRPr="00173CFF" w:rsidRDefault="00A77BC4" w:rsidP="00A77BC4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proofErr w:type="spellStart"/>
            <w:r w:rsidRPr="00173CFF">
              <w:rPr>
                <w:i/>
                <w:sz w:val="20"/>
              </w:rPr>
              <w:t>водоотведение</w:t>
            </w:r>
            <w:proofErr w:type="spellEnd"/>
          </w:p>
        </w:tc>
        <w:tc>
          <w:tcPr>
            <w:tcW w:w="919" w:type="dxa"/>
          </w:tcPr>
          <w:p w:rsidR="00A77BC4" w:rsidRPr="00173CFF" w:rsidRDefault="00A77BC4" w:rsidP="00A77BC4">
            <w:pPr>
              <w:pStyle w:val="TableParagraph"/>
              <w:rPr>
                <w:sz w:val="16"/>
              </w:rPr>
            </w:pPr>
          </w:p>
        </w:tc>
        <w:tc>
          <w:tcPr>
            <w:tcW w:w="904" w:type="dxa"/>
          </w:tcPr>
          <w:p w:rsidR="00A77BC4" w:rsidRPr="00173CFF" w:rsidRDefault="00A77BC4" w:rsidP="00A77BC4"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</w:tcPr>
          <w:p w:rsidR="00A77BC4" w:rsidRPr="00173CFF" w:rsidRDefault="00A77BC4" w:rsidP="00A77BC4">
            <w:pPr>
              <w:pStyle w:val="TableParagraph"/>
              <w:rPr>
                <w:sz w:val="16"/>
              </w:rPr>
            </w:pPr>
          </w:p>
        </w:tc>
        <w:tc>
          <w:tcPr>
            <w:tcW w:w="904" w:type="dxa"/>
            <w:gridSpan w:val="2"/>
          </w:tcPr>
          <w:p w:rsidR="00A77BC4" w:rsidRPr="00173CFF" w:rsidRDefault="00A77BC4" w:rsidP="00A77BC4">
            <w:pPr>
              <w:pStyle w:val="TableParagraph"/>
              <w:rPr>
                <w:sz w:val="16"/>
              </w:rPr>
            </w:pPr>
          </w:p>
        </w:tc>
      </w:tr>
      <w:tr w:rsidR="00A77BC4" w:rsidRPr="00173CFF" w:rsidTr="00A86B7D">
        <w:trPr>
          <w:trHeight w:val="230"/>
        </w:trPr>
        <w:tc>
          <w:tcPr>
            <w:tcW w:w="4570" w:type="dxa"/>
          </w:tcPr>
          <w:p w:rsidR="00A77BC4" w:rsidRPr="00173CFF" w:rsidRDefault="00A77BC4" w:rsidP="00A77BC4">
            <w:pPr>
              <w:pStyle w:val="TableParagraph"/>
              <w:spacing w:line="210" w:lineRule="exact"/>
              <w:ind w:left="309"/>
              <w:rPr>
                <w:i/>
                <w:sz w:val="20"/>
                <w:lang w:val="ru-RU"/>
              </w:rPr>
            </w:pPr>
            <w:r w:rsidRPr="00173CFF">
              <w:rPr>
                <w:i/>
                <w:sz w:val="20"/>
                <w:lang w:val="ru-RU"/>
              </w:rPr>
              <w:t>в т.ч. ливневая канализация</w:t>
            </w:r>
          </w:p>
        </w:tc>
        <w:tc>
          <w:tcPr>
            <w:tcW w:w="919" w:type="dxa"/>
          </w:tcPr>
          <w:p w:rsidR="00A77BC4" w:rsidRPr="00173CFF" w:rsidRDefault="00A77BC4" w:rsidP="00A77BC4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904" w:type="dxa"/>
          </w:tcPr>
          <w:p w:rsidR="00A77BC4" w:rsidRPr="00173CFF" w:rsidRDefault="00A77BC4" w:rsidP="00A77BC4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902" w:type="dxa"/>
          </w:tcPr>
          <w:p w:rsidR="00A77BC4" w:rsidRPr="00173CFF" w:rsidRDefault="00A77BC4" w:rsidP="00A77BC4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904" w:type="dxa"/>
            <w:gridSpan w:val="2"/>
          </w:tcPr>
          <w:p w:rsidR="00A77BC4" w:rsidRPr="00173CFF" w:rsidRDefault="00A77BC4" w:rsidP="00A77BC4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77BC4" w:rsidRPr="00173CFF" w:rsidTr="00A86B7D">
        <w:trPr>
          <w:trHeight w:val="230"/>
        </w:trPr>
        <w:tc>
          <w:tcPr>
            <w:tcW w:w="4570" w:type="dxa"/>
          </w:tcPr>
          <w:p w:rsidR="00A77BC4" w:rsidRPr="00173CFF" w:rsidRDefault="00A77BC4" w:rsidP="00A77BC4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proofErr w:type="spellStart"/>
            <w:r w:rsidRPr="00173CFF">
              <w:rPr>
                <w:i/>
                <w:sz w:val="20"/>
              </w:rPr>
              <w:t>теплоснабжение</w:t>
            </w:r>
            <w:proofErr w:type="spellEnd"/>
          </w:p>
        </w:tc>
        <w:tc>
          <w:tcPr>
            <w:tcW w:w="919" w:type="dxa"/>
          </w:tcPr>
          <w:p w:rsidR="00A77BC4" w:rsidRPr="00173CFF" w:rsidRDefault="00A77BC4" w:rsidP="00A77BC4">
            <w:pPr>
              <w:pStyle w:val="TableParagraph"/>
              <w:rPr>
                <w:sz w:val="16"/>
              </w:rPr>
            </w:pPr>
          </w:p>
        </w:tc>
        <w:tc>
          <w:tcPr>
            <w:tcW w:w="904" w:type="dxa"/>
          </w:tcPr>
          <w:p w:rsidR="00A77BC4" w:rsidRPr="00173CFF" w:rsidRDefault="00A77BC4" w:rsidP="00A77BC4"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</w:tcPr>
          <w:p w:rsidR="00A77BC4" w:rsidRPr="00173CFF" w:rsidRDefault="00A77BC4" w:rsidP="00A77BC4">
            <w:pPr>
              <w:pStyle w:val="TableParagraph"/>
              <w:rPr>
                <w:sz w:val="16"/>
              </w:rPr>
            </w:pPr>
          </w:p>
        </w:tc>
        <w:tc>
          <w:tcPr>
            <w:tcW w:w="904" w:type="dxa"/>
            <w:gridSpan w:val="2"/>
          </w:tcPr>
          <w:p w:rsidR="00A77BC4" w:rsidRPr="00173CFF" w:rsidRDefault="00A77BC4" w:rsidP="00A77BC4">
            <w:pPr>
              <w:pStyle w:val="TableParagraph"/>
              <w:rPr>
                <w:sz w:val="16"/>
              </w:rPr>
            </w:pPr>
          </w:p>
        </w:tc>
      </w:tr>
      <w:tr w:rsidR="00A77BC4" w:rsidRPr="00173CFF" w:rsidTr="00A86B7D">
        <w:trPr>
          <w:trHeight w:val="230"/>
        </w:trPr>
        <w:tc>
          <w:tcPr>
            <w:tcW w:w="4570" w:type="dxa"/>
          </w:tcPr>
          <w:p w:rsidR="00A77BC4" w:rsidRPr="00173CFF" w:rsidRDefault="00A77BC4" w:rsidP="00A77BC4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proofErr w:type="spellStart"/>
            <w:r w:rsidRPr="00173CFF">
              <w:rPr>
                <w:i/>
                <w:sz w:val="20"/>
              </w:rPr>
              <w:t>газоснабжение</w:t>
            </w:r>
            <w:proofErr w:type="spellEnd"/>
          </w:p>
        </w:tc>
        <w:tc>
          <w:tcPr>
            <w:tcW w:w="919" w:type="dxa"/>
          </w:tcPr>
          <w:p w:rsidR="00A77BC4" w:rsidRPr="00173CFF" w:rsidRDefault="00A77BC4" w:rsidP="00A77BC4">
            <w:pPr>
              <w:pStyle w:val="TableParagraph"/>
              <w:rPr>
                <w:sz w:val="16"/>
              </w:rPr>
            </w:pPr>
          </w:p>
        </w:tc>
        <w:tc>
          <w:tcPr>
            <w:tcW w:w="904" w:type="dxa"/>
          </w:tcPr>
          <w:p w:rsidR="00A77BC4" w:rsidRPr="00173CFF" w:rsidRDefault="00A77BC4" w:rsidP="00A77BC4"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</w:tcPr>
          <w:p w:rsidR="00A77BC4" w:rsidRPr="00173CFF" w:rsidRDefault="00A77BC4" w:rsidP="00A77BC4">
            <w:pPr>
              <w:pStyle w:val="TableParagraph"/>
              <w:rPr>
                <w:sz w:val="16"/>
              </w:rPr>
            </w:pPr>
          </w:p>
        </w:tc>
        <w:tc>
          <w:tcPr>
            <w:tcW w:w="904" w:type="dxa"/>
            <w:gridSpan w:val="2"/>
          </w:tcPr>
          <w:p w:rsidR="00A77BC4" w:rsidRPr="00173CFF" w:rsidRDefault="00A77BC4" w:rsidP="00A77BC4">
            <w:pPr>
              <w:pStyle w:val="TableParagraph"/>
              <w:rPr>
                <w:sz w:val="16"/>
              </w:rPr>
            </w:pPr>
          </w:p>
        </w:tc>
      </w:tr>
      <w:tr w:rsidR="00A77BC4" w:rsidRPr="00173CFF" w:rsidTr="00A86B7D">
        <w:trPr>
          <w:trHeight w:val="230"/>
        </w:trPr>
        <w:tc>
          <w:tcPr>
            <w:tcW w:w="4570" w:type="dxa"/>
          </w:tcPr>
          <w:p w:rsidR="00A77BC4" w:rsidRPr="00173CFF" w:rsidRDefault="00A77BC4" w:rsidP="00A77BC4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proofErr w:type="spellStart"/>
            <w:r w:rsidRPr="00173CFF">
              <w:rPr>
                <w:i/>
                <w:sz w:val="20"/>
              </w:rPr>
              <w:t>сети</w:t>
            </w:r>
            <w:proofErr w:type="spellEnd"/>
            <w:r w:rsidRPr="00173CFF">
              <w:rPr>
                <w:i/>
                <w:sz w:val="20"/>
              </w:rPr>
              <w:t xml:space="preserve"> </w:t>
            </w:r>
            <w:proofErr w:type="spellStart"/>
            <w:r w:rsidRPr="00173CFF">
              <w:rPr>
                <w:i/>
                <w:sz w:val="20"/>
              </w:rPr>
              <w:t>связи</w:t>
            </w:r>
            <w:proofErr w:type="spellEnd"/>
          </w:p>
        </w:tc>
        <w:tc>
          <w:tcPr>
            <w:tcW w:w="919" w:type="dxa"/>
          </w:tcPr>
          <w:p w:rsidR="00A77BC4" w:rsidRPr="00173CFF" w:rsidRDefault="00A77BC4" w:rsidP="00A77BC4">
            <w:pPr>
              <w:pStyle w:val="TableParagraph"/>
              <w:rPr>
                <w:sz w:val="16"/>
              </w:rPr>
            </w:pPr>
          </w:p>
        </w:tc>
        <w:tc>
          <w:tcPr>
            <w:tcW w:w="904" w:type="dxa"/>
          </w:tcPr>
          <w:p w:rsidR="00A77BC4" w:rsidRPr="00173CFF" w:rsidRDefault="00A77BC4" w:rsidP="00A77BC4"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</w:tcPr>
          <w:p w:rsidR="00A77BC4" w:rsidRPr="00173CFF" w:rsidRDefault="00A77BC4" w:rsidP="00A77BC4">
            <w:pPr>
              <w:pStyle w:val="TableParagraph"/>
              <w:rPr>
                <w:sz w:val="16"/>
              </w:rPr>
            </w:pPr>
          </w:p>
        </w:tc>
        <w:tc>
          <w:tcPr>
            <w:tcW w:w="904" w:type="dxa"/>
            <w:gridSpan w:val="2"/>
          </w:tcPr>
          <w:p w:rsidR="00A77BC4" w:rsidRPr="00173CFF" w:rsidRDefault="00A77BC4" w:rsidP="00A77BC4">
            <w:pPr>
              <w:pStyle w:val="TableParagraph"/>
              <w:rPr>
                <w:sz w:val="16"/>
              </w:rPr>
            </w:pPr>
          </w:p>
        </w:tc>
      </w:tr>
      <w:tr w:rsidR="00A77BC4" w:rsidRPr="00173CFF" w:rsidTr="00A86B7D">
        <w:trPr>
          <w:trHeight w:val="691"/>
        </w:trPr>
        <w:tc>
          <w:tcPr>
            <w:tcW w:w="4570" w:type="dxa"/>
          </w:tcPr>
          <w:p w:rsidR="00A77BC4" w:rsidRPr="00173CFF" w:rsidRDefault="00A77BC4" w:rsidP="00A77BC4">
            <w:pPr>
              <w:pStyle w:val="TableParagraph"/>
              <w:tabs>
                <w:tab w:val="left" w:pos="1685"/>
                <w:tab w:val="left" w:pos="1733"/>
                <w:tab w:val="left" w:pos="3158"/>
                <w:tab w:val="left" w:pos="3577"/>
                <w:tab w:val="left" w:pos="4371"/>
              </w:tabs>
              <w:ind w:left="107" w:right="101"/>
              <w:rPr>
                <w:i/>
                <w:sz w:val="20"/>
                <w:lang w:val="ru-RU"/>
              </w:rPr>
            </w:pPr>
            <w:r w:rsidRPr="00173CFF">
              <w:rPr>
                <w:i/>
                <w:sz w:val="20"/>
                <w:lang w:val="ru-RU"/>
              </w:rPr>
              <w:t>тра</w:t>
            </w:r>
            <w:r w:rsidR="00D529E1" w:rsidRPr="00173CFF">
              <w:rPr>
                <w:i/>
                <w:sz w:val="20"/>
                <w:lang w:val="ru-RU"/>
              </w:rPr>
              <w:t>нспортная</w:t>
            </w:r>
            <w:r w:rsidR="00D529E1" w:rsidRPr="00173CFF">
              <w:rPr>
                <w:i/>
                <w:sz w:val="20"/>
                <w:lang w:val="ru-RU"/>
              </w:rPr>
              <w:tab/>
            </w:r>
            <w:r w:rsidR="00D529E1" w:rsidRPr="00173CFF">
              <w:rPr>
                <w:i/>
                <w:sz w:val="20"/>
                <w:lang w:val="ru-RU"/>
              </w:rPr>
              <w:tab/>
              <w:t>инфраструктура</w:t>
            </w:r>
            <w:r w:rsidR="00D529E1" w:rsidRPr="00173CFF">
              <w:rPr>
                <w:i/>
                <w:sz w:val="20"/>
                <w:lang w:val="ru-RU"/>
              </w:rPr>
              <w:tab/>
              <w:t xml:space="preserve">(ввод </w:t>
            </w:r>
            <w:r w:rsidRPr="00173CFF">
              <w:rPr>
                <w:i/>
                <w:sz w:val="20"/>
                <w:lang w:val="ru-RU"/>
              </w:rPr>
              <w:t>в эксплуатацию</w:t>
            </w:r>
            <w:r w:rsidRPr="00173CFF">
              <w:rPr>
                <w:i/>
                <w:sz w:val="20"/>
                <w:lang w:val="ru-RU"/>
              </w:rPr>
              <w:tab/>
              <w:t>необходимых</w:t>
            </w:r>
            <w:r w:rsidRPr="00173CFF">
              <w:rPr>
                <w:i/>
                <w:sz w:val="20"/>
                <w:lang w:val="ru-RU"/>
              </w:rPr>
              <w:tab/>
            </w:r>
            <w:r w:rsidRPr="00173CFF">
              <w:rPr>
                <w:i/>
                <w:w w:val="95"/>
                <w:sz w:val="20"/>
                <w:lang w:val="ru-RU"/>
              </w:rPr>
              <w:t>транспортных</w:t>
            </w:r>
          </w:p>
          <w:p w:rsidR="00A77BC4" w:rsidRPr="00173CFF" w:rsidRDefault="00A77BC4" w:rsidP="00A77BC4">
            <w:pPr>
              <w:pStyle w:val="TableParagraph"/>
              <w:spacing w:line="217" w:lineRule="exact"/>
              <w:ind w:left="107"/>
              <w:rPr>
                <w:i/>
                <w:sz w:val="20"/>
              </w:rPr>
            </w:pPr>
            <w:proofErr w:type="spellStart"/>
            <w:r w:rsidRPr="00173CFF">
              <w:rPr>
                <w:i/>
                <w:sz w:val="20"/>
              </w:rPr>
              <w:t>объектов</w:t>
            </w:r>
            <w:proofErr w:type="spellEnd"/>
            <w:r w:rsidRPr="00173CFF">
              <w:rPr>
                <w:i/>
                <w:sz w:val="20"/>
              </w:rPr>
              <w:t>)</w:t>
            </w:r>
          </w:p>
        </w:tc>
        <w:tc>
          <w:tcPr>
            <w:tcW w:w="919" w:type="dxa"/>
          </w:tcPr>
          <w:p w:rsidR="00A77BC4" w:rsidRPr="00173CFF" w:rsidRDefault="00A77BC4" w:rsidP="00A77BC4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:rsidR="00A77BC4" w:rsidRPr="00173CFF" w:rsidRDefault="00A77BC4" w:rsidP="00A77BC4"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</w:tcPr>
          <w:p w:rsidR="00A77BC4" w:rsidRPr="00173CFF" w:rsidRDefault="00A77BC4" w:rsidP="00A77BC4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  <w:gridSpan w:val="2"/>
          </w:tcPr>
          <w:p w:rsidR="00A77BC4" w:rsidRPr="00173CFF" w:rsidRDefault="00A77BC4" w:rsidP="00A77BC4">
            <w:pPr>
              <w:pStyle w:val="TableParagraph"/>
              <w:rPr>
                <w:sz w:val="18"/>
              </w:rPr>
            </w:pPr>
          </w:p>
        </w:tc>
      </w:tr>
      <w:tr w:rsidR="00A77BC4" w:rsidRPr="00173CFF" w:rsidTr="00A86B7D">
        <w:trPr>
          <w:trHeight w:val="621"/>
        </w:trPr>
        <w:tc>
          <w:tcPr>
            <w:tcW w:w="4570" w:type="dxa"/>
          </w:tcPr>
          <w:p w:rsidR="00A77BC4" w:rsidRPr="00173CFF" w:rsidRDefault="00A77BC4" w:rsidP="00A77BC4">
            <w:pPr>
              <w:pStyle w:val="TableParagraph"/>
              <w:ind w:left="107" w:right="764"/>
              <w:rPr>
                <w:i/>
                <w:sz w:val="18"/>
                <w:lang w:val="ru-RU"/>
              </w:rPr>
            </w:pPr>
            <w:r w:rsidRPr="00173CFF">
              <w:rPr>
                <w:sz w:val="18"/>
                <w:lang w:val="ru-RU"/>
              </w:rPr>
              <w:t xml:space="preserve">Ввод объектов инвестиционного проекта в эксплуатацию </w:t>
            </w:r>
            <w:r w:rsidRPr="00173CFF">
              <w:rPr>
                <w:i/>
                <w:sz w:val="18"/>
                <w:lang w:val="ru-RU"/>
              </w:rPr>
              <w:t>(при необходимости с указанием</w:t>
            </w:r>
          </w:p>
          <w:p w:rsidR="00A77BC4" w:rsidRPr="00173CFF" w:rsidRDefault="00A77BC4" w:rsidP="00A77BC4">
            <w:pPr>
              <w:pStyle w:val="TableParagraph"/>
              <w:spacing w:line="192" w:lineRule="exact"/>
              <w:ind w:left="107"/>
              <w:rPr>
                <w:i/>
                <w:sz w:val="18"/>
                <w:lang w:val="ru-RU"/>
              </w:rPr>
            </w:pPr>
            <w:r w:rsidRPr="00173CFF">
              <w:rPr>
                <w:i/>
                <w:sz w:val="18"/>
                <w:lang w:val="ru-RU"/>
              </w:rPr>
              <w:t>разделения на этапы)</w:t>
            </w:r>
          </w:p>
        </w:tc>
        <w:tc>
          <w:tcPr>
            <w:tcW w:w="919" w:type="dxa"/>
          </w:tcPr>
          <w:p w:rsidR="00A77BC4" w:rsidRPr="00173CFF" w:rsidRDefault="00A77BC4" w:rsidP="00A77BC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04" w:type="dxa"/>
          </w:tcPr>
          <w:p w:rsidR="00A77BC4" w:rsidRPr="00173CFF" w:rsidRDefault="00A77BC4" w:rsidP="00A77BC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02" w:type="dxa"/>
          </w:tcPr>
          <w:p w:rsidR="00A77BC4" w:rsidRPr="00173CFF" w:rsidRDefault="00A77BC4" w:rsidP="00A77BC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04" w:type="dxa"/>
            <w:gridSpan w:val="2"/>
          </w:tcPr>
          <w:p w:rsidR="00A77BC4" w:rsidRPr="00173CFF" w:rsidRDefault="00A77BC4" w:rsidP="00A77BC4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A77BC4" w:rsidRPr="00173CFF" w:rsidTr="00A86B7D">
        <w:trPr>
          <w:trHeight w:val="827"/>
        </w:trPr>
        <w:tc>
          <w:tcPr>
            <w:tcW w:w="4570" w:type="dxa"/>
          </w:tcPr>
          <w:p w:rsidR="00A77BC4" w:rsidRPr="00173CFF" w:rsidRDefault="00A77BC4" w:rsidP="00A77BC4">
            <w:pPr>
              <w:pStyle w:val="TableParagraph"/>
              <w:ind w:left="107" w:right="293"/>
              <w:rPr>
                <w:i/>
                <w:sz w:val="18"/>
                <w:lang w:val="ru-RU"/>
              </w:rPr>
            </w:pPr>
            <w:r w:rsidRPr="00173CFF">
              <w:rPr>
                <w:i/>
                <w:sz w:val="18"/>
                <w:lang w:val="ru-RU"/>
              </w:rPr>
              <w:t>Иные ключевые события в ходе реализации нового инвестиционного проекта (заключение контрактов с контрагентами, утверждение нормативных актов,</w:t>
            </w:r>
          </w:p>
          <w:p w:rsidR="00A77BC4" w:rsidRPr="00173CFF" w:rsidRDefault="00A77BC4" w:rsidP="00A77BC4">
            <w:pPr>
              <w:pStyle w:val="TableParagraph"/>
              <w:spacing w:line="191" w:lineRule="exact"/>
              <w:ind w:left="107"/>
              <w:rPr>
                <w:i/>
                <w:sz w:val="18"/>
                <w:lang w:val="ru-RU"/>
              </w:rPr>
            </w:pPr>
            <w:r w:rsidRPr="00173CFF">
              <w:rPr>
                <w:i/>
                <w:sz w:val="18"/>
                <w:lang w:val="ru-RU"/>
              </w:rPr>
              <w:t>связанных с реализацией проекта и.др.)</w:t>
            </w:r>
          </w:p>
        </w:tc>
        <w:tc>
          <w:tcPr>
            <w:tcW w:w="919" w:type="dxa"/>
          </w:tcPr>
          <w:p w:rsidR="00A77BC4" w:rsidRPr="00173CFF" w:rsidRDefault="00A77BC4" w:rsidP="00A77BC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04" w:type="dxa"/>
          </w:tcPr>
          <w:p w:rsidR="00A77BC4" w:rsidRPr="00173CFF" w:rsidRDefault="00A77BC4" w:rsidP="00A77BC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02" w:type="dxa"/>
          </w:tcPr>
          <w:p w:rsidR="00A77BC4" w:rsidRPr="00173CFF" w:rsidRDefault="00A77BC4" w:rsidP="00A77BC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04" w:type="dxa"/>
            <w:gridSpan w:val="2"/>
          </w:tcPr>
          <w:p w:rsidR="00A77BC4" w:rsidRPr="00173CFF" w:rsidRDefault="00A77BC4" w:rsidP="00A77BC4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A77BC4" w:rsidRPr="00173CFF" w:rsidTr="00A86B7D">
        <w:trPr>
          <w:trHeight w:val="230"/>
        </w:trPr>
        <w:tc>
          <w:tcPr>
            <w:tcW w:w="4570" w:type="dxa"/>
          </w:tcPr>
          <w:p w:rsidR="00A77BC4" w:rsidRPr="00173CFF" w:rsidRDefault="00A77BC4" w:rsidP="00A77BC4">
            <w:pPr>
              <w:pStyle w:val="TableParagraph"/>
              <w:spacing w:before="7" w:line="203" w:lineRule="exact"/>
              <w:ind w:left="107"/>
              <w:rPr>
                <w:i/>
                <w:sz w:val="18"/>
              </w:rPr>
            </w:pPr>
            <w:proofErr w:type="spellStart"/>
            <w:r w:rsidRPr="00173CFF">
              <w:rPr>
                <w:i/>
                <w:sz w:val="18"/>
              </w:rPr>
              <w:t>Ключевое</w:t>
            </w:r>
            <w:proofErr w:type="spellEnd"/>
            <w:r w:rsidRPr="00173CFF">
              <w:rPr>
                <w:i/>
                <w:sz w:val="18"/>
              </w:rPr>
              <w:t xml:space="preserve"> </w:t>
            </w:r>
            <w:proofErr w:type="spellStart"/>
            <w:r w:rsidRPr="00173CFF">
              <w:rPr>
                <w:i/>
                <w:sz w:val="18"/>
              </w:rPr>
              <w:t>событие</w:t>
            </w:r>
            <w:proofErr w:type="spellEnd"/>
            <w:r w:rsidRPr="00173CFF">
              <w:rPr>
                <w:i/>
                <w:sz w:val="18"/>
              </w:rPr>
              <w:t xml:space="preserve"> 1</w:t>
            </w:r>
          </w:p>
        </w:tc>
        <w:tc>
          <w:tcPr>
            <w:tcW w:w="919" w:type="dxa"/>
          </w:tcPr>
          <w:p w:rsidR="00A77BC4" w:rsidRPr="00173CFF" w:rsidRDefault="00A77BC4" w:rsidP="00A77BC4">
            <w:pPr>
              <w:pStyle w:val="TableParagraph"/>
              <w:rPr>
                <w:sz w:val="16"/>
              </w:rPr>
            </w:pPr>
          </w:p>
        </w:tc>
        <w:tc>
          <w:tcPr>
            <w:tcW w:w="904" w:type="dxa"/>
          </w:tcPr>
          <w:p w:rsidR="00A77BC4" w:rsidRPr="00173CFF" w:rsidRDefault="00A77BC4" w:rsidP="00A77BC4"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</w:tcPr>
          <w:p w:rsidR="00A77BC4" w:rsidRPr="00173CFF" w:rsidRDefault="00A77BC4" w:rsidP="00A77BC4">
            <w:pPr>
              <w:pStyle w:val="TableParagraph"/>
              <w:rPr>
                <w:sz w:val="16"/>
              </w:rPr>
            </w:pPr>
          </w:p>
        </w:tc>
        <w:tc>
          <w:tcPr>
            <w:tcW w:w="904" w:type="dxa"/>
            <w:gridSpan w:val="2"/>
          </w:tcPr>
          <w:p w:rsidR="00A77BC4" w:rsidRPr="00173CFF" w:rsidRDefault="00A77BC4" w:rsidP="00A77BC4">
            <w:pPr>
              <w:pStyle w:val="TableParagraph"/>
              <w:rPr>
                <w:sz w:val="16"/>
              </w:rPr>
            </w:pPr>
          </w:p>
        </w:tc>
      </w:tr>
      <w:tr w:rsidR="00A77BC4" w:rsidRPr="00173CFF" w:rsidTr="00A86B7D">
        <w:trPr>
          <w:trHeight w:val="230"/>
        </w:trPr>
        <w:tc>
          <w:tcPr>
            <w:tcW w:w="4570" w:type="dxa"/>
          </w:tcPr>
          <w:p w:rsidR="00A77BC4" w:rsidRPr="00173CFF" w:rsidRDefault="00A77BC4" w:rsidP="00A77BC4">
            <w:pPr>
              <w:pStyle w:val="TableParagraph"/>
              <w:spacing w:before="7" w:line="203" w:lineRule="exact"/>
              <w:ind w:left="107"/>
              <w:rPr>
                <w:i/>
                <w:sz w:val="18"/>
              </w:rPr>
            </w:pPr>
            <w:proofErr w:type="spellStart"/>
            <w:r w:rsidRPr="00173CFF">
              <w:rPr>
                <w:i/>
                <w:sz w:val="18"/>
              </w:rPr>
              <w:t>Ключевое</w:t>
            </w:r>
            <w:proofErr w:type="spellEnd"/>
            <w:r w:rsidRPr="00173CFF">
              <w:rPr>
                <w:i/>
                <w:sz w:val="18"/>
              </w:rPr>
              <w:t xml:space="preserve"> </w:t>
            </w:r>
            <w:proofErr w:type="spellStart"/>
            <w:r w:rsidRPr="00173CFF">
              <w:rPr>
                <w:i/>
                <w:sz w:val="18"/>
              </w:rPr>
              <w:t>событие</w:t>
            </w:r>
            <w:proofErr w:type="spellEnd"/>
            <w:r w:rsidRPr="00173CFF">
              <w:rPr>
                <w:i/>
                <w:sz w:val="18"/>
              </w:rPr>
              <w:t xml:space="preserve"> n</w:t>
            </w:r>
          </w:p>
        </w:tc>
        <w:tc>
          <w:tcPr>
            <w:tcW w:w="919" w:type="dxa"/>
          </w:tcPr>
          <w:p w:rsidR="00A77BC4" w:rsidRPr="00173CFF" w:rsidRDefault="00A77BC4" w:rsidP="00A77BC4">
            <w:pPr>
              <w:pStyle w:val="TableParagraph"/>
              <w:rPr>
                <w:sz w:val="16"/>
              </w:rPr>
            </w:pPr>
          </w:p>
        </w:tc>
        <w:tc>
          <w:tcPr>
            <w:tcW w:w="904" w:type="dxa"/>
          </w:tcPr>
          <w:p w:rsidR="00A77BC4" w:rsidRPr="00173CFF" w:rsidRDefault="00A77BC4" w:rsidP="00A77BC4"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</w:tcPr>
          <w:p w:rsidR="00A77BC4" w:rsidRPr="00173CFF" w:rsidRDefault="00A77BC4" w:rsidP="00A77BC4">
            <w:pPr>
              <w:pStyle w:val="TableParagraph"/>
              <w:rPr>
                <w:sz w:val="16"/>
              </w:rPr>
            </w:pPr>
          </w:p>
        </w:tc>
        <w:tc>
          <w:tcPr>
            <w:tcW w:w="904" w:type="dxa"/>
            <w:gridSpan w:val="2"/>
          </w:tcPr>
          <w:p w:rsidR="00A77BC4" w:rsidRPr="00173CFF" w:rsidRDefault="00A77BC4" w:rsidP="00A77BC4">
            <w:pPr>
              <w:pStyle w:val="TableParagraph"/>
              <w:rPr>
                <w:sz w:val="16"/>
              </w:rPr>
            </w:pPr>
          </w:p>
        </w:tc>
      </w:tr>
    </w:tbl>
    <w:p w:rsidR="00D529E1" w:rsidRPr="00173CFF" w:rsidRDefault="00D529E1" w:rsidP="00D529E1">
      <w:pPr>
        <w:spacing w:before="120" w:after="0" w:line="240" w:lineRule="auto"/>
        <w:rPr>
          <w:rFonts w:ascii="Times New Roman" w:hAnsi="Times New Roman" w:cs="Times New Roman"/>
          <w:sz w:val="20"/>
        </w:rPr>
      </w:pPr>
      <w:r w:rsidRPr="00173CFF">
        <w:rPr>
          <w:rFonts w:ascii="Times New Roman" w:hAnsi="Times New Roman" w:cs="Times New Roman"/>
          <w:sz w:val="20"/>
        </w:rPr>
        <w:t>1 - месяц календарного</w:t>
      </w:r>
      <w:r w:rsidRPr="00173CFF">
        <w:rPr>
          <w:rFonts w:ascii="Times New Roman" w:hAnsi="Times New Roman" w:cs="Times New Roman"/>
          <w:spacing w:val="-1"/>
          <w:sz w:val="20"/>
        </w:rPr>
        <w:t xml:space="preserve"> </w:t>
      </w:r>
      <w:r w:rsidRPr="00173CFF">
        <w:rPr>
          <w:rFonts w:ascii="Times New Roman" w:hAnsi="Times New Roman" w:cs="Times New Roman"/>
          <w:sz w:val="20"/>
        </w:rPr>
        <w:t>года</w:t>
      </w:r>
    </w:p>
    <w:p w:rsidR="00D529E1" w:rsidRPr="00173CFF" w:rsidRDefault="00D529E1">
      <w:pPr>
        <w:rPr>
          <w:rFonts w:ascii="Times New Roman" w:hAnsi="Times New Roman" w:cs="Times New Roman"/>
          <w:sz w:val="20"/>
        </w:rPr>
      </w:pPr>
      <w:r w:rsidRPr="00173CFF">
        <w:rPr>
          <w:rFonts w:ascii="Times New Roman" w:hAnsi="Times New Roman" w:cs="Times New Roman"/>
          <w:sz w:val="20"/>
        </w:rPr>
        <w:t>2 - отдельные стадии могут быть изменены/исключены/дополнены в зависимости от специфики реализации</w:t>
      </w:r>
      <w:r w:rsidRPr="00173CFF">
        <w:rPr>
          <w:rFonts w:ascii="Times New Roman" w:hAnsi="Times New Roman" w:cs="Times New Roman"/>
          <w:spacing w:val="-8"/>
          <w:sz w:val="20"/>
        </w:rPr>
        <w:t xml:space="preserve"> </w:t>
      </w:r>
      <w:r w:rsidRPr="00173CFF">
        <w:rPr>
          <w:rFonts w:ascii="Times New Roman" w:hAnsi="Times New Roman" w:cs="Times New Roman"/>
          <w:sz w:val="20"/>
        </w:rPr>
        <w:t>проекта</w:t>
      </w:r>
    </w:p>
    <w:p w:rsidR="003969EC" w:rsidRPr="00173CFF" w:rsidRDefault="003969EC" w:rsidP="003969EC">
      <w:pPr>
        <w:tabs>
          <w:tab w:val="left" w:pos="4177"/>
          <w:tab w:val="left" w:pos="7180"/>
        </w:tabs>
        <w:spacing w:before="130"/>
        <w:rPr>
          <w:sz w:val="24"/>
        </w:rPr>
      </w:pPr>
      <w:r w:rsidRPr="00173CFF">
        <w:rPr>
          <w:sz w:val="24"/>
        </w:rPr>
        <w:t>_____________________          _____________________       ______________________</w:t>
      </w:r>
    </w:p>
    <w:p w:rsidR="003969EC" w:rsidRPr="00173CFF" w:rsidRDefault="003969EC" w:rsidP="003969EC">
      <w:pPr>
        <w:tabs>
          <w:tab w:val="left" w:pos="4177"/>
          <w:tab w:val="left" w:pos="7180"/>
        </w:tabs>
        <w:spacing w:before="130"/>
        <w:ind w:left="908"/>
        <w:rPr>
          <w:rFonts w:ascii="Times New Roman" w:hAnsi="Times New Roman" w:cs="Times New Roman"/>
          <w:sz w:val="28"/>
          <w:szCs w:val="28"/>
        </w:rPr>
      </w:pPr>
      <w:r w:rsidRPr="00173CFF">
        <w:rPr>
          <w:rFonts w:ascii="Times New Roman" w:hAnsi="Times New Roman" w:cs="Times New Roman"/>
          <w:sz w:val="28"/>
          <w:szCs w:val="28"/>
        </w:rPr>
        <w:t>(должность)</w:t>
      </w:r>
      <w:r w:rsidRPr="00173CFF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173CFF">
        <w:rPr>
          <w:rFonts w:ascii="Times New Roman" w:hAnsi="Times New Roman" w:cs="Times New Roman"/>
          <w:sz w:val="28"/>
          <w:szCs w:val="28"/>
        </w:rPr>
        <w:tab/>
        <w:t>(ФИО)</w:t>
      </w:r>
    </w:p>
    <w:p w:rsidR="003969EC" w:rsidRPr="00173CFF" w:rsidRDefault="003969EC" w:rsidP="003969EC">
      <w:pPr>
        <w:tabs>
          <w:tab w:val="left" w:pos="6117"/>
          <w:tab w:val="left" w:pos="6719"/>
          <w:tab w:val="left" w:pos="7789"/>
          <w:tab w:val="left" w:pos="8449"/>
        </w:tabs>
        <w:spacing w:before="1"/>
        <w:ind w:left="541"/>
        <w:rPr>
          <w:rFonts w:ascii="Times New Roman" w:hAnsi="Times New Roman" w:cs="Times New Roman"/>
          <w:sz w:val="28"/>
          <w:szCs w:val="28"/>
        </w:rPr>
      </w:pPr>
    </w:p>
    <w:p w:rsidR="003969EC" w:rsidRPr="00173CFF" w:rsidRDefault="003969EC" w:rsidP="003969EC">
      <w:pPr>
        <w:tabs>
          <w:tab w:val="left" w:pos="6117"/>
          <w:tab w:val="left" w:pos="6719"/>
          <w:tab w:val="left" w:pos="7789"/>
          <w:tab w:val="left" w:pos="8449"/>
        </w:tabs>
        <w:spacing w:before="1"/>
        <w:ind w:left="541"/>
        <w:rPr>
          <w:rFonts w:ascii="Times New Roman" w:hAnsi="Times New Roman" w:cs="Times New Roman"/>
          <w:sz w:val="28"/>
          <w:szCs w:val="28"/>
        </w:rPr>
      </w:pPr>
      <w:r w:rsidRPr="00173CFF">
        <w:rPr>
          <w:rFonts w:ascii="Times New Roman" w:hAnsi="Times New Roman" w:cs="Times New Roman"/>
          <w:sz w:val="28"/>
          <w:szCs w:val="28"/>
        </w:rPr>
        <w:t>МП</w:t>
      </w:r>
      <w:r w:rsidRPr="00173C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73CFF">
        <w:rPr>
          <w:rFonts w:ascii="Times New Roman" w:hAnsi="Times New Roman" w:cs="Times New Roman"/>
          <w:sz w:val="28"/>
          <w:szCs w:val="28"/>
        </w:rPr>
        <w:t>(при</w:t>
      </w:r>
      <w:r w:rsidRPr="00173C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3CFF">
        <w:rPr>
          <w:rFonts w:ascii="Times New Roman" w:hAnsi="Times New Roman" w:cs="Times New Roman"/>
          <w:sz w:val="28"/>
          <w:szCs w:val="28"/>
        </w:rPr>
        <w:t>наличии)</w:t>
      </w:r>
      <w:r w:rsidRPr="00173CFF">
        <w:rPr>
          <w:rFonts w:ascii="Times New Roman" w:hAnsi="Times New Roman" w:cs="Times New Roman"/>
          <w:sz w:val="28"/>
          <w:szCs w:val="28"/>
        </w:rPr>
        <w:tab/>
        <w:t xml:space="preserve">   «_</w:t>
      </w:r>
      <w:r w:rsidRPr="00173C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73CF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73CFF">
        <w:rPr>
          <w:rFonts w:ascii="Times New Roman" w:hAnsi="Times New Roman" w:cs="Times New Roman"/>
          <w:sz w:val="28"/>
          <w:szCs w:val="28"/>
        </w:rPr>
        <w:t>»</w:t>
      </w:r>
      <w:r w:rsidRPr="00173C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73CF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73CFF">
        <w:rPr>
          <w:rFonts w:ascii="Times New Roman" w:hAnsi="Times New Roman" w:cs="Times New Roman"/>
          <w:sz w:val="28"/>
          <w:szCs w:val="28"/>
        </w:rPr>
        <w:t>201</w:t>
      </w:r>
      <w:r w:rsidRPr="00173C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73CF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73CFF">
        <w:rPr>
          <w:rFonts w:ascii="Times New Roman" w:hAnsi="Times New Roman" w:cs="Times New Roman"/>
          <w:sz w:val="28"/>
          <w:szCs w:val="28"/>
        </w:rPr>
        <w:t>г.</w:t>
      </w:r>
    </w:p>
    <w:p w:rsidR="003969EC" w:rsidRPr="00173CFF" w:rsidRDefault="003969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9EC" w:rsidRPr="00173CFF" w:rsidRDefault="003969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02012" w:rsidRPr="00173CFF" w:rsidRDefault="00602012" w:rsidP="006020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602012" w:rsidRPr="00173CFF" w:rsidRDefault="00602012" w:rsidP="006020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02012" w:rsidRPr="00173CFF" w:rsidRDefault="00602012" w:rsidP="006020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Новокузнецка</w:t>
      </w:r>
    </w:p>
    <w:p w:rsidR="00602012" w:rsidRPr="00173CFF" w:rsidRDefault="00602012" w:rsidP="00602012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__________№___</w:t>
      </w:r>
    </w:p>
    <w:p w:rsidR="00602012" w:rsidRPr="00173CFF" w:rsidRDefault="00602012" w:rsidP="00602012">
      <w:pPr>
        <w:keepNext/>
        <w:spacing w:after="0" w:line="240" w:lineRule="auto"/>
        <w:ind w:firstLine="708"/>
        <w:jc w:val="center"/>
        <w:outlineLvl w:val="1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p w:rsidR="00602012" w:rsidRPr="00173CFF" w:rsidRDefault="00602012" w:rsidP="00602012">
      <w:pPr>
        <w:keepNext/>
        <w:spacing w:after="0" w:line="240" w:lineRule="auto"/>
        <w:ind w:firstLine="708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ПОЛОЖЕНИЕ</w:t>
      </w:r>
    </w:p>
    <w:p w:rsidR="00602012" w:rsidRPr="00173CFF" w:rsidRDefault="00602012" w:rsidP="0060201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Arial Unicode MS" w:hAnsi="Times New Roman" w:cs="Times New Roman"/>
          <w:sz w:val="28"/>
          <w:szCs w:val="28"/>
          <w:lang w:eastAsia="ru-RU"/>
        </w:rPr>
        <w:t>О КОМИССИИ ПО РАССМОТРЕНИЮ ЗАЯВЛЕНИЙ НА ВКЛЮЧЕНИЕ В ПЕРЕЧЕНЬ ПРИОРИТЕТНЫХ ИНВЕСТИЦИОННЫХ ПРОЕКТОВ, ПЕРЕЧЕНЬ ОРГАНИЗАЦИЙ-ЭКСПОРТЕРОВ</w:t>
      </w:r>
    </w:p>
    <w:p w:rsidR="00602012" w:rsidRPr="00173CFF" w:rsidRDefault="00602012" w:rsidP="00602012">
      <w:pPr>
        <w:pStyle w:val="ConsPlusNormal0"/>
        <w:jc w:val="center"/>
      </w:pPr>
    </w:p>
    <w:p w:rsidR="00602012" w:rsidRPr="00173CFF" w:rsidRDefault="00602012" w:rsidP="00602012">
      <w:pPr>
        <w:pStyle w:val="ConsPlusNormal0"/>
        <w:ind w:firstLine="540"/>
        <w:jc w:val="both"/>
      </w:pPr>
    </w:p>
    <w:p w:rsidR="00602012" w:rsidRPr="00173CFF" w:rsidRDefault="00602012" w:rsidP="00602012">
      <w:pPr>
        <w:pStyle w:val="ConsPlusNormal0"/>
        <w:jc w:val="center"/>
        <w:outlineLvl w:val="1"/>
        <w:rPr>
          <w:rFonts w:eastAsia="Arial Unicode MS"/>
          <w:bCs/>
          <w:sz w:val="28"/>
          <w:szCs w:val="28"/>
        </w:rPr>
      </w:pPr>
      <w:r w:rsidRPr="00173CFF">
        <w:rPr>
          <w:rFonts w:eastAsia="Arial Unicode MS"/>
          <w:bCs/>
          <w:sz w:val="28"/>
          <w:szCs w:val="28"/>
        </w:rPr>
        <w:t>1. Общие положения</w:t>
      </w:r>
    </w:p>
    <w:p w:rsidR="00602012" w:rsidRPr="00173CFF" w:rsidRDefault="00602012" w:rsidP="00602012">
      <w:pPr>
        <w:pStyle w:val="ConsPlusNormal0"/>
        <w:ind w:firstLine="540"/>
        <w:jc w:val="both"/>
      </w:pPr>
    </w:p>
    <w:p w:rsidR="00602012" w:rsidRPr="00173CFF" w:rsidRDefault="00602012" w:rsidP="0060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Комиссия по рассмотрению заявлений на включение в перечень приоритетных инвестиционных проектов, перечень организаций-экспортеров (далее - комиссия) действует с целью определения субъектов инвестиционной и производственной деятельности, в отношении которых будет осуществляться муниципальная поддержка.</w:t>
      </w:r>
    </w:p>
    <w:p w:rsidR="00602012" w:rsidRPr="00173CFF" w:rsidRDefault="00602012" w:rsidP="0060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о комиссии определяет порядок ее деятельности.</w:t>
      </w:r>
    </w:p>
    <w:p w:rsidR="00602012" w:rsidRPr="00173CFF" w:rsidRDefault="00602012" w:rsidP="0060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Комиссия в своей деятельности руководствуется действующим законодательством Российской Федерации, Кемеровской области и Новокузнецкого городского округа, а также настоящим Положением.</w:t>
      </w:r>
    </w:p>
    <w:p w:rsidR="00602012" w:rsidRPr="00173CFF" w:rsidRDefault="00602012" w:rsidP="00602012">
      <w:pPr>
        <w:pStyle w:val="ConsPlusNormal0"/>
        <w:ind w:firstLine="540"/>
        <w:jc w:val="both"/>
      </w:pPr>
    </w:p>
    <w:p w:rsidR="00602012" w:rsidRPr="00173CFF" w:rsidRDefault="00602012" w:rsidP="00602012">
      <w:pPr>
        <w:pStyle w:val="ConsPlusNormal0"/>
        <w:jc w:val="center"/>
        <w:outlineLvl w:val="1"/>
        <w:rPr>
          <w:rFonts w:eastAsia="Arial Unicode MS"/>
          <w:bCs/>
          <w:sz w:val="28"/>
          <w:szCs w:val="28"/>
        </w:rPr>
      </w:pPr>
      <w:r w:rsidRPr="00173CFF">
        <w:rPr>
          <w:rFonts w:eastAsia="Arial Unicode MS"/>
          <w:bCs/>
          <w:sz w:val="28"/>
          <w:szCs w:val="28"/>
        </w:rPr>
        <w:t>2. Основные задачи комиссии</w:t>
      </w:r>
    </w:p>
    <w:p w:rsidR="00602012" w:rsidRPr="00173CFF" w:rsidRDefault="00602012" w:rsidP="00602012">
      <w:pPr>
        <w:pStyle w:val="ConsPlusNormal0"/>
        <w:ind w:firstLine="540"/>
        <w:jc w:val="both"/>
      </w:pPr>
    </w:p>
    <w:p w:rsidR="00602012" w:rsidRPr="00173CFF" w:rsidRDefault="00602012" w:rsidP="0060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комиссии являются:</w:t>
      </w:r>
    </w:p>
    <w:p w:rsidR="00602012" w:rsidRPr="00173CFF" w:rsidRDefault="00602012" w:rsidP="0060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Рассмотрение заявлений субъектов инвестиционной и производственной деятельности (далее – заявления), направленных в комиссию, с целью включения в перечни приоритетных инвестиционных проектов, организац</w:t>
      </w:r>
      <w:r w:rsidR="00DE0537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ий-экспортеров 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принятие решения о включении/</w:t>
      </w:r>
      <w:proofErr w:type="spellStart"/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невключении</w:t>
      </w:r>
      <w:proofErr w:type="spellEnd"/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инвестиционной и производственной деятельности в данные перечни (далее – решение о включении в перечень).</w:t>
      </w:r>
    </w:p>
    <w:p w:rsidR="00602012" w:rsidRPr="00173CFF" w:rsidRDefault="00602012" w:rsidP="0060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Принятие решения о предоставляемой муниципальной поддержке субъектам инвестиционной и производственной деятельности (далее – решение о поддержке).</w:t>
      </w:r>
    </w:p>
    <w:p w:rsidR="00602012" w:rsidRPr="00173CFF" w:rsidRDefault="00602012" w:rsidP="00602012">
      <w:pPr>
        <w:pStyle w:val="ConsPlusNormal0"/>
        <w:ind w:firstLine="540"/>
        <w:jc w:val="both"/>
      </w:pPr>
    </w:p>
    <w:p w:rsidR="00602012" w:rsidRPr="00173CFF" w:rsidRDefault="00602012" w:rsidP="00602012">
      <w:pPr>
        <w:keepNext/>
        <w:spacing w:after="120" w:line="240" w:lineRule="auto"/>
        <w:ind w:left="1068"/>
        <w:jc w:val="center"/>
        <w:outlineLvl w:val="1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173CF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3. Права комиссии</w:t>
      </w:r>
    </w:p>
    <w:p w:rsidR="00602012" w:rsidRPr="00173CFF" w:rsidRDefault="00602012" w:rsidP="00602012">
      <w:pPr>
        <w:pStyle w:val="ConsPlusNormal0"/>
        <w:ind w:firstLine="540"/>
        <w:jc w:val="both"/>
      </w:pPr>
    </w:p>
    <w:p w:rsidR="00602012" w:rsidRPr="00173CFF" w:rsidRDefault="00602012" w:rsidP="0060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имеет право:</w:t>
      </w:r>
    </w:p>
    <w:p w:rsidR="00602012" w:rsidRPr="00173CFF" w:rsidRDefault="00602012" w:rsidP="0060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Запрашивать у субъектов инвестиционной и производственной деятельности материалы и информацию, необходимую для правомерного и всестороннего рассмотрения заявления и вынесения решения о включении в перечень и решения о поддержке.</w:t>
      </w:r>
    </w:p>
    <w:p w:rsidR="00602012" w:rsidRPr="00173CFF" w:rsidRDefault="00602012" w:rsidP="0060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Привлекать в установленном порядке к работе комиссии специалистов отраслевых, функциональных, территориальных органов Администрации города Новокузнецка, а также запрашивать необходимую для информацию в органах государственной  власти Российской Федерации в органах государственной  власти субъекта Российской Федерации.</w:t>
      </w:r>
    </w:p>
    <w:p w:rsidR="00602012" w:rsidRPr="00173CFF" w:rsidRDefault="00602012" w:rsidP="00602012">
      <w:pPr>
        <w:pStyle w:val="ConsPlusNormal0"/>
        <w:ind w:firstLine="540"/>
        <w:jc w:val="both"/>
      </w:pPr>
    </w:p>
    <w:p w:rsidR="00602012" w:rsidRPr="00173CFF" w:rsidRDefault="00602012" w:rsidP="00602012">
      <w:pPr>
        <w:keepNext/>
        <w:spacing w:after="120" w:line="240" w:lineRule="auto"/>
        <w:ind w:left="1068"/>
        <w:jc w:val="center"/>
        <w:outlineLvl w:val="1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173CF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4. Порядок деятельности</w:t>
      </w:r>
    </w:p>
    <w:p w:rsidR="00602012" w:rsidRPr="00173CFF" w:rsidRDefault="00602012" w:rsidP="00602012">
      <w:pPr>
        <w:pStyle w:val="ConsPlusNormal0"/>
        <w:ind w:firstLine="540"/>
        <w:jc w:val="both"/>
      </w:pPr>
    </w:p>
    <w:p w:rsidR="00602012" w:rsidRPr="00173CFF" w:rsidRDefault="00602012" w:rsidP="0060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Председатель комиссии руководит ее деятельностью и несет ответственность за выполнение возложенных на комиссию задач.</w:t>
      </w:r>
      <w:r w:rsidR="00D23D12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отсутствие председателя комиссии его полномочия осуществляет его заместитель.</w:t>
      </w:r>
    </w:p>
    <w:p w:rsidR="00602012" w:rsidRPr="00173CFF" w:rsidRDefault="00602012" w:rsidP="0060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Заседание комиссии проводит председатель комиссии по мере </w:t>
      </w:r>
      <w:r w:rsidR="00AD0806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заявок, но не реже 1 раза в квартал.</w:t>
      </w:r>
    </w:p>
    <w:p w:rsidR="00602012" w:rsidRPr="00173CFF" w:rsidRDefault="00602012" w:rsidP="0060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Заседание комиссии считается правомочным, если на ее заседании присутствует не менее 2/3 от утвержденного персонального состава комиссии.</w:t>
      </w:r>
    </w:p>
    <w:p w:rsidR="00602012" w:rsidRPr="00173CFF" w:rsidRDefault="00602012" w:rsidP="0060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Решения комиссии принимаются большинством голосов присутствующих на заседании членов комиссии и оформляются протоколом заседания, который подписывает председатель на заседании.</w:t>
      </w:r>
    </w:p>
    <w:p w:rsidR="00602012" w:rsidRPr="00173CFF" w:rsidRDefault="00602012" w:rsidP="0060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случае равенства количества голосов решающим является голос председателя.</w:t>
      </w:r>
    </w:p>
    <w:p w:rsidR="002D4A51" w:rsidRPr="00173CFF" w:rsidRDefault="002D4A51" w:rsidP="002D4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Повестка дня заседания комиссии формируется из поступивших в комиссию в установленном порядке заявлений и документов, утверждается председателем комиссии и доводится до всех членов комиссии, иных заинтересованных лиц любым доступным способом не позднее, чем за 20 календарных дней до назначенной даты проведения заседания</w:t>
      </w:r>
    </w:p>
    <w:p w:rsidR="00602012" w:rsidRPr="00173CFF" w:rsidRDefault="00602012" w:rsidP="0060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D4A51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Организационное обеспечение деятельности комиссии осуществляет секретарь комиссии.</w:t>
      </w:r>
    </w:p>
    <w:p w:rsidR="00D23D12" w:rsidRPr="00173CFF" w:rsidRDefault="002B6FC6" w:rsidP="00D23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3D12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4A51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23D12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комиссии:</w:t>
      </w:r>
    </w:p>
    <w:p w:rsidR="00D23D12" w:rsidRPr="00173CFF" w:rsidRDefault="00D23D12" w:rsidP="00D23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формирует повестку дня заседания комиссии и готовит материалы на</w:t>
      </w:r>
    </w:p>
    <w:p w:rsidR="00D23D12" w:rsidRPr="00173CFF" w:rsidRDefault="00D23D12" w:rsidP="00D23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</w:t>
      </w:r>
      <w:r w:rsidR="0064242F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комиссии, 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дату проведения заседания комиссии и согласовывает ее с председателем комиссии;</w:t>
      </w:r>
    </w:p>
    <w:p w:rsidR="00D23D12" w:rsidRPr="00173CFF" w:rsidRDefault="00D23D12" w:rsidP="00D23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оповещает членов комиссии иных заинтересованных лиц о дате заседания комиссии;</w:t>
      </w:r>
    </w:p>
    <w:p w:rsidR="00D23D12" w:rsidRPr="00173CFF" w:rsidRDefault="00D23D12" w:rsidP="00D23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формирует пакет документов по итогам работы комиссии;</w:t>
      </w:r>
    </w:p>
    <w:p w:rsidR="00D23D12" w:rsidRPr="00173CFF" w:rsidRDefault="00D23D12" w:rsidP="00D23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осуществляет хранение всех поступивших в комиссию материалов и документов после рассмотрения их на заседаниях комиссии;</w:t>
      </w:r>
    </w:p>
    <w:p w:rsidR="0064242F" w:rsidRPr="00173CFF" w:rsidRDefault="0064242F" w:rsidP="0064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Заявление в комиссию и все представленные документы остаются на хранении в комиссии и обратно заявителю не возвращаются</w:t>
      </w:r>
    </w:p>
    <w:p w:rsidR="00602012" w:rsidRPr="00173CFF" w:rsidRDefault="00602012" w:rsidP="0060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4242F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комиссии направляются в Управление экономического развития, промышленности и инвестиций администрации города Новокузнецка для подготовки проекта </w:t>
      </w:r>
      <w:r w:rsidR="00506108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Новокузнецка или отказа заявителю.</w:t>
      </w:r>
    </w:p>
    <w:p w:rsidR="003F3F50" w:rsidRPr="00173CFF" w:rsidRDefault="003F3F50" w:rsidP="0060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012" w:rsidRPr="00173CFF" w:rsidRDefault="00602012" w:rsidP="00602012">
      <w:pPr>
        <w:keepNext/>
        <w:spacing w:after="0" w:line="240" w:lineRule="auto"/>
        <w:ind w:firstLine="708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Look w:val="04A0"/>
      </w:tblPr>
      <w:tblGrid>
        <w:gridCol w:w="3936"/>
        <w:gridCol w:w="5953"/>
      </w:tblGrid>
      <w:tr w:rsidR="00602012" w:rsidRPr="00173CFF" w:rsidTr="007525EB">
        <w:tc>
          <w:tcPr>
            <w:tcW w:w="3936" w:type="dxa"/>
            <w:shd w:val="clear" w:color="auto" w:fill="auto"/>
          </w:tcPr>
          <w:p w:rsidR="00602012" w:rsidRPr="00173CFF" w:rsidRDefault="00602012" w:rsidP="007525EB">
            <w:pPr>
              <w:tabs>
                <w:tab w:val="left" w:pos="3585"/>
              </w:tabs>
              <w:spacing w:before="720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C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Главы города по экономическим вопросам</w:t>
            </w:r>
          </w:p>
        </w:tc>
        <w:tc>
          <w:tcPr>
            <w:tcW w:w="5953" w:type="dxa"/>
            <w:shd w:val="clear" w:color="auto" w:fill="auto"/>
          </w:tcPr>
          <w:p w:rsidR="00602012" w:rsidRPr="00173CFF" w:rsidRDefault="00602012" w:rsidP="007525EB">
            <w:pPr>
              <w:tabs>
                <w:tab w:val="left" w:pos="35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02012" w:rsidRPr="00173CFF" w:rsidRDefault="00602012" w:rsidP="007525EB">
            <w:pPr>
              <w:tabs>
                <w:tab w:val="left" w:pos="35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02012" w:rsidRPr="00173CFF" w:rsidRDefault="00602012" w:rsidP="007525EB">
            <w:pPr>
              <w:tabs>
                <w:tab w:val="left" w:pos="35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02012" w:rsidRPr="00173CFF" w:rsidRDefault="00602012" w:rsidP="007525EB">
            <w:pPr>
              <w:tabs>
                <w:tab w:val="left" w:pos="35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C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И.С. Прошунина</w:t>
            </w:r>
          </w:p>
        </w:tc>
      </w:tr>
    </w:tbl>
    <w:p w:rsidR="00BB5E08" w:rsidRPr="00173CFF" w:rsidRDefault="00BB5E08"/>
    <w:p w:rsidR="00602012" w:rsidRPr="00173CFF" w:rsidRDefault="00602012">
      <w:r w:rsidRPr="00173CFF">
        <w:br w:type="page"/>
      </w:r>
    </w:p>
    <w:p w:rsidR="00602012" w:rsidRPr="00173CFF" w:rsidRDefault="00602012" w:rsidP="006020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</w:t>
      </w:r>
    </w:p>
    <w:p w:rsidR="00602012" w:rsidRPr="00173CFF" w:rsidRDefault="00602012" w:rsidP="006020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02012" w:rsidRPr="00173CFF" w:rsidRDefault="00602012" w:rsidP="006020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Новокузнецка</w:t>
      </w:r>
    </w:p>
    <w:p w:rsidR="00602012" w:rsidRPr="00173CFF" w:rsidRDefault="00602012" w:rsidP="00602012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__________№___</w:t>
      </w:r>
    </w:p>
    <w:p w:rsidR="00602012" w:rsidRPr="00173CFF" w:rsidRDefault="00602012" w:rsidP="00602012">
      <w:pPr>
        <w:keepNext/>
        <w:spacing w:after="0" w:line="240" w:lineRule="auto"/>
        <w:ind w:firstLine="708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Arial Unicode MS" w:hAnsi="Times New Roman" w:cs="Times New Roman"/>
          <w:sz w:val="28"/>
          <w:szCs w:val="28"/>
          <w:lang w:eastAsia="ru-RU"/>
        </w:rPr>
        <w:t>СОСТАВ</w:t>
      </w:r>
    </w:p>
    <w:p w:rsidR="00602012" w:rsidRPr="00173CFF" w:rsidRDefault="00602012" w:rsidP="0060201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КОМИССИИ ПО РАССМОТРЕНИЮ ЗАЯВЛЕНИЙ НА ВКЛЮЧЕНИЕ В ПЕРЕЧЕНЬ ПРИОРИТЕТНЫХ ИНВЕСТИЦИОННЫХ ПРОЕКТОВ, ПЕ</w:t>
      </w:r>
      <w:r w:rsidR="009E272A" w:rsidRPr="00173CFF">
        <w:rPr>
          <w:rFonts w:ascii="Times New Roman" w:eastAsia="Arial Unicode MS" w:hAnsi="Times New Roman" w:cs="Times New Roman"/>
          <w:sz w:val="28"/>
          <w:szCs w:val="28"/>
          <w:lang w:eastAsia="ru-RU"/>
        </w:rPr>
        <w:t>РЕЧЕНЬ ОРГАНИЗАЦИЙ-ЭКСПОРТЕРОВ</w:t>
      </w:r>
    </w:p>
    <w:p w:rsidR="00602012" w:rsidRPr="00173CFF" w:rsidRDefault="00602012" w:rsidP="00602012">
      <w:pPr>
        <w:pStyle w:val="ConsPlusNormal0"/>
        <w:jc w:val="center"/>
      </w:pPr>
    </w:p>
    <w:p w:rsidR="00602012" w:rsidRPr="00173CFF" w:rsidRDefault="00602012" w:rsidP="00602012">
      <w:pPr>
        <w:pStyle w:val="ConsPlusNormal0"/>
        <w:ind w:firstLine="540"/>
        <w:jc w:val="both"/>
      </w:pPr>
    </w:p>
    <w:p w:rsidR="00B91C2E" w:rsidRPr="00173CFF" w:rsidRDefault="00602012" w:rsidP="00602012">
      <w:pPr>
        <w:pStyle w:val="ConsPlusNormal0"/>
        <w:ind w:firstLine="709"/>
        <w:jc w:val="both"/>
        <w:rPr>
          <w:sz w:val="28"/>
          <w:szCs w:val="28"/>
        </w:rPr>
      </w:pPr>
      <w:r w:rsidRPr="00173CFF">
        <w:rPr>
          <w:sz w:val="28"/>
          <w:szCs w:val="28"/>
        </w:rPr>
        <w:t xml:space="preserve">1. </w:t>
      </w:r>
      <w:r w:rsidR="00B91C2E" w:rsidRPr="00173CFF">
        <w:rPr>
          <w:sz w:val="28"/>
          <w:szCs w:val="28"/>
        </w:rPr>
        <w:t>Глава города Новок</w:t>
      </w:r>
      <w:r w:rsidR="00BF4B73" w:rsidRPr="00173CFF">
        <w:rPr>
          <w:sz w:val="28"/>
          <w:szCs w:val="28"/>
        </w:rPr>
        <w:t>узнецка – председатель комиссии;</w:t>
      </w:r>
    </w:p>
    <w:p w:rsidR="00602012" w:rsidRPr="00173CFF" w:rsidRDefault="00602012" w:rsidP="00602012">
      <w:pPr>
        <w:pStyle w:val="ConsPlusNormal0"/>
        <w:ind w:firstLine="709"/>
        <w:jc w:val="both"/>
        <w:rPr>
          <w:sz w:val="28"/>
          <w:szCs w:val="28"/>
        </w:rPr>
      </w:pPr>
      <w:r w:rsidRPr="00173CFF">
        <w:rPr>
          <w:sz w:val="28"/>
          <w:szCs w:val="28"/>
        </w:rPr>
        <w:t>2. Первый заместитель Главы города Новокузнецка</w:t>
      </w:r>
      <w:r w:rsidR="00BF4B73" w:rsidRPr="00173CFF">
        <w:rPr>
          <w:sz w:val="28"/>
          <w:szCs w:val="28"/>
        </w:rPr>
        <w:t xml:space="preserve"> – заместитель председателя комиссии;</w:t>
      </w:r>
    </w:p>
    <w:p w:rsidR="00B91C2E" w:rsidRPr="00173CFF" w:rsidRDefault="00B91C2E" w:rsidP="00B91C2E">
      <w:pPr>
        <w:pStyle w:val="ConsPlusNormal0"/>
        <w:ind w:firstLine="709"/>
        <w:jc w:val="both"/>
        <w:rPr>
          <w:sz w:val="28"/>
          <w:szCs w:val="28"/>
        </w:rPr>
      </w:pPr>
      <w:r w:rsidRPr="00173CFF">
        <w:rPr>
          <w:sz w:val="28"/>
          <w:szCs w:val="28"/>
        </w:rPr>
        <w:t>3. Заместитель Главы города по экономическим вопросам</w:t>
      </w:r>
      <w:r w:rsidR="00BF4B73" w:rsidRPr="00173CFF">
        <w:rPr>
          <w:sz w:val="28"/>
          <w:szCs w:val="28"/>
        </w:rPr>
        <w:t>;</w:t>
      </w:r>
    </w:p>
    <w:p w:rsidR="00602012" w:rsidRPr="00173CFF" w:rsidRDefault="00B91C2E" w:rsidP="00602012">
      <w:pPr>
        <w:pStyle w:val="ConsPlusNormal0"/>
        <w:ind w:firstLine="709"/>
        <w:jc w:val="both"/>
        <w:rPr>
          <w:sz w:val="28"/>
          <w:szCs w:val="28"/>
        </w:rPr>
      </w:pPr>
      <w:r w:rsidRPr="00173CFF">
        <w:rPr>
          <w:sz w:val="28"/>
          <w:szCs w:val="28"/>
        </w:rPr>
        <w:t>4</w:t>
      </w:r>
      <w:r w:rsidR="00602012" w:rsidRPr="00173CFF">
        <w:rPr>
          <w:sz w:val="28"/>
          <w:szCs w:val="28"/>
        </w:rPr>
        <w:t>. Начальник Управления экономического развития, промышленности и инвестиций администрации города Новокузнецка</w:t>
      </w:r>
      <w:r w:rsidR="005F780B" w:rsidRPr="00173CFF">
        <w:rPr>
          <w:sz w:val="28"/>
          <w:szCs w:val="28"/>
        </w:rPr>
        <w:t xml:space="preserve"> – секретарь комиссии</w:t>
      </w:r>
      <w:r w:rsidR="00BF4B73" w:rsidRPr="00173CFF">
        <w:rPr>
          <w:sz w:val="28"/>
          <w:szCs w:val="28"/>
        </w:rPr>
        <w:t>;</w:t>
      </w:r>
    </w:p>
    <w:p w:rsidR="00602012" w:rsidRPr="00173CFF" w:rsidRDefault="00B91C2E" w:rsidP="00602012">
      <w:pPr>
        <w:pStyle w:val="ConsPlusNormal0"/>
        <w:ind w:firstLine="709"/>
        <w:jc w:val="both"/>
        <w:rPr>
          <w:sz w:val="28"/>
          <w:szCs w:val="28"/>
        </w:rPr>
      </w:pPr>
      <w:r w:rsidRPr="00173CFF">
        <w:rPr>
          <w:sz w:val="28"/>
          <w:szCs w:val="28"/>
        </w:rPr>
        <w:t>5</w:t>
      </w:r>
      <w:r w:rsidR="00602012" w:rsidRPr="00173CFF">
        <w:rPr>
          <w:sz w:val="28"/>
          <w:szCs w:val="28"/>
        </w:rPr>
        <w:t>. Начальник отдела развития инвестиционной деятельности Управления экономического развития, промышленности и инвестиций администрации города Нов</w:t>
      </w:r>
      <w:r w:rsidR="00BF4B73" w:rsidRPr="00173CFF">
        <w:rPr>
          <w:sz w:val="28"/>
          <w:szCs w:val="28"/>
        </w:rPr>
        <w:t>окузнецка;</w:t>
      </w:r>
    </w:p>
    <w:p w:rsidR="00602012" w:rsidRPr="00173CFF" w:rsidRDefault="00B91C2E" w:rsidP="00602012">
      <w:pPr>
        <w:pStyle w:val="ConsPlusNormal0"/>
        <w:ind w:firstLine="709"/>
        <w:jc w:val="both"/>
        <w:rPr>
          <w:sz w:val="28"/>
          <w:szCs w:val="28"/>
        </w:rPr>
      </w:pPr>
      <w:r w:rsidRPr="00173CFF">
        <w:rPr>
          <w:sz w:val="28"/>
          <w:szCs w:val="28"/>
        </w:rPr>
        <w:t>6</w:t>
      </w:r>
      <w:r w:rsidR="00602012" w:rsidRPr="00173CFF">
        <w:rPr>
          <w:sz w:val="28"/>
          <w:szCs w:val="28"/>
        </w:rPr>
        <w:t>. Начальник Управления потребительского рынка и развития предпринимательства администрации города Новокузнецка</w:t>
      </w:r>
      <w:r w:rsidR="00BF4B73" w:rsidRPr="00173CFF">
        <w:rPr>
          <w:sz w:val="28"/>
          <w:szCs w:val="28"/>
        </w:rPr>
        <w:t>;</w:t>
      </w:r>
    </w:p>
    <w:p w:rsidR="00602012" w:rsidRPr="00173CFF" w:rsidRDefault="00B91C2E" w:rsidP="00602012">
      <w:pPr>
        <w:pStyle w:val="ConsPlusNormal0"/>
        <w:ind w:firstLine="709"/>
        <w:jc w:val="both"/>
        <w:rPr>
          <w:sz w:val="28"/>
          <w:szCs w:val="28"/>
        </w:rPr>
      </w:pPr>
      <w:r w:rsidRPr="00173CFF">
        <w:rPr>
          <w:sz w:val="28"/>
          <w:szCs w:val="28"/>
        </w:rPr>
        <w:t>7</w:t>
      </w:r>
      <w:r w:rsidR="00602012" w:rsidRPr="00173CFF">
        <w:rPr>
          <w:sz w:val="28"/>
          <w:szCs w:val="28"/>
        </w:rPr>
        <w:t>. Председатель Комитета градостроительства и земельных ресурсов администрации города Новокузнецка</w:t>
      </w:r>
      <w:r w:rsidR="00BF4B73" w:rsidRPr="00173CFF">
        <w:rPr>
          <w:sz w:val="28"/>
          <w:szCs w:val="28"/>
        </w:rPr>
        <w:t>;</w:t>
      </w:r>
    </w:p>
    <w:p w:rsidR="00602012" w:rsidRPr="00173CFF" w:rsidRDefault="00B91C2E" w:rsidP="00602012">
      <w:pPr>
        <w:pStyle w:val="ConsPlusNormal0"/>
        <w:ind w:firstLine="709"/>
        <w:jc w:val="both"/>
        <w:rPr>
          <w:sz w:val="28"/>
          <w:szCs w:val="28"/>
        </w:rPr>
      </w:pPr>
      <w:r w:rsidRPr="00173CFF">
        <w:rPr>
          <w:sz w:val="28"/>
          <w:szCs w:val="28"/>
        </w:rPr>
        <w:t>8</w:t>
      </w:r>
      <w:r w:rsidR="00602012" w:rsidRPr="00173CFF">
        <w:rPr>
          <w:sz w:val="28"/>
          <w:szCs w:val="28"/>
        </w:rPr>
        <w:t>. Начальник правового управления ад</w:t>
      </w:r>
      <w:r w:rsidR="00BF4B73" w:rsidRPr="00173CFF">
        <w:rPr>
          <w:sz w:val="28"/>
          <w:szCs w:val="28"/>
        </w:rPr>
        <w:t>министрации города Новокузнецка;</w:t>
      </w:r>
    </w:p>
    <w:p w:rsidR="00602012" w:rsidRPr="00173CFF" w:rsidRDefault="00B91C2E" w:rsidP="00602012">
      <w:pPr>
        <w:pStyle w:val="ConsPlusNormal0"/>
        <w:ind w:firstLine="709"/>
        <w:jc w:val="both"/>
        <w:rPr>
          <w:sz w:val="28"/>
          <w:szCs w:val="28"/>
        </w:rPr>
      </w:pPr>
      <w:r w:rsidRPr="00173CFF">
        <w:rPr>
          <w:sz w:val="28"/>
          <w:szCs w:val="28"/>
        </w:rPr>
        <w:t>9</w:t>
      </w:r>
      <w:r w:rsidR="00602012" w:rsidRPr="00173CFF">
        <w:rPr>
          <w:sz w:val="28"/>
          <w:szCs w:val="28"/>
        </w:rPr>
        <w:t>. Председатель Комитета по управлению муниципальным</w:t>
      </w:r>
      <w:r w:rsidR="00BF4B73" w:rsidRPr="00173CFF">
        <w:rPr>
          <w:sz w:val="28"/>
          <w:szCs w:val="28"/>
        </w:rPr>
        <w:t xml:space="preserve"> имуществом города Новокузнецка;</w:t>
      </w:r>
    </w:p>
    <w:p w:rsidR="00602012" w:rsidRPr="00173CFF" w:rsidRDefault="00B91C2E" w:rsidP="00602012">
      <w:pPr>
        <w:pStyle w:val="ConsPlusNormal0"/>
        <w:ind w:firstLine="709"/>
        <w:jc w:val="both"/>
        <w:rPr>
          <w:sz w:val="28"/>
          <w:szCs w:val="28"/>
        </w:rPr>
      </w:pPr>
      <w:r w:rsidRPr="00173CFF">
        <w:rPr>
          <w:sz w:val="28"/>
          <w:szCs w:val="28"/>
        </w:rPr>
        <w:t>10</w:t>
      </w:r>
      <w:r w:rsidR="00602012" w:rsidRPr="00173CFF">
        <w:rPr>
          <w:sz w:val="28"/>
          <w:szCs w:val="28"/>
        </w:rPr>
        <w:t xml:space="preserve">. Начальник финансового управления города Новокузнецка </w:t>
      </w:r>
      <w:r w:rsidR="00BF4B73" w:rsidRPr="00173CFF">
        <w:rPr>
          <w:sz w:val="28"/>
          <w:szCs w:val="28"/>
        </w:rPr>
        <w:t>(по согласованию);</w:t>
      </w:r>
    </w:p>
    <w:p w:rsidR="00602012" w:rsidRPr="00173CFF" w:rsidRDefault="00602012" w:rsidP="00602012">
      <w:pPr>
        <w:pStyle w:val="ConsPlusNormal0"/>
        <w:ind w:firstLine="709"/>
        <w:jc w:val="both"/>
        <w:rPr>
          <w:sz w:val="28"/>
          <w:szCs w:val="28"/>
        </w:rPr>
      </w:pPr>
      <w:r w:rsidRPr="00173CFF">
        <w:rPr>
          <w:sz w:val="28"/>
          <w:szCs w:val="28"/>
        </w:rPr>
        <w:t>1</w:t>
      </w:r>
      <w:r w:rsidR="00B91C2E" w:rsidRPr="00173CFF">
        <w:rPr>
          <w:sz w:val="28"/>
          <w:szCs w:val="28"/>
        </w:rPr>
        <w:t>1</w:t>
      </w:r>
      <w:r w:rsidRPr="00173CFF">
        <w:rPr>
          <w:sz w:val="28"/>
          <w:szCs w:val="28"/>
        </w:rPr>
        <w:t xml:space="preserve">. Начальник межрайонной инспекции ФНС России № 4 по Кемеровской области </w:t>
      </w:r>
      <w:r w:rsidR="00BF4B73" w:rsidRPr="00173CFF">
        <w:rPr>
          <w:sz w:val="28"/>
          <w:szCs w:val="28"/>
        </w:rPr>
        <w:t>(по согласованию);</w:t>
      </w:r>
    </w:p>
    <w:p w:rsidR="00602012" w:rsidRPr="00173CFF" w:rsidRDefault="00B91C2E" w:rsidP="00602012">
      <w:pPr>
        <w:pStyle w:val="ConsPlusNormal0"/>
        <w:ind w:firstLine="709"/>
        <w:jc w:val="both"/>
        <w:rPr>
          <w:sz w:val="28"/>
          <w:szCs w:val="28"/>
        </w:rPr>
      </w:pPr>
      <w:r w:rsidRPr="00173CFF">
        <w:rPr>
          <w:sz w:val="28"/>
          <w:szCs w:val="28"/>
        </w:rPr>
        <w:t>12</w:t>
      </w:r>
      <w:r w:rsidR="00602012" w:rsidRPr="00173CFF">
        <w:rPr>
          <w:sz w:val="28"/>
          <w:szCs w:val="28"/>
        </w:rPr>
        <w:t xml:space="preserve">. Начальник Новокузнецкого таможенного поста </w:t>
      </w:r>
      <w:r w:rsidR="00BF4B73" w:rsidRPr="00173CFF">
        <w:rPr>
          <w:sz w:val="28"/>
          <w:szCs w:val="28"/>
        </w:rPr>
        <w:t>(по согласованию);</w:t>
      </w:r>
    </w:p>
    <w:p w:rsidR="00602012" w:rsidRPr="00173CFF" w:rsidRDefault="00B91C2E" w:rsidP="00602012">
      <w:pPr>
        <w:pStyle w:val="ConsPlusNormal0"/>
        <w:ind w:firstLine="709"/>
        <w:jc w:val="both"/>
        <w:rPr>
          <w:sz w:val="28"/>
          <w:szCs w:val="28"/>
        </w:rPr>
      </w:pPr>
      <w:r w:rsidRPr="00173CFF">
        <w:rPr>
          <w:sz w:val="28"/>
          <w:szCs w:val="28"/>
        </w:rPr>
        <w:t>13</w:t>
      </w:r>
      <w:r w:rsidR="00602012" w:rsidRPr="00173CFF">
        <w:rPr>
          <w:sz w:val="28"/>
          <w:szCs w:val="28"/>
        </w:rPr>
        <w:t>. Председатель комитета по предпринимательству и инновациям Новокузнецкого городского Совета народ</w:t>
      </w:r>
      <w:r w:rsidR="00BF4B73" w:rsidRPr="00173CFF">
        <w:rPr>
          <w:sz w:val="28"/>
          <w:szCs w:val="28"/>
        </w:rPr>
        <w:t>ных депутатов (по согласованию);</w:t>
      </w:r>
    </w:p>
    <w:p w:rsidR="00602012" w:rsidRPr="00173CFF" w:rsidRDefault="00B91C2E" w:rsidP="00602012">
      <w:pPr>
        <w:pStyle w:val="ConsPlusNormal0"/>
        <w:ind w:firstLine="709"/>
        <w:jc w:val="both"/>
        <w:rPr>
          <w:sz w:val="28"/>
          <w:szCs w:val="28"/>
        </w:rPr>
      </w:pPr>
      <w:r w:rsidRPr="00173CFF">
        <w:rPr>
          <w:sz w:val="28"/>
          <w:szCs w:val="28"/>
        </w:rPr>
        <w:t>14</w:t>
      </w:r>
      <w:r w:rsidR="00602012" w:rsidRPr="00173CFF">
        <w:rPr>
          <w:sz w:val="28"/>
          <w:szCs w:val="28"/>
        </w:rPr>
        <w:t xml:space="preserve">. Начальник инспекции ФНС России по Центральному району города Новокузнецка Кемеровской области </w:t>
      </w:r>
      <w:r w:rsidR="00BF4B73" w:rsidRPr="00173CFF">
        <w:rPr>
          <w:sz w:val="28"/>
          <w:szCs w:val="28"/>
        </w:rPr>
        <w:t>(по согласованию);</w:t>
      </w:r>
    </w:p>
    <w:p w:rsidR="00602012" w:rsidRPr="00173CFF" w:rsidRDefault="00B91C2E" w:rsidP="00602012">
      <w:pPr>
        <w:pStyle w:val="ConsPlusNormal0"/>
        <w:ind w:firstLine="709"/>
        <w:jc w:val="both"/>
        <w:rPr>
          <w:sz w:val="28"/>
          <w:szCs w:val="28"/>
        </w:rPr>
      </w:pPr>
      <w:r w:rsidRPr="00173CFF">
        <w:rPr>
          <w:sz w:val="28"/>
          <w:szCs w:val="28"/>
        </w:rPr>
        <w:t>15</w:t>
      </w:r>
      <w:r w:rsidR="00602012" w:rsidRPr="00173CFF">
        <w:rPr>
          <w:sz w:val="28"/>
          <w:szCs w:val="28"/>
        </w:rPr>
        <w:t>. Директор МАУ «Многофункциональный центр города Новокузнецка по предоставлению государ</w:t>
      </w:r>
      <w:r w:rsidR="00BF4B73" w:rsidRPr="00173CFF">
        <w:rPr>
          <w:sz w:val="28"/>
          <w:szCs w:val="28"/>
        </w:rPr>
        <w:t>ственных и муниципальных услуг»;</w:t>
      </w:r>
    </w:p>
    <w:p w:rsidR="00602012" w:rsidRPr="00173CFF" w:rsidRDefault="00B91C2E" w:rsidP="00602012">
      <w:pPr>
        <w:pStyle w:val="ConsPlusNormal0"/>
        <w:ind w:firstLine="709"/>
        <w:jc w:val="both"/>
        <w:rPr>
          <w:sz w:val="28"/>
          <w:szCs w:val="28"/>
        </w:rPr>
      </w:pPr>
      <w:r w:rsidRPr="00173CFF">
        <w:rPr>
          <w:sz w:val="28"/>
          <w:szCs w:val="28"/>
        </w:rPr>
        <w:t>16</w:t>
      </w:r>
      <w:r w:rsidR="00602012" w:rsidRPr="00173CFF">
        <w:rPr>
          <w:sz w:val="28"/>
          <w:szCs w:val="28"/>
        </w:rPr>
        <w:t>. Завацкий Роман Викторович - заместитель председателя Новокузнецкого городского Совета народ</w:t>
      </w:r>
      <w:r w:rsidR="00BF4B73" w:rsidRPr="00173CFF">
        <w:rPr>
          <w:sz w:val="28"/>
          <w:szCs w:val="28"/>
        </w:rPr>
        <w:t>ных депутатов (по согласованию);</w:t>
      </w:r>
    </w:p>
    <w:p w:rsidR="00602012" w:rsidRPr="00173CFF" w:rsidRDefault="00602012" w:rsidP="00602012">
      <w:pPr>
        <w:pStyle w:val="ConsPlusNormal0"/>
        <w:ind w:firstLine="709"/>
        <w:jc w:val="both"/>
        <w:rPr>
          <w:sz w:val="28"/>
          <w:szCs w:val="28"/>
        </w:rPr>
      </w:pPr>
      <w:r w:rsidRPr="00173CFF">
        <w:rPr>
          <w:sz w:val="28"/>
          <w:szCs w:val="28"/>
        </w:rPr>
        <w:t>1</w:t>
      </w:r>
      <w:r w:rsidR="00B91C2E" w:rsidRPr="00173CFF">
        <w:rPr>
          <w:sz w:val="28"/>
          <w:szCs w:val="28"/>
        </w:rPr>
        <w:t>7</w:t>
      </w:r>
      <w:r w:rsidRPr="00173CFF">
        <w:rPr>
          <w:sz w:val="28"/>
          <w:szCs w:val="28"/>
        </w:rPr>
        <w:t xml:space="preserve">. </w:t>
      </w:r>
      <w:proofErr w:type="spellStart"/>
      <w:r w:rsidRPr="00173CFF">
        <w:rPr>
          <w:sz w:val="28"/>
          <w:szCs w:val="28"/>
        </w:rPr>
        <w:t>Мартюшов</w:t>
      </w:r>
      <w:proofErr w:type="spellEnd"/>
      <w:r w:rsidRPr="00173CFF">
        <w:rPr>
          <w:sz w:val="28"/>
          <w:szCs w:val="28"/>
        </w:rPr>
        <w:t xml:space="preserve"> Сергей Васильевич - председатель комитета по развитию городского хозяйства, промышленности и экологии Новокузнецкого городского Совета народных депутатов (по согласованию)</w:t>
      </w:r>
      <w:r w:rsidR="00BF4B73" w:rsidRPr="00173CFF">
        <w:rPr>
          <w:sz w:val="28"/>
          <w:szCs w:val="28"/>
        </w:rPr>
        <w:t>;</w:t>
      </w:r>
    </w:p>
    <w:p w:rsidR="00547165" w:rsidRPr="00173CFF" w:rsidRDefault="00547165" w:rsidP="00602012">
      <w:pPr>
        <w:pStyle w:val="ConsPlusNormal0"/>
        <w:ind w:firstLine="709"/>
        <w:jc w:val="both"/>
        <w:rPr>
          <w:sz w:val="28"/>
          <w:szCs w:val="28"/>
        </w:rPr>
      </w:pPr>
      <w:r w:rsidRPr="00173CFF">
        <w:rPr>
          <w:sz w:val="28"/>
          <w:szCs w:val="28"/>
        </w:rPr>
        <w:t xml:space="preserve">18. </w:t>
      </w:r>
      <w:proofErr w:type="spellStart"/>
      <w:r w:rsidRPr="00173CFF">
        <w:rPr>
          <w:sz w:val="28"/>
          <w:szCs w:val="28"/>
        </w:rPr>
        <w:t>Балакирева</w:t>
      </w:r>
      <w:proofErr w:type="spellEnd"/>
      <w:r w:rsidRPr="00173CFF">
        <w:rPr>
          <w:sz w:val="28"/>
          <w:szCs w:val="28"/>
        </w:rPr>
        <w:t xml:space="preserve"> Софья Юрьевна - председатель комитета по предпринимательству и инновациям Новокузнецкого городского Совета народных депутатов (по согласованию)</w:t>
      </w:r>
      <w:r w:rsidR="00BF4B73" w:rsidRPr="00173CFF">
        <w:rPr>
          <w:sz w:val="28"/>
          <w:szCs w:val="28"/>
        </w:rPr>
        <w:t>;</w:t>
      </w:r>
    </w:p>
    <w:p w:rsidR="00602012" w:rsidRPr="00173CFF" w:rsidRDefault="00B91C2E" w:rsidP="00602012">
      <w:pPr>
        <w:pStyle w:val="ConsPlusNormal0"/>
        <w:ind w:firstLine="709"/>
        <w:jc w:val="both"/>
        <w:rPr>
          <w:sz w:val="28"/>
          <w:szCs w:val="28"/>
        </w:rPr>
      </w:pPr>
      <w:r w:rsidRPr="00173CFF">
        <w:rPr>
          <w:sz w:val="28"/>
          <w:szCs w:val="28"/>
        </w:rPr>
        <w:t>1</w:t>
      </w:r>
      <w:r w:rsidR="00CF2A93" w:rsidRPr="00173CFF">
        <w:rPr>
          <w:sz w:val="28"/>
          <w:szCs w:val="28"/>
        </w:rPr>
        <w:t>9</w:t>
      </w:r>
      <w:r w:rsidR="00602012" w:rsidRPr="00173CFF">
        <w:rPr>
          <w:sz w:val="28"/>
          <w:szCs w:val="28"/>
        </w:rPr>
        <w:t xml:space="preserve">. </w:t>
      </w:r>
      <w:proofErr w:type="spellStart"/>
      <w:r w:rsidR="00602012" w:rsidRPr="00173CFF">
        <w:rPr>
          <w:sz w:val="28"/>
          <w:szCs w:val="28"/>
        </w:rPr>
        <w:t>Рудик</w:t>
      </w:r>
      <w:proofErr w:type="spellEnd"/>
      <w:r w:rsidR="00602012" w:rsidRPr="00173CFF">
        <w:rPr>
          <w:sz w:val="28"/>
          <w:szCs w:val="28"/>
        </w:rPr>
        <w:t xml:space="preserve"> Наталья Викторовна - директор Обособленного подразделения Департамента по работе с членами палаты Кузбасской торгово-промышленной палаты в г</w:t>
      </w:r>
      <w:r w:rsidR="00BF4B73" w:rsidRPr="00173CFF">
        <w:rPr>
          <w:sz w:val="28"/>
          <w:szCs w:val="28"/>
        </w:rPr>
        <w:t>.Новокузнецке (по согласованию);</w:t>
      </w:r>
    </w:p>
    <w:p w:rsidR="00602012" w:rsidRPr="00173CFF" w:rsidRDefault="00CF2A93" w:rsidP="00602012">
      <w:pPr>
        <w:pStyle w:val="ConsPlusNormal0"/>
        <w:ind w:firstLine="709"/>
        <w:jc w:val="both"/>
        <w:rPr>
          <w:sz w:val="28"/>
          <w:szCs w:val="28"/>
        </w:rPr>
      </w:pPr>
      <w:r w:rsidRPr="00173CFF">
        <w:rPr>
          <w:sz w:val="28"/>
          <w:szCs w:val="28"/>
        </w:rPr>
        <w:t>20</w:t>
      </w:r>
      <w:r w:rsidR="00602012" w:rsidRPr="00173CFF">
        <w:rPr>
          <w:sz w:val="28"/>
          <w:szCs w:val="28"/>
        </w:rPr>
        <w:t xml:space="preserve">. Кучеров Анатолий Васильевич - руководитель общественной организации </w:t>
      </w:r>
      <w:r w:rsidR="0041490A" w:rsidRPr="00173CFF">
        <w:rPr>
          <w:sz w:val="28"/>
          <w:szCs w:val="28"/>
        </w:rPr>
        <w:t>«</w:t>
      </w:r>
      <w:r w:rsidR="00602012" w:rsidRPr="00173CFF">
        <w:rPr>
          <w:sz w:val="28"/>
          <w:szCs w:val="28"/>
        </w:rPr>
        <w:t>ОПОРА РОССИИ</w:t>
      </w:r>
      <w:r w:rsidR="0041490A" w:rsidRPr="00173CFF">
        <w:rPr>
          <w:sz w:val="28"/>
          <w:szCs w:val="28"/>
        </w:rPr>
        <w:t>»</w:t>
      </w:r>
      <w:r w:rsidR="00602012" w:rsidRPr="00173CFF">
        <w:rPr>
          <w:sz w:val="28"/>
          <w:szCs w:val="28"/>
        </w:rPr>
        <w:t xml:space="preserve"> в Новокузнецке </w:t>
      </w:r>
      <w:r w:rsidR="00BF4B73" w:rsidRPr="00173CFF">
        <w:rPr>
          <w:sz w:val="28"/>
          <w:szCs w:val="28"/>
        </w:rPr>
        <w:t>(по согласованию);</w:t>
      </w:r>
    </w:p>
    <w:p w:rsidR="00CF2A93" w:rsidRPr="00173CFF" w:rsidRDefault="00CF2A93" w:rsidP="00602012">
      <w:pPr>
        <w:pStyle w:val="ConsPlusNormal0"/>
        <w:ind w:firstLine="709"/>
        <w:jc w:val="both"/>
        <w:rPr>
          <w:sz w:val="28"/>
          <w:szCs w:val="28"/>
        </w:rPr>
      </w:pPr>
      <w:r w:rsidRPr="00173CFF">
        <w:rPr>
          <w:sz w:val="28"/>
          <w:szCs w:val="28"/>
        </w:rPr>
        <w:t xml:space="preserve">21. Табачников </w:t>
      </w:r>
      <w:r w:rsidR="00343A83" w:rsidRPr="00173CFF">
        <w:rPr>
          <w:sz w:val="28"/>
          <w:szCs w:val="28"/>
        </w:rPr>
        <w:t>Владимир Васильевич –</w:t>
      </w:r>
      <w:r w:rsidR="00BE2C03" w:rsidRPr="00173CFF">
        <w:rPr>
          <w:sz w:val="28"/>
          <w:szCs w:val="28"/>
        </w:rPr>
        <w:t xml:space="preserve"> президент </w:t>
      </w:r>
      <w:r w:rsidR="00BA02F8" w:rsidRPr="00173CFF">
        <w:rPr>
          <w:sz w:val="28"/>
          <w:szCs w:val="28"/>
        </w:rPr>
        <w:t>Общественной организации «Содействие предпринимательству на территории города Новокузнецка», генеральный директор</w:t>
      </w:r>
      <w:r w:rsidR="001B14DF" w:rsidRPr="00173CFF">
        <w:rPr>
          <w:sz w:val="28"/>
          <w:szCs w:val="28"/>
        </w:rPr>
        <w:t xml:space="preserve"> ВК «Кузбасская ярмарка»</w:t>
      </w:r>
      <w:r w:rsidR="00BF4B73" w:rsidRPr="00173CFF">
        <w:rPr>
          <w:sz w:val="28"/>
          <w:szCs w:val="28"/>
        </w:rPr>
        <w:t>;</w:t>
      </w:r>
    </w:p>
    <w:p w:rsidR="00602012" w:rsidRPr="00173CFF" w:rsidRDefault="00B91C2E" w:rsidP="00602012">
      <w:pPr>
        <w:pStyle w:val="ConsPlusNormal0"/>
        <w:ind w:firstLine="709"/>
        <w:jc w:val="both"/>
        <w:rPr>
          <w:sz w:val="28"/>
          <w:szCs w:val="28"/>
        </w:rPr>
      </w:pPr>
      <w:r w:rsidRPr="00173CFF">
        <w:rPr>
          <w:sz w:val="28"/>
          <w:szCs w:val="28"/>
        </w:rPr>
        <w:t>20</w:t>
      </w:r>
      <w:r w:rsidR="00602012" w:rsidRPr="00173CFF">
        <w:rPr>
          <w:sz w:val="28"/>
          <w:szCs w:val="28"/>
        </w:rPr>
        <w:t xml:space="preserve">. Прошунин Юрий Евгеньевич – председатель экспертного совета при Главе города по инновационному развитию промышленности </w:t>
      </w:r>
      <w:r w:rsidR="00BF4B73" w:rsidRPr="00173CFF">
        <w:rPr>
          <w:sz w:val="28"/>
          <w:szCs w:val="28"/>
        </w:rPr>
        <w:t>(по согласованию);</w:t>
      </w:r>
    </w:p>
    <w:p w:rsidR="00602012" w:rsidRPr="00173CFF" w:rsidRDefault="00B91C2E" w:rsidP="00602012">
      <w:pPr>
        <w:pStyle w:val="ConsPlusNormal0"/>
        <w:ind w:firstLine="709"/>
        <w:jc w:val="both"/>
        <w:rPr>
          <w:sz w:val="28"/>
          <w:szCs w:val="28"/>
        </w:rPr>
      </w:pPr>
      <w:r w:rsidRPr="00173CFF">
        <w:rPr>
          <w:sz w:val="28"/>
          <w:szCs w:val="28"/>
        </w:rPr>
        <w:t>21</w:t>
      </w:r>
      <w:r w:rsidR="00602012" w:rsidRPr="00173CFF">
        <w:rPr>
          <w:sz w:val="28"/>
          <w:szCs w:val="28"/>
        </w:rPr>
        <w:t xml:space="preserve">. Савчук Вячеслав Михайлович – директор ГКУ «Центр занятости населения города Новокузнецка» </w:t>
      </w:r>
      <w:r w:rsidR="00BF4B73" w:rsidRPr="00173CFF">
        <w:rPr>
          <w:sz w:val="28"/>
          <w:szCs w:val="28"/>
        </w:rPr>
        <w:t>(по согласованию).</w:t>
      </w:r>
    </w:p>
    <w:p w:rsidR="00602012" w:rsidRPr="00173CFF" w:rsidRDefault="00602012" w:rsidP="00602012">
      <w:pPr>
        <w:keepNext/>
        <w:spacing w:after="0" w:line="240" w:lineRule="auto"/>
        <w:ind w:firstLine="708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Look w:val="04A0"/>
      </w:tblPr>
      <w:tblGrid>
        <w:gridCol w:w="3936"/>
        <w:gridCol w:w="5953"/>
      </w:tblGrid>
      <w:tr w:rsidR="00602012" w:rsidRPr="00173CFF" w:rsidTr="007525EB">
        <w:tc>
          <w:tcPr>
            <w:tcW w:w="3936" w:type="dxa"/>
            <w:shd w:val="clear" w:color="auto" w:fill="auto"/>
          </w:tcPr>
          <w:p w:rsidR="00602012" w:rsidRPr="00173CFF" w:rsidRDefault="00602012" w:rsidP="007525EB">
            <w:pPr>
              <w:tabs>
                <w:tab w:val="left" w:pos="3585"/>
              </w:tabs>
              <w:spacing w:before="720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C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Главы города по экономическим вопросам</w:t>
            </w:r>
          </w:p>
        </w:tc>
        <w:tc>
          <w:tcPr>
            <w:tcW w:w="5953" w:type="dxa"/>
            <w:shd w:val="clear" w:color="auto" w:fill="auto"/>
          </w:tcPr>
          <w:p w:rsidR="00602012" w:rsidRPr="00173CFF" w:rsidRDefault="00602012" w:rsidP="007525EB">
            <w:pPr>
              <w:tabs>
                <w:tab w:val="left" w:pos="35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02012" w:rsidRPr="00173CFF" w:rsidRDefault="00602012" w:rsidP="007525EB">
            <w:pPr>
              <w:tabs>
                <w:tab w:val="left" w:pos="35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02012" w:rsidRPr="00173CFF" w:rsidRDefault="00602012" w:rsidP="007525EB">
            <w:pPr>
              <w:tabs>
                <w:tab w:val="left" w:pos="35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02012" w:rsidRPr="00173CFF" w:rsidRDefault="00602012" w:rsidP="007525EB">
            <w:pPr>
              <w:tabs>
                <w:tab w:val="left" w:pos="35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C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И.С. Прошунина</w:t>
            </w:r>
          </w:p>
        </w:tc>
      </w:tr>
    </w:tbl>
    <w:p w:rsidR="00602012" w:rsidRPr="00173CFF" w:rsidRDefault="00602012"/>
    <w:p w:rsidR="00DB387B" w:rsidRPr="00173CFF" w:rsidRDefault="00602012" w:rsidP="00DB38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br w:type="page"/>
      </w:r>
      <w:r w:rsidR="007525EB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DB387B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</w:p>
    <w:p w:rsidR="00DB387B" w:rsidRPr="00173CFF" w:rsidRDefault="00DB387B" w:rsidP="00DB38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B387B" w:rsidRPr="00173CFF" w:rsidRDefault="00DB387B" w:rsidP="00DB38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Новокузнецка</w:t>
      </w:r>
    </w:p>
    <w:p w:rsidR="00DB387B" w:rsidRPr="00173CFF" w:rsidRDefault="00DB387B" w:rsidP="00DB387B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__________№___</w:t>
      </w:r>
    </w:p>
    <w:p w:rsidR="007525EB" w:rsidRPr="00173CFF" w:rsidRDefault="007525EB" w:rsidP="007525EB">
      <w:pPr>
        <w:jc w:val="center"/>
      </w:pPr>
      <w:r w:rsidRPr="00173CFF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Приоритетные направления развития Новокузнецкого городского 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7540"/>
      </w:tblGrid>
      <w:tr w:rsidR="007525EB" w:rsidRPr="00173CFF" w:rsidTr="007525EB">
        <w:tc>
          <w:tcPr>
            <w:tcW w:w="1531" w:type="dxa"/>
          </w:tcPr>
          <w:p w:rsidR="007525EB" w:rsidRPr="00173CFF" w:rsidRDefault="007525EB" w:rsidP="007525EB">
            <w:pPr>
              <w:pStyle w:val="ConsPlusNormal0"/>
              <w:jc w:val="center"/>
              <w:rPr>
                <w:sz w:val="24"/>
                <w:szCs w:val="24"/>
              </w:rPr>
            </w:pPr>
            <w:r w:rsidRPr="00173CFF">
              <w:rPr>
                <w:sz w:val="24"/>
                <w:szCs w:val="24"/>
              </w:rPr>
              <w:t xml:space="preserve">Код группировки по </w:t>
            </w:r>
            <w:hyperlink r:id="rId11" w:history="1">
              <w:r w:rsidRPr="00173CFF">
                <w:rPr>
                  <w:color w:val="0000FF"/>
                  <w:sz w:val="24"/>
                  <w:szCs w:val="24"/>
                </w:rPr>
                <w:t>ОКВЭД 2</w:t>
              </w:r>
            </w:hyperlink>
          </w:p>
        </w:tc>
        <w:tc>
          <w:tcPr>
            <w:tcW w:w="7540" w:type="dxa"/>
          </w:tcPr>
          <w:p w:rsidR="007525EB" w:rsidRPr="00173CFF" w:rsidRDefault="007525EB" w:rsidP="007525EB">
            <w:pPr>
              <w:pStyle w:val="ConsPlusNormal0"/>
              <w:jc w:val="center"/>
              <w:rPr>
                <w:sz w:val="24"/>
                <w:szCs w:val="24"/>
              </w:rPr>
            </w:pPr>
            <w:r w:rsidRPr="00173CFF">
              <w:rPr>
                <w:sz w:val="24"/>
                <w:szCs w:val="24"/>
              </w:rPr>
              <w:t>Наименование вида экономической деятельности</w:t>
            </w:r>
          </w:p>
        </w:tc>
      </w:tr>
      <w:tr w:rsidR="007525EB" w:rsidRPr="00173CFF" w:rsidTr="007525EB">
        <w:tc>
          <w:tcPr>
            <w:tcW w:w="1531" w:type="dxa"/>
          </w:tcPr>
          <w:p w:rsidR="007525EB" w:rsidRPr="00173CFF" w:rsidRDefault="00C74A1D" w:rsidP="007525EB">
            <w:pPr>
              <w:pStyle w:val="ConsPlusNormal0"/>
              <w:rPr>
                <w:sz w:val="24"/>
                <w:szCs w:val="24"/>
              </w:rPr>
            </w:pPr>
            <w:hyperlink r:id="rId12" w:history="1">
              <w:r w:rsidR="007525EB" w:rsidRPr="00173CFF">
                <w:rPr>
                  <w:rStyle w:val="af1"/>
                  <w:sz w:val="24"/>
                  <w:szCs w:val="24"/>
                </w:rPr>
                <w:t>01</w:t>
              </w:r>
            </w:hyperlink>
            <w:r w:rsidR="007525EB" w:rsidRPr="00173CFF">
              <w:rPr>
                <w:sz w:val="24"/>
                <w:szCs w:val="24"/>
              </w:rPr>
              <w:t xml:space="preserve">, за исключением </w:t>
            </w:r>
            <w:hyperlink r:id="rId13" w:history="1">
              <w:r w:rsidR="007525EB" w:rsidRPr="00173CFF">
                <w:rPr>
                  <w:rStyle w:val="af1"/>
                  <w:sz w:val="24"/>
                  <w:szCs w:val="24"/>
                </w:rPr>
                <w:t>01.7</w:t>
              </w:r>
            </w:hyperlink>
          </w:p>
        </w:tc>
        <w:tc>
          <w:tcPr>
            <w:tcW w:w="7540" w:type="dxa"/>
          </w:tcPr>
          <w:p w:rsidR="007525EB" w:rsidRPr="00173CFF" w:rsidRDefault="007525EB" w:rsidP="007525EB">
            <w:pPr>
              <w:pStyle w:val="ConsPlusNormal0"/>
              <w:rPr>
                <w:sz w:val="24"/>
                <w:szCs w:val="24"/>
              </w:rPr>
            </w:pPr>
            <w:r w:rsidRPr="00173CFF">
              <w:rPr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7525EB" w:rsidRPr="00173CFF" w:rsidTr="007525EB">
        <w:tc>
          <w:tcPr>
            <w:tcW w:w="1531" w:type="dxa"/>
          </w:tcPr>
          <w:p w:rsidR="007525EB" w:rsidRPr="00173CFF" w:rsidRDefault="00C74A1D" w:rsidP="007525EB">
            <w:pPr>
              <w:pStyle w:val="ConsPlusNormal0"/>
              <w:rPr>
                <w:sz w:val="24"/>
                <w:szCs w:val="24"/>
              </w:rPr>
            </w:pPr>
            <w:hyperlink r:id="rId14" w:history="1">
              <w:r w:rsidR="007525EB" w:rsidRPr="00173CFF">
                <w:rPr>
                  <w:color w:val="0000FF"/>
                  <w:sz w:val="24"/>
                  <w:szCs w:val="24"/>
                </w:rPr>
                <w:t>10</w:t>
              </w:r>
            </w:hyperlink>
          </w:p>
        </w:tc>
        <w:tc>
          <w:tcPr>
            <w:tcW w:w="7540" w:type="dxa"/>
          </w:tcPr>
          <w:p w:rsidR="007525EB" w:rsidRPr="00173CFF" w:rsidRDefault="007525EB" w:rsidP="007525EB">
            <w:pPr>
              <w:pStyle w:val="ConsPlusNormal0"/>
              <w:rPr>
                <w:sz w:val="24"/>
                <w:szCs w:val="24"/>
              </w:rPr>
            </w:pPr>
            <w:r w:rsidRPr="00173CFF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7525EB" w:rsidRPr="00173CFF" w:rsidTr="007525EB">
        <w:tc>
          <w:tcPr>
            <w:tcW w:w="1531" w:type="dxa"/>
          </w:tcPr>
          <w:p w:rsidR="007525EB" w:rsidRPr="00173CFF" w:rsidRDefault="00C74A1D" w:rsidP="007525EB">
            <w:pPr>
              <w:pStyle w:val="ConsPlusNormal0"/>
              <w:rPr>
                <w:sz w:val="24"/>
                <w:szCs w:val="24"/>
              </w:rPr>
            </w:pPr>
            <w:hyperlink r:id="rId15" w:history="1">
              <w:r w:rsidR="007525EB" w:rsidRPr="00173CFF">
                <w:rPr>
                  <w:color w:val="0000FF"/>
                  <w:sz w:val="24"/>
                  <w:szCs w:val="24"/>
                </w:rPr>
                <w:t>11.07</w:t>
              </w:r>
            </w:hyperlink>
          </w:p>
        </w:tc>
        <w:tc>
          <w:tcPr>
            <w:tcW w:w="7540" w:type="dxa"/>
          </w:tcPr>
          <w:p w:rsidR="007525EB" w:rsidRPr="00173CFF" w:rsidRDefault="007525EB" w:rsidP="007525EB">
            <w:pPr>
              <w:pStyle w:val="ConsPlusNormal0"/>
              <w:rPr>
                <w:sz w:val="24"/>
                <w:szCs w:val="24"/>
              </w:rPr>
            </w:pPr>
            <w:r w:rsidRPr="00173CFF">
              <w:rPr>
                <w:sz w:val="24"/>
                <w:szCs w:val="24"/>
              </w:rPr>
              <w:t>Производство безалкогольных напитков, производство минеральных вод и прочих питьевых вод в бутылках</w:t>
            </w:r>
          </w:p>
        </w:tc>
      </w:tr>
      <w:tr w:rsidR="007525EB" w:rsidRPr="00173CFF" w:rsidTr="007525EB">
        <w:tc>
          <w:tcPr>
            <w:tcW w:w="1531" w:type="dxa"/>
          </w:tcPr>
          <w:p w:rsidR="007525EB" w:rsidRPr="00173CFF" w:rsidRDefault="00C74A1D" w:rsidP="007525EB">
            <w:pPr>
              <w:pStyle w:val="ConsPlusNormal0"/>
              <w:rPr>
                <w:sz w:val="24"/>
                <w:szCs w:val="24"/>
              </w:rPr>
            </w:pPr>
            <w:hyperlink r:id="rId16" w:history="1">
              <w:r w:rsidR="007525EB" w:rsidRPr="00173CFF">
                <w:rPr>
                  <w:color w:val="0000FF"/>
                  <w:sz w:val="24"/>
                  <w:szCs w:val="24"/>
                </w:rPr>
                <w:t>13</w:t>
              </w:r>
            </w:hyperlink>
          </w:p>
        </w:tc>
        <w:tc>
          <w:tcPr>
            <w:tcW w:w="7540" w:type="dxa"/>
          </w:tcPr>
          <w:p w:rsidR="007525EB" w:rsidRPr="00173CFF" w:rsidRDefault="007525EB" w:rsidP="007525EB">
            <w:pPr>
              <w:pStyle w:val="ConsPlusNormal0"/>
              <w:rPr>
                <w:sz w:val="24"/>
                <w:szCs w:val="24"/>
              </w:rPr>
            </w:pPr>
            <w:r w:rsidRPr="00173CFF">
              <w:rPr>
                <w:sz w:val="24"/>
                <w:szCs w:val="24"/>
              </w:rPr>
              <w:t>Производство текстильных изделий</w:t>
            </w:r>
          </w:p>
        </w:tc>
      </w:tr>
      <w:tr w:rsidR="007525EB" w:rsidRPr="00173CFF" w:rsidTr="007525EB">
        <w:tc>
          <w:tcPr>
            <w:tcW w:w="1531" w:type="dxa"/>
          </w:tcPr>
          <w:p w:rsidR="007525EB" w:rsidRPr="00173CFF" w:rsidRDefault="00C74A1D" w:rsidP="007525EB">
            <w:pPr>
              <w:pStyle w:val="ConsPlusNormal0"/>
              <w:rPr>
                <w:sz w:val="24"/>
                <w:szCs w:val="24"/>
              </w:rPr>
            </w:pPr>
            <w:hyperlink r:id="rId17" w:history="1">
              <w:r w:rsidR="007525EB" w:rsidRPr="00173CFF">
                <w:rPr>
                  <w:color w:val="0000FF"/>
                  <w:sz w:val="24"/>
                  <w:szCs w:val="24"/>
                </w:rPr>
                <w:t>14</w:t>
              </w:r>
            </w:hyperlink>
          </w:p>
        </w:tc>
        <w:tc>
          <w:tcPr>
            <w:tcW w:w="7540" w:type="dxa"/>
          </w:tcPr>
          <w:p w:rsidR="007525EB" w:rsidRPr="00173CFF" w:rsidRDefault="007525EB" w:rsidP="007525EB">
            <w:pPr>
              <w:pStyle w:val="ConsPlusNormal0"/>
              <w:rPr>
                <w:sz w:val="24"/>
                <w:szCs w:val="24"/>
              </w:rPr>
            </w:pPr>
            <w:r w:rsidRPr="00173CFF">
              <w:rPr>
                <w:sz w:val="24"/>
                <w:szCs w:val="24"/>
              </w:rPr>
              <w:t>Производство одежды</w:t>
            </w:r>
          </w:p>
        </w:tc>
      </w:tr>
      <w:tr w:rsidR="007525EB" w:rsidRPr="00173CFF" w:rsidTr="007525EB">
        <w:tc>
          <w:tcPr>
            <w:tcW w:w="1531" w:type="dxa"/>
          </w:tcPr>
          <w:p w:rsidR="007525EB" w:rsidRPr="00173CFF" w:rsidRDefault="00C74A1D" w:rsidP="007525EB">
            <w:pPr>
              <w:pStyle w:val="ConsPlusNormal0"/>
              <w:rPr>
                <w:sz w:val="24"/>
                <w:szCs w:val="24"/>
              </w:rPr>
            </w:pPr>
            <w:hyperlink r:id="rId18" w:history="1">
              <w:r w:rsidR="007525EB" w:rsidRPr="00173CFF">
                <w:rPr>
                  <w:color w:val="0000FF"/>
                  <w:sz w:val="24"/>
                  <w:szCs w:val="24"/>
                </w:rPr>
                <w:t>15</w:t>
              </w:r>
            </w:hyperlink>
          </w:p>
        </w:tc>
        <w:tc>
          <w:tcPr>
            <w:tcW w:w="7540" w:type="dxa"/>
          </w:tcPr>
          <w:p w:rsidR="007525EB" w:rsidRPr="00173CFF" w:rsidRDefault="007525EB" w:rsidP="007525EB">
            <w:pPr>
              <w:pStyle w:val="ConsPlusNormal0"/>
              <w:rPr>
                <w:sz w:val="24"/>
                <w:szCs w:val="24"/>
              </w:rPr>
            </w:pPr>
            <w:r w:rsidRPr="00173CFF">
              <w:rPr>
                <w:sz w:val="24"/>
                <w:szCs w:val="24"/>
              </w:rPr>
              <w:t>Производство кожи, изделий из кожи</w:t>
            </w:r>
          </w:p>
        </w:tc>
      </w:tr>
      <w:tr w:rsidR="007525EB" w:rsidRPr="00173CFF" w:rsidTr="007525EB">
        <w:tc>
          <w:tcPr>
            <w:tcW w:w="1531" w:type="dxa"/>
          </w:tcPr>
          <w:p w:rsidR="007525EB" w:rsidRPr="00173CFF" w:rsidRDefault="00C74A1D" w:rsidP="007525EB">
            <w:pPr>
              <w:pStyle w:val="ConsPlusNormal0"/>
              <w:rPr>
                <w:sz w:val="24"/>
                <w:szCs w:val="24"/>
              </w:rPr>
            </w:pPr>
            <w:hyperlink r:id="rId19" w:history="1">
              <w:r w:rsidR="007525EB" w:rsidRPr="00173CFF">
                <w:rPr>
                  <w:color w:val="0000FF"/>
                  <w:sz w:val="24"/>
                  <w:szCs w:val="24"/>
                </w:rPr>
                <w:t>16</w:t>
              </w:r>
            </w:hyperlink>
          </w:p>
        </w:tc>
        <w:tc>
          <w:tcPr>
            <w:tcW w:w="7540" w:type="dxa"/>
          </w:tcPr>
          <w:p w:rsidR="007525EB" w:rsidRPr="00173CFF" w:rsidRDefault="007525EB" w:rsidP="007525EB">
            <w:pPr>
              <w:pStyle w:val="ConsPlusNormal0"/>
              <w:rPr>
                <w:sz w:val="24"/>
                <w:szCs w:val="24"/>
              </w:rPr>
            </w:pPr>
            <w:r w:rsidRPr="00173CFF">
              <w:rPr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7525EB" w:rsidRPr="00173CFF" w:rsidTr="007525EB">
        <w:tc>
          <w:tcPr>
            <w:tcW w:w="1531" w:type="dxa"/>
          </w:tcPr>
          <w:p w:rsidR="007525EB" w:rsidRPr="00173CFF" w:rsidRDefault="00C74A1D" w:rsidP="007525EB">
            <w:pPr>
              <w:pStyle w:val="ConsPlusNormal0"/>
              <w:rPr>
                <w:sz w:val="24"/>
                <w:szCs w:val="24"/>
              </w:rPr>
            </w:pPr>
            <w:hyperlink r:id="rId20" w:history="1">
              <w:r w:rsidR="007525EB" w:rsidRPr="00173CFF">
                <w:rPr>
                  <w:color w:val="0000FF"/>
                  <w:sz w:val="24"/>
                  <w:szCs w:val="24"/>
                </w:rPr>
                <w:t>17</w:t>
              </w:r>
            </w:hyperlink>
          </w:p>
        </w:tc>
        <w:tc>
          <w:tcPr>
            <w:tcW w:w="7540" w:type="dxa"/>
          </w:tcPr>
          <w:p w:rsidR="007525EB" w:rsidRPr="00173CFF" w:rsidRDefault="007525EB" w:rsidP="007525EB">
            <w:pPr>
              <w:pStyle w:val="ConsPlusNormal0"/>
              <w:rPr>
                <w:sz w:val="24"/>
                <w:szCs w:val="24"/>
              </w:rPr>
            </w:pPr>
            <w:r w:rsidRPr="00173CFF">
              <w:rPr>
                <w:sz w:val="24"/>
                <w:szCs w:val="24"/>
              </w:rPr>
              <w:t>Производство бумаги и бумажных изделий</w:t>
            </w:r>
          </w:p>
        </w:tc>
      </w:tr>
      <w:tr w:rsidR="007525EB" w:rsidRPr="00173CFF" w:rsidTr="007525EB">
        <w:tc>
          <w:tcPr>
            <w:tcW w:w="1531" w:type="dxa"/>
          </w:tcPr>
          <w:p w:rsidR="007525EB" w:rsidRPr="00173CFF" w:rsidRDefault="00C74A1D" w:rsidP="007525EB">
            <w:pPr>
              <w:pStyle w:val="ConsPlusNormal0"/>
              <w:rPr>
                <w:sz w:val="24"/>
                <w:szCs w:val="24"/>
              </w:rPr>
            </w:pPr>
            <w:hyperlink r:id="rId21" w:history="1">
              <w:r w:rsidR="007525EB" w:rsidRPr="00173CFF">
                <w:rPr>
                  <w:color w:val="0000FF"/>
                  <w:sz w:val="24"/>
                  <w:szCs w:val="24"/>
                </w:rPr>
                <w:t>20</w:t>
              </w:r>
            </w:hyperlink>
          </w:p>
        </w:tc>
        <w:tc>
          <w:tcPr>
            <w:tcW w:w="7540" w:type="dxa"/>
          </w:tcPr>
          <w:p w:rsidR="007525EB" w:rsidRPr="00173CFF" w:rsidRDefault="007525EB" w:rsidP="007525EB">
            <w:pPr>
              <w:pStyle w:val="ConsPlusNormal0"/>
              <w:rPr>
                <w:sz w:val="24"/>
                <w:szCs w:val="24"/>
              </w:rPr>
            </w:pPr>
            <w:r w:rsidRPr="00173CFF">
              <w:rPr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</w:tr>
      <w:tr w:rsidR="007525EB" w:rsidRPr="00173CFF" w:rsidTr="007525EB">
        <w:tc>
          <w:tcPr>
            <w:tcW w:w="1531" w:type="dxa"/>
          </w:tcPr>
          <w:p w:rsidR="007525EB" w:rsidRPr="00173CFF" w:rsidRDefault="00C74A1D" w:rsidP="007525EB">
            <w:pPr>
              <w:pStyle w:val="ConsPlusNormal0"/>
              <w:rPr>
                <w:sz w:val="24"/>
                <w:szCs w:val="24"/>
              </w:rPr>
            </w:pPr>
            <w:hyperlink r:id="rId22" w:history="1">
              <w:r w:rsidR="007525EB" w:rsidRPr="00173CFF">
                <w:rPr>
                  <w:color w:val="0000FF"/>
                  <w:sz w:val="24"/>
                  <w:szCs w:val="24"/>
                </w:rPr>
                <w:t>21</w:t>
              </w:r>
            </w:hyperlink>
          </w:p>
        </w:tc>
        <w:tc>
          <w:tcPr>
            <w:tcW w:w="7540" w:type="dxa"/>
          </w:tcPr>
          <w:p w:rsidR="007525EB" w:rsidRPr="00173CFF" w:rsidRDefault="007525EB" w:rsidP="007525EB">
            <w:pPr>
              <w:pStyle w:val="ConsPlusNormal0"/>
              <w:rPr>
                <w:sz w:val="24"/>
                <w:szCs w:val="24"/>
              </w:rPr>
            </w:pPr>
            <w:r w:rsidRPr="00173CFF">
              <w:rPr>
                <w:sz w:val="24"/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7525EB" w:rsidRPr="00173CFF" w:rsidTr="007525EB">
        <w:tc>
          <w:tcPr>
            <w:tcW w:w="1531" w:type="dxa"/>
          </w:tcPr>
          <w:p w:rsidR="007525EB" w:rsidRPr="00173CFF" w:rsidRDefault="00C74A1D" w:rsidP="007525EB">
            <w:pPr>
              <w:pStyle w:val="ConsPlusNormal0"/>
              <w:rPr>
                <w:sz w:val="24"/>
                <w:szCs w:val="24"/>
              </w:rPr>
            </w:pPr>
            <w:hyperlink r:id="rId23" w:history="1">
              <w:r w:rsidR="007525EB" w:rsidRPr="00173CFF">
                <w:rPr>
                  <w:color w:val="0000FF"/>
                  <w:sz w:val="24"/>
                  <w:szCs w:val="24"/>
                </w:rPr>
                <w:t>22</w:t>
              </w:r>
            </w:hyperlink>
          </w:p>
        </w:tc>
        <w:tc>
          <w:tcPr>
            <w:tcW w:w="7540" w:type="dxa"/>
          </w:tcPr>
          <w:p w:rsidR="007525EB" w:rsidRPr="00173CFF" w:rsidRDefault="007525EB" w:rsidP="007525EB">
            <w:pPr>
              <w:pStyle w:val="ConsPlusNormal0"/>
              <w:rPr>
                <w:sz w:val="24"/>
                <w:szCs w:val="24"/>
              </w:rPr>
            </w:pPr>
            <w:r w:rsidRPr="00173CFF">
              <w:rPr>
                <w:sz w:val="24"/>
                <w:szCs w:val="24"/>
              </w:rPr>
              <w:t>Производство резиновых и пластмассовых изделий</w:t>
            </w:r>
          </w:p>
        </w:tc>
      </w:tr>
      <w:tr w:rsidR="007525EB" w:rsidRPr="00173CFF" w:rsidTr="007525EB">
        <w:tc>
          <w:tcPr>
            <w:tcW w:w="1531" w:type="dxa"/>
          </w:tcPr>
          <w:p w:rsidR="007525EB" w:rsidRPr="00173CFF" w:rsidRDefault="00C74A1D" w:rsidP="007525EB">
            <w:pPr>
              <w:pStyle w:val="ConsPlusNormal0"/>
              <w:rPr>
                <w:sz w:val="24"/>
                <w:szCs w:val="24"/>
              </w:rPr>
            </w:pPr>
            <w:hyperlink r:id="rId24" w:history="1">
              <w:r w:rsidR="007525EB" w:rsidRPr="00173CFF">
                <w:rPr>
                  <w:color w:val="0000FF"/>
                  <w:sz w:val="24"/>
                  <w:szCs w:val="24"/>
                </w:rPr>
                <w:t>23.1</w:t>
              </w:r>
            </w:hyperlink>
          </w:p>
        </w:tc>
        <w:tc>
          <w:tcPr>
            <w:tcW w:w="7540" w:type="dxa"/>
          </w:tcPr>
          <w:p w:rsidR="007525EB" w:rsidRPr="00173CFF" w:rsidRDefault="007525EB" w:rsidP="007525EB">
            <w:pPr>
              <w:pStyle w:val="ConsPlusNormal0"/>
              <w:rPr>
                <w:sz w:val="24"/>
                <w:szCs w:val="24"/>
              </w:rPr>
            </w:pPr>
            <w:r w:rsidRPr="00173CFF">
              <w:rPr>
                <w:sz w:val="24"/>
                <w:szCs w:val="24"/>
              </w:rPr>
              <w:t>Производство стекла и изделий из стекла</w:t>
            </w:r>
          </w:p>
        </w:tc>
      </w:tr>
      <w:tr w:rsidR="007525EB" w:rsidRPr="00173CFF" w:rsidTr="007525EB">
        <w:tc>
          <w:tcPr>
            <w:tcW w:w="1531" w:type="dxa"/>
          </w:tcPr>
          <w:p w:rsidR="007525EB" w:rsidRPr="00173CFF" w:rsidRDefault="00C74A1D" w:rsidP="007525EB">
            <w:pPr>
              <w:pStyle w:val="ConsPlusNormal0"/>
              <w:rPr>
                <w:sz w:val="24"/>
                <w:szCs w:val="24"/>
              </w:rPr>
            </w:pPr>
            <w:hyperlink r:id="rId25" w:history="1">
              <w:r w:rsidR="007525EB" w:rsidRPr="00173CFF">
                <w:rPr>
                  <w:color w:val="0000FF"/>
                  <w:sz w:val="24"/>
                  <w:szCs w:val="24"/>
                </w:rPr>
                <w:t>23.31</w:t>
              </w:r>
            </w:hyperlink>
          </w:p>
        </w:tc>
        <w:tc>
          <w:tcPr>
            <w:tcW w:w="7540" w:type="dxa"/>
          </w:tcPr>
          <w:p w:rsidR="007525EB" w:rsidRPr="00173CFF" w:rsidRDefault="007525EB" w:rsidP="007525EB">
            <w:pPr>
              <w:pStyle w:val="ConsPlusNormal0"/>
              <w:rPr>
                <w:sz w:val="24"/>
                <w:szCs w:val="24"/>
              </w:rPr>
            </w:pPr>
            <w:r w:rsidRPr="00173CFF">
              <w:rPr>
                <w:sz w:val="24"/>
                <w:szCs w:val="24"/>
              </w:rPr>
              <w:t>Производство керамических плит и плиток</w:t>
            </w:r>
          </w:p>
        </w:tc>
      </w:tr>
      <w:tr w:rsidR="007525EB" w:rsidRPr="00173CFF" w:rsidTr="007525EB">
        <w:tc>
          <w:tcPr>
            <w:tcW w:w="1531" w:type="dxa"/>
          </w:tcPr>
          <w:p w:rsidR="007525EB" w:rsidRPr="00173CFF" w:rsidRDefault="00C74A1D" w:rsidP="007525EB">
            <w:pPr>
              <w:pStyle w:val="ConsPlusNormal0"/>
              <w:rPr>
                <w:sz w:val="24"/>
                <w:szCs w:val="24"/>
              </w:rPr>
            </w:pPr>
            <w:hyperlink r:id="rId26" w:history="1">
              <w:r w:rsidR="007525EB" w:rsidRPr="00173CFF">
                <w:rPr>
                  <w:color w:val="0000FF"/>
                  <w:sz w:val="24"/>
                  <w:szCs w:val="24"/>
                </w:rPr>
                <w:t>23.32</w:t>
              </w:r>
            </w:hyperlink>
          </w:p>
        </w:tc>
        <w:tc>
          <w:tcPr>
            <w:tcW w:w="7540" w:type="dxa"/>
          </w:tcPr>
          <w:p w:rsidR="007525EB" w:rsidRPr="00173CFF" w:rsidRDefault="007525EB" w:rsidP="007525EB">
            <w:pPr>
              <w:pStyle w:val="ConsPlusNormal0"/>
              <w:rPr>
                <w:sz w:val="24"/>
                <w:szCs w:val="24"/>
              </w:rPr>
            </w:pPr>
            <w:r w:rsidRPr="00173CFF">
              <w:rPr>
                <w:sz w:val="24"/>
                <w:szCs w:val="24"/>
              </w:rPr>
              <w:t>Производство кирпича, черепицы и прочих строительных изделий из обожженной глины</w:t>
            </w:r>
          </w:p>
        </w:tc>
      </w:tr>
      <w:tr w:rsidR="007525EB" w:rsidRPr="00173CFF" w:rsidTr="007525EB">
        <w:tc>
          <w:tcPr>
            <w:tcW w:w="1531" w:type="dxa"/>
          </w:tcPr>
          <w:p w:rsidR="007525EB" w:rsidRPr="00173CFF" w:rsidRDefault="00C74A1D" w:rsidP="007525EB">
            <w:pPr>
              <w:pStyle w:val="ConsPlusNormal0"/>
              <w:rPr>
                <w:sz w:val="24"/>
                <w:szCs w:val="24"/>
              </w:rPr>
            </w:pPr>
            <w:hyperlink r:id="rId27" w:history="1">
              <w:r w:rsidR="007525EB" w:rsidRPr="00173CFF">
                <w:rPr>
                  <w:color w:val="0000FF"/>
                  <w:sz w:val="24"/>
                  <w:szCs w:val="24"/>
                </w:rPr>
                <w:t>23.5</w:t>
              </w:r>
            </w:hyperlink>
          </w:p>
        </w:tc>
        <w:tc>
          <w:tcPr>
            <w:tcW w:w="7540" w:type="dxa"/>
          </w:tcPr>
          <w:p w:rsidR="007525EB" w:rsidRPr="00173CFF" w:rsidRDefault="007525EB" w:rsidP="007525EB">
            <w:pPr>
              <w:pStyle w:val="ConsPlusNormal0"/>
              <w:rPr>
                <w:sz w:val="24"/>
                <w:szCs w:val="24"/>
              </w:rPr>
            </w:pPr>
            <w:r w:rsidRPr="00173CFF">
              <w:rPr>
                <w:sz w:val="24"/>
                <w:szCs w:val="24"/>
              </w:rPr>
              <w:t>Производство цемента, извести и гипса</w:t>
            </w:r>
          </w:p>
        </w:tc>
      </w:tr>
      <w:tr w:rsidR="007525EB" w:rsidRPr="00173CFF" w:rsidTr="007525EB">
        <w:tc>
          <w:tcPr>
            <w:tcW w:w="1531" w:type="dxa"/>
          </w:tcPr>
          <w:p w:rsidR="007525EB" w:rsidRPr="00173CFF" w:rsidRDefault="00C74A1D" w:rsidP="007525EB">
            <w:pPr>
              <w:pStyle w:val="ConsPlusNormal0"/>
              <w:rPr>
                <w:sz w:val="24"/>
                <w:szCs w:val="24"/>
              </w:rPr>
            </w:pPr>
            <w:hyperlink r:id="rId28" w:history="1">
              <w:r w:rsidR="007525EB" w:rsidRPr="00173CFF">
                <w:rPr>
                  <w:color w:val="0000FF"/>
                  <w:sz w:val="24"/>
                  <w:szCs w:val="24"/>
                </w:rPr>
                <w:t>23.6</w:t>
              </w:r>
            </w:hyperlink>
          </w:p>
        </w:tc>
        <w:tc>
          <w:tcPr>
            <w:tcW w:w="7540" w:type="dxa"/>
          </w:tcPr>
          <w:p w:rsidR="007525EB" w:rsidRPr="00173CFF" w:rsidRDefault="007525EB" w:rsidP="007525EB">
            <w:pPr>
              <w:pStyle w:val="ConsPlusNormal0"/>
              <w:rPr>
                <w:sz w:val="24"/>
                <w:szCs w:val="24"/>
              </w:rPr>
            </w:pPr>
            <w:r w:rsidRPr="00173CFF">
              <w:rPr>
                <w:sz w:val="24"/>
                <w:szCs w:val="24"/>
              </w:rPr>
              <w:t>Производство изделий из бетона, цемента и гипса</w:t>
            </w:r>
          </w:p>
        </w:tc>
      </w:tr>
      <w:tr w:rsidR="007525EB" w:rsidRPr="00173CFF" w:rsidTr="007525EB">
        <w:tc>
          <w:tcPr>
            <w:tcW w:w="1531" w:type="dxa"/>
          </w:tcPr>
          <w:p w:rsidR="007525EB" w:rsidRPr="00173CFF" w:rsidRDefault="00C74A1D" w:rsidP="007525EB">
            <w:pPr>
              <w:pStyle w:val="ConsPlusNormal0"/>
              <w:rPr>
                <w:sz w:val="24"/>
                <w:szCs w:val="24"/>
              </w:rPr>
            </w:pPr>
            <w:hyperlink r:id="rId29" w:history="1">
              <w:r w:rsidR="007525EB" w:rsidRPr="00173CFF">
                <w:rPr>
                  <w:color w:val="0000FF"/>
                  <w:sz w:val="24"/>
                  <w:szCs w:val="24"/>
                </w:rPr>
                <w:t>23.99</w:t>
              </w:r>
            </w:hyperlink>
          </w:p>
        </w:tc>
        <w:tc>
          <w:tcPr>
            <w:tcW w:w="7540" w:type="dxa"/>
          </w:tcPr>
          <w:p w:rsidR="007525EB" w:rsidRPr="00173CFF" w:rsidRDefault="007525EB" w:rsidP="007525EB">
            <w:pPr>
              <w:pStyle w:val="ConsPlusNormal0"/>
              <w:rPr>
                <w:sz w:val="24"/>
                <w:szCs w:val="24"/>
              </w:rPr>
            </w:pPr>
            <w:r w:rsidRPr="00173CFF">
              <w:rPr>
                <w:sz w:val="24"/>
                <w:szCs w:val="24"/>
              </w:rPr>
              <w:t>Производство прочей неметаллической минеральной продукции, не включенной в другие группировки</w:t>
            </w:r>
          </w:p>
        </w:tc>
      </w:tr>
      <w:tr w:rsidR="007525EB" w:rsidRPr="00173CFF" w:rsidTr="007525EB">
        <w:tc>
          <w:tcPr>
            <w:tcW w:w="1531" w:type="dxa"/>
          </w:tcPr>
          <w:p w:rsidR="007525EB" w:rsidRPr="00173CFF" w:rsidRDefault="00C74A1D" w:rsidP="007525EB">
            <w:pPr>
              <w:pStyle w:val="ConsPlusNormal0"/>
              <w:rPr>
                <w:sz w:val="24"/>
                <w:szCs w:val="24"/>
              </w:rPr>
            </w:pPr>
            <w:hyperlink r:id="rId30" w:history="1">
              <w:r w:rsidR="007525EB" w:rsidRPr="00173CFF">
                <w:rPr>
                  <w:color w:val="0000FF"/>
                  <w:sz w:val="24"/>
                  <w:szCs w:val="24"/>
                </w:rPr>
                <w:t>26</w:t>
              </w:r>
            </w:hyperlink>
          </w:p>
        </w:tc>
        <w:tc>
          <w:tcPr>
            <w:tcW w:w="7540" w:type="dxa"/>
          </w:tcPr>
          <w:p w:rsidR="007525EB" w:rsidRPr="00173CFF" w:rsidRDefault="007525EB" w:rsidP="007525EB">
            <w:pPr>
              <w:pStyle w:val="ConsPlusNormal0"/>
              <w:rPr>
                <w:sz w:val="24"/>
                <w:szCs w:val="24"/>
              </w:rPr>
            </w:pPr>
            <w:r w:rsidRPr="00173CFF">
              <w:rPr>
                <w:sz w:val="24"/>
                <w:szCs w:val="24"/>
              </w:rPr>
              <w:t>Производство компьютеров, электронных и оптических изделий</w:t>
            </w:r>
          </w:p>
        </w:tc>
      </w:tr>
      <w:tr w:rsidR="007525EB" w:rsidRPr="00173CFF" w:rsidTr="007525EB">
        <w:tc>
          <w:tcPr>
            <w:tcW w:w="1531" w:type="dxa"/>
          </w:tcPr>
          <w:p w:rsidR="007525EB" w:rsidRPr="00173CFF" w:rsidRDefault="00C74A1D" w:rsidP="007525EB">
            <w:pPr>
              <w:pStyle w:val="ConsPlusNormal0"/>
              <w:rPr>
                <w:sz w:val="24"/>
                <w:szCs w:val="24"/>
              </w:rPr>
            </w:pPr>
            <w:hyperlink r:id="rId31" w:history="1">
              <w:r w:rsidR="007525EB" w:rsidRPr="00173CFF">
                <w:rPr>
                  <w:color w:val="0000FF"/>
                  <w:sz w:val="24"/>
                  <w:szCs w:val="24"/>
                </w:rPr>
                <w:t>27</w:t>
              </w:r>
            </w:hyperlink>
          </w:p>
        </w:tc>
        <w:tc>
          <w:tcPr>
            <w:tcW w:w="7540" w:type="dxa"/>
          </w:tcPr>
          <w:p w:rsidR="007525EB" w:rsidRPr="00173CFF" w:rsidRDefault="007525EB" w:rsidP="007525EB">
            <w:pPr>
              <w:pStyle w:val="ConsPlusNormal0"/>
              <w:rPr>
                <w:sz w:val="24"/>
                <w:szCs w:val="24"/>
              </w:rPr>
            </w:pPr>
            <w:r w:rsidRPr="00173CFF">
              <w:rPr>
                <w:sz w:val="24"/>
                <w:szCs w:val="24"/>
              </w:rPr>
              <w:t>Производство электрического оборудования</w:t>
            </w:r>
          </w:p>
        </w:tc>
      </w:tr>
      <w:tr w:rsidR="007525EB" w:rsidRPr="00173CFF" w:rsidTr="007525EB">
        <w:tc>
          <w:tcPr>
            <w:tcW w:w="1531" w:type="dxa"/>
          </w:tcPr>
          <w:p w:rsidR="007525EB" w:rsidRPr="00173CFF" w:rsidRDefault="00C74A1D" w:rsidP="007525EB">
            <w:pPr>
              <w:pStyle w:val="ConsPlusNormal0"/>
              <w:rPr>
                <w:sz w:val="24"/>
                <w:szCs w:val="24"/>
              </w:rPr>
            </w:pPr>
            <w:hyperlink r:id="rId32" w:history="1">
              <w:r w:rsidR="007525EB" w:rsidRPr="00173CFF">
                <w:rPr>
                  <w:color w:val="0000FF"/>
                  <w:sz w:val="24"/>
                  <w:szCs w:val="24"/>
                </w:rPr>
                <w:t>28</w:t>
              </w:r>
            </w:hyperlink>
          </w:p>
        </w:tc>
        <w:tc>
          <w:tcPr>
            <w:tcW w:w="7540" w:type="dxa"/>
          </w:tcPr>
          <w:p w:rsidR="007525EB" w:rsidRPr="00173CFF" w:rsidRDefault="007525EB" w:rsidP="007525EB">
            <w:pPr>
              <w:pStyle w:val="ConsPlusNormal0"/>
              <w:rPr>
                <w:sz w:val="24"/>
                <w:szCs w:val="24"/>
              </w:rPr>
            </w:pPr>
            <w:r w:rsidRPr="00173CFF">
              <w:rPr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</w:tr>
      <w:tr w:rsidR="007525EB" w:rsidRPr="00173CFF" w:rsidTr="007525EB">
        <w:tc>
          <w:tcPr>
            <w:tcW w:w="1531" w:type="dxa"/>
          </w:tcPr>
          <w:p w:rsidR="007525EB" w:rsidRPr="00173CFF" w:rsidRDefault="00C74A1D" w:rsidP="007525EB">
            <w:pPr>
              <w:pStyle w:val="ConsPlusNormal0"/>
              <w:rPr>
                <w:sz w:val="24"/>
                <w:szCs w:val="24"/>
              </w:rPr>
            </w:pPr>
            <w:hyperlink r:id="rId33" w:history="1">
              <w:r w:rsidR="007525EB" w:rsidRPr="00173CFF">
                <w:rPr>
                  <w:color w:val="0000FF"/>
                  <w:sz w:val="24"/>
                  <w:szCs w:val="24"/>
                </w:rPr>
                <w:t>29</w:t>
              </w:r>
            </w:hyperlink>
          </w:p>
        </w:tc>
        <w:tc>
          <w:tcPr>
            <w:tcW w:w="7540" w:type="dxa"/>
          </w:tcPr>
          <w:p w:rsidR="007525EB" w:rsidRPr="00173CFF" w:rsidRDefault="007525EB" w:rsidP="007525EB">
            <w:pPr>
              <w:pStyle w:val="ConsPlusNormal0"/>
              <w:rPr>
                <w:sz w:val="24"/>
                <w:szCs w:val="24"/>
              </w:rPr>
            </w:pPr>
            <w:r w:rsidRPr="00173CFF">
              <w:rPr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</w:tc>
      </w:tr>
      <w:tr w:rsidR="007525EB" w:rsidRPr="00173CFF" w:rsidTr="007525EB">
        <w:tc>
          <w:tcPr>
            <w:tcW w:w="1531" w:type="dxa"/>
          </w:tcPr>
          <w:p w:rsidR="007525EB" w:rsidRPr="00173CFF" w:rsidRDefault="00C74A1D" w:rsidP="007525EB">
            <w:pPr>
              <w:pStyle w:val="ConsPlusNormal0"/>
              <w:rPr>
                <w:sz w:val="24"/>
                <w:szCs w:val="24"/>
              </w:rPr>
            </w:pPr>
            <w:hyperlink r:id="rId34" w:history="1">
              <w:r w:rsidR="007525EB" w:rsidRPr="00173CFF">
                <w:rPr>
                  <w:color w:val="0000FF"/>
                  <w:sz w:val="24"/>
                  <w:szCs w:val="24"/>
                </w:rPr>
                <w:t>31</w:t>
              </w:r>
            </w:hyperlink>
          </w:p>
        </w:tc>
        <w:tc>
          <w:tcPr>
            <w:tcW w:w="7540" w:type="dxa"/>
          </w:tcPr>
          <w:p w:rsidR="007525EB" w:rsidRPr="00173CFF" w:rsidRDefault="007525EB" w:rsidP="007525EB">
            <w:pPr>
              <w:pStyle w:val="ConsPlusNormal0"/>
              <w:rPr>
                <w:sz w:val="24"/>
                <w:szCs w:val="24"/>
              </w:rPr>
            </w:pPr>
            <w:r w:rsidRPr="00173CFF">
              <w:rPr>
                <w:sz w:val="24"/>
                <w:szCs w:val="24"/>
              </w:rPr>
              <w:t>Производство мебели</w:t>
            </w:r>
          </w:p>
        </w:tc>
      </w:tr>
      <w:tr w:rsidR="007525EB" w:rsidRPr="00173CFF" w:rsidTr="007525EB">
        <w:tc>
          <w:tcPr>
            <w:tcW w:w="1531" w:type="dxa"/>
          </w:tcPr>
          <w:p w:rsidR="007525EB" w:rsidRPr="00173CFF" w:rsidRDefault="00C74A1D" w:rsidP="007525EB">
            <w:pPr>
              <w:pStyle w:val="ConsPlusNormal0"/>
              <w:rPr>
                <w:sz w:val="24"/>
                <w:szCs w:val="24"/>
              </w:rPr>
            </w:pPr>
            <w:hyperlink r:id="rId35" w:history="1">
              <w:r w:rsidR="007525EB" w:rsidRPr="00173CFF">
                <w:rPr>
                  <w:color w:val="0000FF"/>
                  <w:sz w:val="24"/>
                  <w:szCs w:val="24"/>
                </w:rPr>
                <w:t>32.5</w:t>
              </w:r>
            </w:hyperlink>
          </w:p>
        </w:tc>
        <w:tc>
          <w:tcPr>
            <w:tcW w:w="7540" w:type="dxa"/>
          </w:tcPr>
          <w:p w:rsidR="007525EB" w:rsidRPr="00173CFF" w:rsidRDefault="007525EB" w:rsidP="007525EB">
            <w:pPr>
              <w:pStyle w:val="ConsPlusNormal0"/>
              <w:rPr>
                <w:sz w:val="24"/>
                <w:szCs w:val="24"/>
              </w:rPr>
            </w:pPr>
            <w:r w:rsidRPr="00173CFF">
              <w:rPr>
                <w:sz w:val="24"/>
                <w:szCs w:val="24"/>
              </w:rPr>
              <w:t>Производство медицинских инструментов и оборудования</w:t>
            </w:r>
          </w:p>
        </w:tc>
      </w:tr>
      <w:tr w:rsidR="007525EB" w:rsidRPr="00173CFF" w:rsidTr="007525EB">
        <w:tc>
          <w:tcPr>
            <w:tcW w:w="1531" w:type="dxa"/>
          </w:tcPr>
          <w:p w:rsidR="007525EB" w:rsidRPr="00173CFF" w:rsidRDefault="00C74A1D" w:rsidP="007525EB">
            <w:pPr>
              <w:pStyle w:val="ConsPlusNormal0"/>
              <w:rPr>
                <w:sz w:val="24"/>
                <w:szCs w:val="24"/>
              </w:rPr>
            </w:pPr>
            <w:hyperlink r:id="rId36" w:history="1">
              <w:r w:rsidR="007525EB" w:rsidRPr="00173CFF">
                <w:rPr>
                  <w:color w:val="0000FF"/>
                  <w:sz w:val="24"/>
                  <w:szCs w:val="24"/>
                </w:rPr>
                <w:t>38.32.5</w:t>
              </w:r>
            </w:hyperlink>
          </w:p>
        </w:tc>
        <w:tc>
          <w:tcPr>
            <w:tcW w:w="7540" w:type="dxa"/>
          </w:tcPr>
          <w:p w:rsidR="007525EB" w:rsidRPr="00173CFF" w:rsidRDefault="007525EB" w:rsidP="007525EB">
            <w:pPr>
              <w:pStyle w:val="ConsPlusNormal0"/>
              <w:rPr>
                <w:sz w:val="24"/>
                <w:szCs w:val="24"/>
              </w:rPr>
            </w:pPr>
            <w:r w:rsidRPr="00173CFF">
              <w:rPr>
                <w:sz w:val="24"/>
                <w:szCs w:val="24"/>
              </w:rPr>
              <w:t>Обработка вторичного неметаллического сырья</w:t>
            </w:r>
          </w:p>
        </w:tc>
      </w:tr>
      <w:tr w:rsidR="007525EB" w:rsidRPr="00173CFF" w:rsidTr="007525EB">
        <w:tc>
          <w:tcPr>
            <w:tcW w:w="1531" w:type="dxa"/>
          </w:tcPr>
          <w:p w:rsidR="007525EB" w:rsidRPr="00173CFF" w:rsidRDefault="00C74A1D" w:rsidP="007525EB">
            <w:pPr>
              <w:pStyle w:val="ConsPlusNormal0"/>
              <w:rPr>
                <w:sz w:val="24"/>
                <w:szCs w:val="24"/>
              </w:rPr>
            </w:pPr>
            <w:hyperlink r:id="rId37" w:history="1">
              <w:r w:rsidR="007525EB" w:rsidRPr="00173CFF">
                <w:rPr>
                  <w:rStyle w:val="af1"/>
                  <w:sz w:val="24"/>
                  <w:szCs w:val="24"/>
                </w:rPr>
                <w:t>49.31</w:t>
              </w:r>
            </w:hyperlink>
          </w:p>
        </w:tc>
        <w:tc>
          <w:tcPr>
            <w:tcW w:w="7540" w:type="dxa"/>
          </w:tcPr>
          <w:p w:rsidR="007525EB" w:rsidRPr="00173CFF" w:rsidRDefault="007525EB" w:rsidP="007525EB">
            <w:pPr>
              <w:pStyle w:val="ConsPlusNormal0"/>
              <w:rPr>
                <w:sz w:val="24"/>
                <w:szCs w:val="24"/>
              </w:rPr>
            </w:pPr>
            <w:r w:rsidRPr="00173CFF">
              <w:rPr>
                <w:sz w:val="24"/>
                <w:szCs w:val="24"/>
              </w:rPr>
              <w:t>Деятельность сухопутного пассажирского транспорта: внутригородские и пригородные перевозки пассажиров</w:t>
            </w:r>
          </w:p>
        </w:tc>
      </w:tr>
      <w:tr w:rsidR="007525EB" w:rsidRPr="00173CFF" w:rsidTr="007525EB">
        <w:tc>
          <w:tcPr>
            <w:tcW w:w="1531" w:type="dxa"/>
          </w:tcPr>
          <w:p w:rsidR="007525EB" w:rsidRPr="00173CFF" w:rsidRDefault="00C74A1D" w:rsidP="007525EB">
            <w:pPr>
              <w:pStyle w:val="ConsPlusNormal0"/>
              <w:rPr>
                <w:sz w:val="24"/>
                <w:szCs w:val="24"/>
              </w:rPr>
            </w:pPr>
            <w:hyperlink r:id="rId38" w:history="1">
              <w:r w:rsidR="007525EB" w:rsidRPr="00173CFF">
                <w:rPr>
                  <w:color w:val="0000FF"/>
                  <w:sz w:val="24"/>
                  <w:szCs w:val="24"/>
                </w:rPr>
                <w:t>72.1</w:t>
              </w:r>
            </w:hyperlink>
          </w:p>
        </w:tc>
        <w:tc>
          <w:tcPr>
            <w:tcW w:w="7540" w:type="dxa"/>
          </w:tcPr>
          <w:p w:rsidR="007525EB" w:rsidRPr="00173CFF" w:rsidRDefault="007525EB" w:rsidP="007525EB">
            <w:pPr>
              <w:pStyle w:val="ConsPlusNormal0"/>
              <w:rPr>
                <w:sz w:val="24"/>
                <w:szCs w:val="24"/>
              </w:rPr>
            </w:pPr>
            <w:r w:rsidRPr="00173CFF">
              <w:rPr>
                <w:sz w:val="24"/>
                <w:szCs w:val="24"/>
              </w:rPr>
              <w:t>Научные исследования и разработки в области естественных и технических наук</w:t>
            </w:r>
          </w:p>
        </w:tc>
      </w:tr>
      <w:tr w:rsidR="007525EB" w:rsidRPr="00173CFF" w:rsidTr="007525E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B" w:rsidRPr="00173CFF" w:rsidRDefault="00C74A1D" w:rsidP="007525EB">
            <w:pPr>
              <w:pStyle w:val="ConsPlusNormal0"/>
              <w:rPr>
                <w:sz w:val="24"/>
                <w:szCs w:val="24"/>
              </w:rPr>
            </w:pPr>
            <w:hyperlink r:id="rId39" w:history="1">
              <w:r w:rsidR="007525EB" w:rsidRPr="00173CFF">
                <w:rPr>
                  <w:rStyle w:val="af1"/>
                  <w:sz w:val="24"/>
                  <w:szCs w:val="24"/>
                </w:rPr>
                <w:t>77.29.9</w:t>
              </w:r>
            </w:hyperlink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B" w:rsidRPr="00173CFF" w:rsidRDefault="007525EB" w:rsidP="007525EB">
            <w:pPr>
              <w:pStyle w:val="ConsPlusNormal0"/>
              <w:rPr>
                <w:sz w:val="24"/>
                <w:szCs w:val="24"/>
              </w:rPr>
            </w:pPr>
            <w:r w:rsidRPr="00173CFF">
              <w:rPr>
                <w:sz w:val="24"/>
                <w:szCs w:val="24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</w:tr>
      <w:tr w:rsidR="007525EB" w:rsidRPr="00173CFF" w:rsidTr="007525E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B" w:rsidRPr="00173CFF" w:rsidRDefault="00C74A1D" w:rsidP="007525EB">
            <w:pPr>
              <w:pStyle w:val="ConsPlusNormal0"/>
              <w:rPr>
                <w:sz w:val="24"/>
                <w:szCs w:val="24"/>
              </w:rPr>
            </w:pPr>
            <w:hyperlink r:id="rId40" w:history="1">
              <w:r w:rsidR="007525EB" w:rsidRPr="00173CFF">
                <w:rPr>
                  <w:rStyle w:val="af1"/>
                  <w:sz w:val="24"/>
                  <w:szCs w:val="24"/>
                </w:rPr>
                <w:t>82.3</w:t>
              </w:r>
            </w:hyperlink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B" w:rsidRPr="00173CFF" w:rsidRDefault="007525EB" w:rsidP="007525EB">
            <w:pPr>
              <w:pStyle w:val="ConsPlusNormal0"/>
              <w:rPr>
                <w:sz w:val="24"/>
                <w:szCs w:val="24"/>
              </w:rPr>
            </w:pPr>
            <w:r w:rsidRPr="00173CFF">
              <w:rPr>
                <w:sz w:val="24"/>
                <w:szCs w:val="24"/>
              </w:rPr>
              <w:t>Деятельность по организации конференций и выставок</w:t>
            </w:r>
          </w:p>
        </w:tc>
      </w:tr>
      <w:tr w:rsidR="007525EB" w:rsidRPr="00173CFF" w:rsidTr="007525E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B" w:rsidRPr="00173CFF" w:rsidRDefault="00C74A1D" w:rsidP="007525EB">
            <w:pPr>
              <w:pStyle w:val="ConsPlusNormal0"/>
              <w:rPr>
                <w:sz w:val="24"/>
                <w:szCs w:val="24"/>
              </w:rPr>
            </w:pPr>
            <w:hyperlink r:id="rId41" w:history="1">
              <w:r w:rsidR="007525EB" w:rsidRPr="00173CFF">
                <w:rPr>
                  <w:rStyle w:val="af1"/>
                  <w:sz w:val="24"/>
                  <w:szCs w:val="24"/>
                </w:rPr>
                <w:t>86.1</w:t>
              </w:r>
            </w:hyperlink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B" w:rsidRPr="00173CFF" w:rsidRDefault="007525EB" w:rsidP="007525EB">
            <w:pPr>
              <w:pStyle w:val="ConsPlusNormal0"/>
              <w:rPr>
                <w:sz w:val="24"/>
                <w:szCs w:val="24"/>
              </w:rPr>
            </w:pPr>
            <w:r w:rsidRPr="00173CFF">
              <w:rPr>
                <w:sz w:val="24"/>
                <w:szCs w:val="24"/>
              </w:rPr>
              <w:t>Деятельность больничных организаций</w:t>
            </w:r>
          </w:p>
        </w:tc>
      </w:tr>
      <w:tr w:rsidR="007525EB" w:rsidRPr="00173CFF" w:rsidTr="007525E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B" w:rsidRPr="00173CFF" w:rsidRDefault="00C74A1D" w:rsidP="007525EB">
            <w:pPr>
              <w:pStyle w:val="ConsPlusNormal0"/>
              <w:rPr>
                <w:sz w:val="24"/>
                <w:szCs w:val="24"/>
              </w:rPr>
            </w:pPr>
            <w:hyperlink r:id="rId42" w:history="1">
              <w:r w:rsidR="007525EB" w:rsidRPr="00173CFF">
                <w:rPr>
                  <w:rStyle w:val="af1"/>
                  <w:sz w:val="24"/>
                  <w:szCs w:val="24"/>
                </w:rPr>
                <w:t>93.11</w:t>
              </w:r>
            </w:hyperlink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B" w:rsidRPr="00173CFF" w:rsidRDefault="007525EB" w:rsidP="007525EB">
            <w:pPr>
              <w:pStyle w:val="ConsPlusNormal0"/>
              <w:rPr>
                <w:sz w:val="24"/>
                <w:szCs w:val="24"/>
              </w:rPr>
            </w:pPr>
            <w:r w:rsidRPr="00173CFF">
              <w:rPr>
                <w:sz w:val="24"/>
                <w:szCs w:val="24"/>
              </w:rPr>
              <w:t>Деятельность спортивных объектов</w:t>
            </w:r>
          </w:p>
        </w:tc>
      </w:tr>
      <w:tr w:rsidR="007525EB" w:rsidRPr="00173CFF" w:rsidTr="007525E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B" w:rsidRPr="00173CFF" w:rsidRDefault="00C74A1D" w:rsidP="007525EB">
            <w:pPr>
              <w:pStyle w:val="ConsPlusNormal0"/>
              <w:rPr>
                <w:sz w:val="24"/>
                <w:szCs w:val="24"/>
              </w:rPr>
            </w:pPr>
            <w:hyperlink r:id="rId43" w:history="1">
              <w:r w:rsidR="007525EB" w:rsidRPr="00173CFF">
                <w:rPr>
                  <w:rStyle w:val="af1"/>
                  <w:sz w:val="24"/>
                  <w:szCs w:val="24"/>
                </w:rPr>
                <w:t>95.29</w:t>
              </w:r>
            </w:hyperlink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B" w:rsidRPr="00173CFF" w:rsidRDefault="007525EB" w:rsidP="007525EB">
            <w:pPr>
              <w:pStyle w:val="ConsPlusNormal0"/>
              <w:rPr>
                <w:sz w:val="24"/>
                <w:szCs w:val="24"/>
              </w:rPr>
            </w:pPr>
            <w:r w:rsidRPr="00173CFF">
              <w:rPr>
                <w:sz w:val="24"/>
                <w:szCs w:val="24"/>
              </w:rPr>
              <w:t>Ремонт прочих предметов личного потребления и бытовых товаров</w:t>
            </w:r>
          </w:p>
        </w:tc>
      </w:tr>
    </w:tbl>
    <w:p w:rsidR="007525EB" w:rsidRPr="00173CFF" w:rsidRDefault="007525EB" w:rsidP="007525EB"/>
    <w:tbl>
      <w:tblPr>
        <w:tblW w:w="9180" w:type="dxa"/>
        <w:tblLook w:val="04A0"/>
      </w:tblPr>
      <w:tblGrid>
        <w:gridCol w:w="3936"/>
        <w:gridCol w:w="5244"/>
      </w:tblGrid>
      <w:tr w:rsidR="007525EB" w:rsidRPr="00173CFF" w:rsidTr="007525EB">
        <w:tc>
          <w:tcPr>
            <w:tcW w:w="3936" w:type="dxa"/>
            <w:shd w:val="clear" w:color="auto" w:fill="auto"/>
          </w:tcPr>
          <w:p w:rsidR="007525EB" w:rsidRPr="00173CFF" w:rsidRDefault="007525EB" w:rsidP="007525EB">
            <w:pPr>
              <w:tabs>
                <w:tab w:val="left" w:pos="3585"/>
              </w:tabs>
              <w:spacing w:before="720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CFF">
              <w:br w:type="page"/>
            </w:r>
            <w:r w:rsidRPr="00173C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Главы города по экономическим вопросам</w:t>
            </w:r>
          </w:p>
        </w:tc>
        <w:tc>
          <w:tcPr>
            <w:tcW w:w="5244" w:type="dxa"/>
            <w:shd w:val="clear" w:color="auto" w:fill="auto"/>
          </w:tcPr>
          <w:p w:rsidR="007525EB" w:rsidRPr="00173CFF" w:rsidRDefault="007525EB" w:rsidP="007525EB">
            <w:pPr>
              <w:tabs>
                <w:tab w:val="left" w:pos="35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525EB" w:rsidRPr="00173CFF" w:rsidRDefault="007525EB" w:rsidP="007525EB">
            <w:pPr>
              <w:tabs>
                <w:tab w:val="left" w:pos="35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525EB" w:rsidRPr="00173CFF" w:rsidRDefault="007525EB" w:rsidP="007525EB">
            <w:pPr>
              <w:tabs>
                <w:tab w:val="left" w:pos="35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525EB" w:rsidRPr="00173CFF" w:rsidRDefault="007525EB" w:rsidP="007525EB">
            <w:pPr>
              <w:tabs>
                <w:tab w:val="left" w:pos="35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3C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И.С. Прошунина</w:t>
            </w:r>
          </w:p>
        </w:tc>
      </w:tr>
    </w:tbl>
    <w:p w:rsidR="00602012" w:rsidRPr="00173CFF" w:rsidRDefault="00602012" w:rsidP="007525EB"/>
    <w:p w:rsidR="007525EB" w:rsidRPr="00173CFF" w:rsidRDefault="007525EB">
      <w:r w:rsidRPr="00173CFF">
        <w:br w:type="page"/>
      </w:r>
    </w:p>
    <w:tbl>
      <w:tblPr>
        <w:tblW w:w="10138" w:type="dxa"/>
        <w:tblLayout w:type="fixed"/>
        <w:tblLook w:val="04A0"/>
      </w:tblPr>
      <w:tblGrid>
        <w:gridCol w:w="250"/>
        <w:gridCol w:w="851"/>
        <w:gridCol w:w="1179"/>
        <w:gridCol w:w="805"/>
        <w:gridCol w:w="284"/>
        <w:gridCol w:w="1701"/>
        <w:gridCol w:w="252"/>
        <w:gridCol w:w="2027"/>
        <w:gridCol w:w="2789"/>
      </w:tblGrid>
      <w:tr w:rsidR="003C4974" w:rsidRPr="00173CFF" w:rsidTr="003C4974">
        <w:tc>
          <w:tcPr>
            <w:tcW w:w="250" w:type="dxa"/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gridSpan w:val="6"/>
            <w:hideMark/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Внесено: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789" w:type="dxa"/>
            <w:vAlign w:val="bottom"/>
            <w:hideMark/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П.И.Камбалин</w:t>
            </w:r>
          </w:p>
        </w:tc>
      </w:tr>
      <w:tr w:rsidR="003C4974" w:rsidRPr="00173CFF" w:rsidTr="003C4974">
        <w:tc>
          <w:tcPr>
            <w:tcW w:w="10138" w:type="dxa"/>
            <w:gridSpan w:val="9"/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974" w:rsidRPr="00173CFF" w:rsidTr="003C4974">
        <w:tc>
          <w:tcPr>
            <w:tcW w:w="250" w:type="dxa"/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gridSpan w:val="2"/>
            <w:hideMark/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7858" w:type="dxa"/>
            <w:gridSpan w:val="6"/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974" w:rsidRPr="00173CFF" w:rsidTr="003C4974">
        <w:tc>
          <w:tcPr>
            <w:tcW w:w="10138" w:type="dxa"/>
            <w:gridSpan w:val="9"/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4974" w:rsidRPr="00173CFF" w:rsidTr="003C4974">
        <w:tc>
          <w:tcPr>
            <w:tcW w:w="1101" w:type="dxa"/>
            <w:gridSpan w:val="2"/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84" w:type="dxa"/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Align w:val="bottom"/>
            <w:hideMark/>
          </w:tcPr>
          <w:p w:rsidR="003C4974" w:rsidRPr="00173CFF" w:rsidRDefault="00EA3D60" w:rsidP="00EA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 Прошунина</w:t>
            </w:r>
            <w:r w:rsidR="003C4974" w:rsidRPr="0017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C4974" w:rsidRPr="00173CFF" w:rsidTr="003C4974">
        <w:tc>
          <w:tcPr>
            <w:tcW w:w="1101" w:type="dxa"/>
            <w:gridSpan w:val="2"/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hideMark/>
          </w:tcPr>
          <w:p w:rsidR="003C4974" w:rsidRPr="00173CFF" w:rsidRDefault="003C4974" w:rsidP="003C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C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(дата </w:t>
            </w:r>
            <w:proofErr w:type="spellStart"/>
            <w:r w:rsidRPr="00173C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</w:t>
            </w:r>
            <w:proofErr w:type="spellEnd"/>
            <w:r w:rsidRPr="00173C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документа)</w:t>
            </w:r>
          </w:p>
        </w:tc>
        <w:tc>
          <w:tcPr>
            <w:tcW w:w="284" w:type="dxa"/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:rsidR="003C4974" w:rsidRPr="00173CFF" w:rsidRDefault="003C4974" w:rsidP="003C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C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подписания)</w:t>
            </w:r>
          </w:p>
        </w:tc>
        <w:tc>
          <w:tcPr>
            <w:tcW w:w="252" w:type="dxa"/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7" w:type="dxa"/>
            <w:hideMark/>
          </w:tcPr>
          <w:p w:rsidR="003C4974" w:rsidRPr="00173CFF" w:rsidRDefault="003C4974" w:rsidP="003C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C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89" w:type="dxa"/>
            <w:vAlign w:val="bottom"/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974" w:rsidRPr="00173CFF" w:rsidTr="003C4974">
        <w:tc>
          <w:tcPr>
            <w:tcW w:w="1101" w:type="dxa"/>
            <w:gridSpan w:val="2"/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84" w:type="dxa"/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Align w:val="bottom"/>
            <w:hideMark/>
          </w:tcPr>
          <w:p w:rsidR="003C4974" w:rsidRPr="00173CFF" w:rsidRDefault="00EA3D60" w:rsidP="00EA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C4974" w:rsidRPr="0017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</w:t>
            </w:r>
            <w:r w:rsidRPr="0017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Коробов</w:t>
            </w:r>
          </w:p>
        </w:tc>
      </w:tr>
      <w:tr w:rsidR="003C4974" w:rsidRPr="00173CFF" w:rsidTr="003C4974">
        <w:trPr>
          <w:trHeight w:val="300"/>
        </w:trPr>
        <w:tc>
          <w:tcPr>
            <w:tcW w:w="1101" w:type="dxa"/>
            <w:gridSpan w:val="2"/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hideMark/>
          </w:tcPr>
          <w:p w:rsidR="003C4974" w:rsidRPr="00173CFF" w:rsidRDefault="003C4974" w:rsidP="003C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C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(дата </w:t>
            </w:r>
            <w:proofErr w:type="spellStart"/>
            <w:r w:rsidRPr="00173C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</w:t>
            </w:r>
            <w:proofErr w:type="spellEnd"/>
            <w:r w:rsidRPr="00173C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документа)</w:t>
            </w:r>
          </w:p>
        </w:tc>
        <w:tc>
          <w:tcPr>
            <w:tcW w:w="284" w:type="dxa"/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3C4974" w:rsidRPr="00173CFF" w:rsidRDefault="003C4974" w:rsidP="003C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C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подписания)</w:t>
            </w:r>
          </w:p>
        </w:tc>
        <w:tc>
          <w:tcPr>
            <w:tcW w:w="252" w:type="dxa"/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  <w:hideMark/>
          </w:tcPr>
          <w:p w:rsidR="003C4974" w:rsidRPr="00173CFF" w:rsidRDefault="003C4974" w:rsidP="003C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C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89" w:type="dxa"/>
            <w:vAlign w:val="bottom"/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974" w:rsidRPr="00173CFF" w:rsidTr="003C4974">
        <w:tc>
          <w:tcPr>
            <w:tcW w:w="1101" w:type="dxa"/>
            <w:gridSpan w:val="2"/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84" w:type="dxa"/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Align w:val="bottom"/>
            <w:hideMark/>
          </w:tcPr>
          <w:p w:rsidR="003C4974" w:rsidRPr="00173CFF" w:rsidRDefault="00EA3D60" w:rsidP="00EA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3C4974" w:rsidRPr="0017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.В. </w:t>
            </w:r>
            <w:r w:rsidRPr="0017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Шебалина</w:t>
            </w:r>
          </w:p>
        </w:tc>
      </w:tr>
      <w:tr w:rsidR="003C4974" w:rsidRPr="00173CFF" w:rsidTr="003C4974">
        <w:tc>
          <w:tcPr>
            <w:tcW w:w="1101" w:type="dxa"/>
            <w:gridSpan w:val="2"/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3C4974" w:rsidRPr="00173CFF" w:rsidRDefault="003C4974" w:rsidP="003C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C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(дата </w:t>
            </w:r>
            <w:proofErr w:type="spellStart"/>
            <w:r w:rsidRPr="00173C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</w:t>
            </w:r>
            <w:proofErr w:type="spellEnd"/>
            <w:r w:rsidRPr="00173C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документа)</w:t>
            </w:r>
          </w:p>
        </w:tc>
        <w:tc>
          <w:tcPr>
            <w:tcW w:w="284" w:type="dxa"/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4974" w:rsidRPr="00173CFF" w:rsidRDefault="003C4974" w:rsidP="003C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C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подписания)</w:t>
            </w:r>
          </w:p>
        </w:tc>
        <w:tc>
          <w:tcPr>
            <w:tcW w:w="252" w:type="dxa"/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3C4974" w:rsidRPr="00173CFF" w:rsidRDefault="003C4974" w:rsidP="003C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89" w:type="dxa"/>
            <w:vAlign w:val="bottom"/>
            <w:hideMark/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974" w:rsidRPr="00173CFF" w:rsidTr="003C4974">
        <w:tc>
          <w:tcPr>
            <w:tcW w:w="1101" w:type="dxa"/>
            <w:gridSpan w:val="2"/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84" w:type="dxa"/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Align w:val="bottom"/>
            <w:hideMark/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Гузеева</w:t>
            </w:r>
          </w:p>
        </w:tc>
      </w:tr>
      <w:tr w:rsidR="003C4974" w:rsidRPr="00173CFF" w:rsidTr="003C4974">
        <w:tc>
          <w:tcPr>
            <w:tcW w:w="1101" w:type="dxa"/>
            <w:gridSpan w:val="2"/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hideMark/>
          </w:tcPr>
          <w:p w:rsidR="003C4974" w:rsidRPr="00173CFF" w:rsidRDefault="003C4974" w:rsidP="003C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C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(дата </w:t>
            </w:r>
            <w:proofErr w:type="spellStart"/>
            <w:r w:rsidRPr="00173C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</w:t>
            </w:r>
            <w:proofErr w:type="spellEnd"/>
            <w:r w:rsidRPr="00173C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документа)</w:t>
            </w:r>
          </w:p>
        </w:tc>
        <w:tc>
          <w:tcPr>
            <w:tcW w:w="284" w:type="dxa"/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3C4974" w:rsidRPr="00173CFF" w:rsidRDefault="003C4974" w:rsidP="003C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C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подписания)</w:t>
            </w:r>
          </w:p>
        </w:tc>
        <w:tc>
          <w:tcPr>
            <w:tcW w:w="252" w:type="dxa"/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  <w:hideMark/>
          </w:tcPr>
          <w:p w:rsidR="003C4974" w:rsidRPr="00173CFF" w:rsidRDefault="003C4974" w:rsidP="003C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C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89" w:type="dxa"/>
            <w:vAlign w:val="bottom"/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974" w:rsidRPr="00173CFF" w:rsidTr="003C4974">
        <w:tc>
          <w:tcPr>
            <w:tcW w:w="1101" w:type="dxa"/>
            <w:gridSpan w:val="2"/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84" w:type="dxa"/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Align w:val="bottom"/>
            <w:hideMark/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Pr="0017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Довыденко</w:t>
            </w:r>
            <w:proofErr w:type="spellEnd"/>
          </w:p>
        </w:tc>
      </w:tr>
      <w:tr w:rsidR="003C4974" w:rsidRPr="00173CFF" w:rsidTr="003C4974">
        <w:tc>
          <w:tcPr>
            <w:tcW w:w="1101" w:type="dxa"/>
            <w:gridSpan w:val="2"/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hideMark/>
          </w:tcPr>
          <w:p w:rsidR="003C4974" w:rsidRPr="00173CFF" w:rsidRDefault="003C4974" w:rsidP="003C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C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(дата </w:t>
            </w:r>
            <w:proofErr w:type="spellStart"/>
            <w:r w:rsidRPr="00173C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</w:t>
            </w:r>
            <w:proofErr w:type="spellEnd"/>
            <w:r w:rsidRPr="00173C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документа)</w:t>
            </w:r>
          </w:p>
        </w:tc>
        <w:tc>
          <w:tcPr>
            <w:tcW w:w="284" w:type="dxa"/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3C4974" w:rsidRPr="00173CFF" w:rsidRDefault="003C4974" w:rsidP="003C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C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подписания)</w:t>
            </w:r>
          </w:p>
        </w:tc>
        <w:tc>
          <w:tcPr>
            <w:tcW w:w="252" w:type="dxa"/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  <w:hideMark/>
          </w:tcPr>
          <w:p w:rsidR="003C4974" w:rsidRPr="00173CFF" w:rsidRDefault="003C4974" w:rsidP="003C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C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89" w:type="dxa"/>
            <w:vAlign w:val="bottom"/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974" w:rsidRPr="00173CFF" w:rsidTr="003C4974">
        <w:trPr>
          <w:gridAfter w:val="7"/>
          <w:wAfter w:w="9037" w:type="dxa"/>
        </w:trPr>
        <w:tc>
          <w:tcPr>
            <w:tcW w:w="1101" w:type="dxa"/>
            <w:gridSpan w:val="2"/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974" w:rsidRPr="00173CFF" w:rsidTr="003C4974">
        <w:trPr>
          <w:gridAfter w:val="7"/>
          <w:wAfter w:w="9037" w:type="dxa"/>
        </w:trPr>
        <w:tc>
          <w:tcPr>
            <w:tcW w:w="1101" w:type="dxa"/>
            <w:gridSpan w:val="2"/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4974" w:rsidRPr="00173CFF" w:rsidTr="003C4974">
        <w:trPr>
          <w:trHeight w:val="801"/>
        </w:trPr>
        <w:tc>
          <w:tcPr>
            <w:tcW w:w="10138" w:type="dxa"/>
            <w:gridSpan w:val="9"/>
          </w:tcPr>
          <w:p w:rsidR="003C4974" w:rsidRPr="00173CFF" w:rsidRDefault="003C4974" w:rsidP="003C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974" w:rsidRPr="004A6CD2" w:rsidTr="003C4974">
        <w:tc>
          <w:tcPr>
            <w:tcW w:w="250" w:type="dxa"/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gridSpan w:val="2"/>
            <w:hideMark/>
          </w:tcPr>
          <w:p w:rsidR="003C4974" w:rsidRPr="00173CFF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Разослано:</w:t>
            </w:r>
          </w:p>
        </w:tc>
        <w:tc>
          <w:tcPr>
            <w:tcW w:w="7858" w:type="dxa"/>
            <w:gridSpan w:val="6"/>
            <w:hideMark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дело, заместителям Главы города, правовое управление, отдел по работе со СМИ, органы администрации города Новокузнецка, МАУ </w:t>
            </w:r>
            <w:bookmarkStart w:id="0" w:name="_Toc422385991"/>
            <w:r w:rsidRPr="00173C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Многофункциональный центр города Новокузнецка по предоставлению государственных и муниципальных услуг»</w:t>
            </w:r>
            <w:bookmarkEnd w:id="0"/>
            <w:r w:rsidRPr="00173C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C4974" w:rsidRPr="004A6CD2" w:rsidRDefault="003C4974" w:rsidP="003C4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275" w:rsidRPr="004A6CD2" w:rsidRDefault="00700275" w:rsidP="003C4974">
      <w:pPr>
        <w:spacing w:after="0" w:line="240" w:lineRule="auto"/>
        <w:rPr>
          <w:rFonts w:ascii="Calibri" w:eastAsia="Calibri" w:hAnsi="Calibri" w:cs="Times New Roman"/>
        </w:rPr>
      </w:pPr>
    </w:p>
    <w:sectPr w:rsidR="00700275" w:rsidRPr="004A6CD2" w:rsidSect="003C4974">
      <w:footerReference w:type="default" r:id="rId4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501" w:rsidRDefault="00FB4501">
      <w:pPr>
        <w:spacing w:after="0" w:line="240" w:lineRule="auto"/>
      </w:pPr>
      <w:r>
        <w:separator/>
      </w:r>
    </w:p>
  </w:endnote>
  <w:endnote w:type="continuationSeparator" w:id="0">
    <w:p w:rsidR="00FB4501" w:rsidRDefault="00FB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 MT">
    <w:altName w:val="Garamond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E1C" w:rsidRDefault="00963E1C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501" w:rsidRDefault="00FB4501">
      <w:pPr>
        <w:spacing w:after="0" w:line="240" w:lineRule="auto"/>
      </w:pPr>
      <w:r>
        <w:separator/>
      </w:r>
    </w:p>
  </w:footnote>
  <w:footnote w:type="continuationSeparator" w:id="0">
    <w:p w:rsidR="00FB4501" w:rsidRDefault="00FB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2225"/>
      <w:docPartObj>
        <w:docPartGallery w:val="Page Numbers (Top of Page)"/>
        <w:docPartUnique/>
      </w:docPartObj>
    </w:sdtPr>
    <w:sdtContent>
      <w:p w:rsidR="00963E1C" w:rsidRDefault="00C74A1D">
        <w:pPr>
          <w:pStyle w:val="a5"/>
          <w:jc w:val="center"/>
        </w:pPr>
        <w:fldSimple w:instr=" PAGE   \* MERGEFORMAT ">
          <w:r w:rsidR="00173CFF">
            <w:rPr>
              <w:noProof/>
            </w:rPr>
            <w:t>11</w:t>
          </w:r>
        </w:fldSimple>
      </w:p>
    </w:sdtContent>
  </w:sdt>
  <w:p w:rsidR="00963E1C" w:rsidRDefault="00963E1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E1C" w:rsidRDefault="00963E1C">
    <w:pPr>
      <w:pStyle w:val="a5"/>
      <w:jc w:val="center"/>
    </w:pPr>
  </w:p>
  <w:p w:rsidR="00963E1C" w:rsidRDefault="00963E1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decimal"/>
      <w:pStyle w:val="TN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Roman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024C57B4"/>
    <w:multiLevelType w:val="hybridMultilevel"/>
    <w:tmpl w:val="B508A212"/>
    <w:lvl w:ilvl="0" w:tplc="0BA2ABE2">
      <w:start w:val="1"/>
      <w:numFmt w:val="decimal"/>
      <w:lvlText w:val="%1"/>
      <w:lvlJc w:val="left"/>
      <w:pPr>
        <w:ind w:left="264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7AF68D28">
      <w:numFmt w:val="bullet"/>
      <w:lvlText w:val="•"/>
      <w:lvlJc w:val="left"/>
      <w:pPr>
        <w:ind w:left="1713" w:hanging="152"/>
      </w:pPr>
      <w:rPr>
        <w:rFonts w:hint="default"/>
        <w:lang w:val="ru-RU" w:eastAsia="ru-RU" w:bidi="ru-RU"/>
      </w:rPr>
    </w:lvl>
    <w:lvl w:ilvl="2" w:tplc="99FA7FFC">
      <w:numFmt w:val="bullet"/>
      <w:lvlText w:val="•"/>
      <w:lvlJc w:val="left"/>
      <w:pPr>
        <w:ind w:left="3167" w:hanging="152"/>
      </w:pPr>
      <w:rPr>
        <w:rFonts w:hint="default"/>
        <w:lang w:val="ru-RU" w:eastAsia="ru-RU" w:bidi="ru-RU"/>
      </w:rPr>
    </w:lvl>
    <w:lvl w:ilvl="3" w:tplc="839EC66C">
      <w:numFmt w:val="bullet"/>
      <w:lvlText w:val="•"/>
      <w:lvlJc w:val="left"/>
      <w:pPr>
        <w:ind w:left="4621" w:hanging="152"/>
      </w:pPr>
      <w:rPr>
        <w:rFonts w:hint="default"/>
        <w:lang w:val="ru-RU" w:eastAsia="ru-RU" w:bidi="ru-RU"/>
      </w:rPr>
    </w:lvl>
    <w:lvl w:ilvl="4" w:tplc="99447408">
      <w:numFmt w:val="bullet"/>
      <w:lvlText w:val="•"/>
      <w:lvlJc w:val="left"/>
      <w:pPr>
        <w:ind w:left="6075" w:hanging="152"/>
      </w:pPr>
      <w:rPr>
        <w:rFonts w:hint="default"/>
        <w:lang w:val="ru-RU" w:eastAsia="ru-RU" w:bidi="ru-RU"/>
      </w:rPr>
    </w:lvl>
    <w:lvl w:ilvl="5" w:tplc="D1FC442E">
      <w:numFmt w:val="bullet"/>
      <w:lvlText w:val="•"/>
      <w:lvlJc w:val="left"/>
      <w:pPr>
        <w:ind w:left="7529" w:hanging="152"/>
      </w:pPr>
      <w:rPr>
        <w:rFonts w:hint="default"/>
        <w:lang w:val="ru-RU" w:eastAsia="ru-RU" w:bidi="ru-RU"/>
      </w:rPr>
    </w:lvl>
    <w:lvl w:ilvl="6" w:tplc="0DCE0D9A">
      <w:numFmt w:val="bullet"/>
      <w:lvlText w:val="•"/>
      <w:lvlJc w:val="left"/>
      <w:pPr>
        <w:ind w:left="8983" w:hanging="152"/>
      </w:pPr>
      <w:rPr>
        <w:rFonts w:hint="default"/>
        <w:lang w:val="ru-RU" w:eastAsia="ru-RU" w:bidi="ru-RU"/>
      </w:rPr>
    </w:lvl>
    <w:lvl w:ilvl="7" w:tplc="1E505B6A">
      <w:numFmt w:val="bullet"/>
      <w:lvlText w:val="•"/>
      <w:lvlJc w:val="left"/>
      <w:pPr>
        <w:ind w:left="10436" w:hanging="152"/>
      </w:pPr>
      <w:rPr>
        <w:rFonts w:hint="default"/>
        <w:lang w:val="ru-RU" w:eastAsia="ru-RU" w:bidi="ru-RU"/>
      </w:rPr>
    </w:lvl>
    <w:lvl w:ilvl="8" w:tplc="76261E92">
      <w:numFmt w:val="bullet"/>
      <w:lvlText w:val="•"/>
      <w:lvlJc w:val="left"/>
      <w:pPr>
        <w:ind w:left="11890" w:hanging="152"/>
      </w:pPr>
      <w:rPr>
        <w:rFonts w:hint="default"/>
        <w:lang w:val="ru-RU" w:eastAsia="ru-RU" w:bidi="ru-RU"/>
      </w:rPr>
    </w:lvl>
  </w:abstractNum>
  <w:abstractNum w:abstractNumId="6">
    <w:nsid w:val="05F940BB"/>
    <w:multiLevelType w:val="hybridMultilevel"/>
    <w:tmpl w:val="31084E0E"/>
    <w:name w:val="WW8Num1"/>
    <w:lvl w:ilvl="0" w:tplc="C5D88ECE">
      <w:start w:val="1"/>
      <w:numFmt w:val="decimal"/>
      <w:lvlText w:val="%1)"/>
      <w:lvlJc w:val="left"/>
      <w:pPr>
        <w:ind w:left="1429" w:hanging="360"/>
      </w:pPr>
    </w:lvl>
    <w:lvl w:ilvl="1" w:tplc="12E8C6E6" w:tentative="1">
      <w:start w:val="1"/>
      <w:numFmt w:val="lowerLetter"/>
      <w:lvlText w:val="%2."/>
      <w:lvlJc w:val="left"/>
      <w:pPr>
        <w:ind w:left="2149" w:hanging="360"/>
      </w:pPr>
    </w:lvl>
    <w:lvl w:ilvl="2" w:tplc="E43689C8" w:tentative="1">
      <w:start w:val="1"/>
      <w:numFmt w:val="lowerRoman"/>
      <w:lvlText w:val="%3."/>
      <w:lvlJc w:val="right"/>
      <w:pPr>
        <w:ind w:left="2869" w:hanging="180"/>
      </w:pPr>
    </w:lvl>
    <w:lvl w:ilvl="3" w:tplc="467C7244" w:tentative="1">
      <w:start w:val="1"/>
      <w:numFmt w:val="decimal"/>
      <w:lvlText w:val="%4."/>
      <w:lvlJc w:val="left"/>
      <w:pPr>
        <w:ind w:left="3589" w:hanging="360"/>
      </w:pPr>
    </w:lvl>
    <w:lvl w:ilvl="4" w:tplc="F83233D4" w:tentative="1">
      <w:start w:val="1"/>
      <w:numFmt w:val="lowerLetter"/>
      <w:lvlText w:val="%5."/>
      <w:lvlJc w:val="left"/>
      <w:pPr>
        <w:ind w:left="4309" w:hanging="360"/>
      </w:pPr>
    </w:lvl>
    <w:lvl w:ilvl="5" w:tplc="9A427796" w:tentative="1">
      <w:start w:val="1"/>
      <w:numFmt w:val="lowerRoman"/>
      <w:lvlText w:val="%6."/>
      <w:lvlJc w:val="right"/>
      <w:pPr>
        <w:ind w:left="5029" w:hanging="180"/>
      </w:pPr>
    </w:lvl>
    <w:lvl w:ilvl="6" w:tplc="2E409BA8" w:tentative="1">
      <w:start w:val="1"/>
      <w:numFmt w:val="decimal"/>
      <w:lvlText w:val="%7."/>
      <w:lvlJc w:val="left"/>
      <w:pPr>
        <w:ind w:left="5749" w:hanging="360"/>
      </w:pPr>
    </w:lvl>
    <w:lvl w:ilvl="7" w:tplc="E200B6DC" w:tentative="1">
      <w:start w:val="1"/>
      <w:numFmt w:val="lowerLetter"/>
      <w:lvlText w:val="%8."/>
      <w:lvlJc w:val="left"/>
      <w:pPr>
        <w:ind w:left="6469" w:hanging="360"/>
      </w:pPr>
    </w:lvl>
    <w:lvl w:ilvl="8" w:tplc="C8E8E86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7DA58BF"/>
    <w:multiLevelType w:val="multilevel"/>
    <w:tmpl w:val="A7E0E14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8">
    <w:nsid w:val="0C0D7010"/>
    <w:multiLevelType w:val="hybridMultilevel"/>
    <w:tmpl w:val="16AAE9F4"/>
    <w:lvl w:ilvl="0" w:tplc="B6E27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B1C7DCE" w:tentative="1">
      <w:start w:val="1"/>
      <w:numFmt w:val="lowerLetter"/>
      <w:lvlText w:val="%2."/>
      <w:lvlJc w:val="left"/>
      <w:pPr>
        <w:ind w:left="1789" w:hanging="360"/>
      </w:pPr>
    </w:lvl>
    <w:lvl w:ilvl="2" w:tplc="C70EEC76" w:tentative="1">
      <w:start w:val="1"/>
      <w:numFmt w:val="lowerRoman"/>
      <w:lvlText w:val="%3."/>
      <w:lvlJc w:val="right"/>
      <w:pPr>
        <w:ind w:left="2509" w:hanging="180"/>
      </w:pPr>
    </w:lvl>
    <w:lvl w:ilvl="3" w:tplc="FADC86F6" w:tentative="1">
      <w:start w:val="1"/>
      <w:numFmt w:val="decimal"/>
      <w:lvlText w:val="%4."/>
      <w:lvlJc w:val="left"/>
      <w:pPr>
        <w:ind w:left="3229" w:hanging="360"/>
      </w:pPr>
    </w:lvl>
    <w:lvl w:ilvl="4" w:tplc="1024A10C" w:tentative="1">
      <w:start w:val="1"/>
      <w:numFmt w:val="lowerLetter"/>
      <w:lvlText w:val="%5."/>
      <w:lvlJc w:val="left"/>
      <w:pPr>
        <w:ind w:left="3949" w:hanging="360"/>
      </w:pPr>
    </w:lvl>
    <w:lvl w:ilvl="5" w:tplc="E92E4F6A" w:tentative="1">
      <w:start w:val="1"/>
      <w:numFmt w:val="lowerRoman"/>
      <w:lvlText w:val="%6."/>
      <w:lvlJc w:val="right"/>
      <w:pPr>
        <w:ind w:left="4669" w:hanging="180"/>
      </w:pPr>
    </w:lvl>
    <w:lvl w:ilvl="6" w:tplc="025E51F2" w:tentative="1">
      <w:start w:val="1"/>
      <w:numFmt w:val="decimal"/>
      <w:lvlText w:val="%7."/>
      <w:lvlJc w:val="left"/>
      <w:pPr>
        <w:ind w:left="5389" w:hanging="360"/>
      </w:pPr>
    </w:lvl>
    <w:lvl w:ilvl="7" w:tplc="06622F98" w:tentative="1">
      <w:start w:val="1"/>
      <w:numFmt w:val="lowerLetter"/>
      <w:lvlText w:val="%8."/>
      <w:lvlJc w:val="left"/>
      <w:pPr>
        <w:ind w:left="6109" w:hanging="360"/>
      </w:pPr>
    </w:lvl>
    <w:lvl w:ilvl="8" w:tplc="5610211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D1D3E37"/>
    <w:multiLevelType w:val="hybridMultilevel"/>
    <w:tmpl w:val="31084E0E"/>
    <w:lvl w:ilvl="0" w:tplc="41A6E44E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42463A3"/>
    <w:multiLevelType w:val="hybridMultilevel"/>
    <w:tmpl w:val="67F21410"/>
    <w:lvl w:ilvl="0" w:tplc="0C00C60E">
      <w:start w:val="1"/>
      <w:numFmt w:val="decimal"/>
      <w:lvlText w:val="%1."/>
      <w:lvlJc w:val="left"/>
      <w:pPr>
        <w:ind w:left="300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9F308D74">
      <w:numFmt w:val="bullet"/>
      <w:lvlText w:val="•"/>
      <w:lvlJc w:val="left"/>
      <w:pPr>
        <w:ind w:left="1266" w:hanging="240"/>
      </w:pPr>
      <w:rPr>
        <w:rFonts w:hint="default"/>
        <w:lang w:val="ru-RU" w:eastAsia="ru-RU" w:bidi="ru-RU"/>
      </w:rPr>
    </w:lvl>
    <w:lvl w:ilvl="2" w:tplc="148EFCE6">
      <w:numFmt w:val="bullet"/>
      <w:lvlText w:val="•"/>
      <w:lvlJc w:val="left"/>
      <w:pPr>
        <w:ind w:left="2233" w:hanging="240"/>
      </w:pPr>
      <w:rPr>
        <w:rFonts w:hint="default"/>
        <w:lang w:val="ru-RU" w:eastAsia="ru-RU" w:bidi="ru-RU"/>
      </w:rPr>
    </w:lvl>
    <w:lvl w:ilvl="3" w:tplc="9806C152">
      <w:numFmt w:val="bullet"/>
      <w:lvlText w:val="•"/>
      <w:lvlJc w:val="left"/>
      <w:pPr>
        <w:ind w:left="3199" w:hanging="240"/>
      </w:pPr>
      <w:rPr>
        <w:rFonts w:hint="default"/>
        <w:lang w:val="ru-RU" w:eastAsia="ru-RU" w:bidi="ru-RU"/>
      </w:rPr>
    </w:lvl>
    <w:lvl w:ilvl="4" w:tplc="222EB9AE">
      <w:numFmt w:val="bullet"/>
      <w:lvlText w:val="•"/>
      <w:lvlJc w:val="left"/>
      <w:pPr>
        <w:ind w:left="4166" w:hanging="240"/>
      </w:pPr>
      <w:rPr>
        <w:rFonts w:hint="default"/>
        <w:lang w:val="ru-RU" w:eastAsia="ru-RU" w:bidi="ru-RU"/>
      </w:rPr>
    </w:lvl>
    <w:lvl w:ilvl="5" w:tplc="F00A3E66">
      <w:numFmt w:val="bullet"/>
      <w:lvlText w:val="•"/>
      <w:lvlJc w:val="left"/>
      <w:pPr>
        <w:ind w:left="5133" w:hanging="240"/>
      </w:pPr>
      <w:rPr>
        <w:rFonts w:hint="default"/>
        <w:lang w:val="ru-RU" w:eastAsia="ru-RU" w:bidi="ru-RU"/>
      </w:rPr>
    </w:lvl>
    <w:lvl w:ilvl="6" w:tplc="3948E4CA">
      <w:numFmt w:val="bullet"/>
      <w:lvlText w:val="•"/>
      <w:lvlJc w:val="left"/>
      <w:pPr>
        <w:ind w:left="6099" w:hanging="240"/>
      </w:pPr>
      <w:rPr>
        <w:rFonts w:hint="default"/>
        <w:lang w:val="ru-RU" w:eastAsia="ru-RU" w:bidi="ru-RU"/>
      </w:rPr>
    </w:lvl>
    <w:lvl w:ilvl="7" w:tplc="D21C195E">
      <w:numFmt w:val="bullet"/>
      <w:lvlText w:val="•"/>
      <w:lvlJc w:val="left"/>
      <w:pPr>
        <w:ind w:left="7066" w:hanging="240"/>
      </w:pPr>
      <w:rPr>
        <w:rFonts w:hint="default"/>
        <w:lang w:val="ru-RU" w:eastAsia="ru-RU" w:bidi="ru-RU"/>
      </w:rPr>
    </w:lvl>
    <w:lvl w:ilvl="8" w:tplc="801C2FF6">
      <w:numFmt w:val="bullet"/>
      <w:lvlText w:val="•"/>
      <w:lvlJc w:val="left"/>
      <w:pPr>
        <w:ind w:left="8033" w:hanging="240"/>
      </w:pPr>
      <w:rPr>
        <w:rFonts w:hint="default"/>
        <w:lang w:val="ru-RU" w:eastAsia="ru-RU" w:bidi="ru-RU"/>
      </w:rPr>
    </w:lvl>
  </w:abstractNum>
  <w:abstractNum w:abstractNumId="11">
    <w:nsid w:val="1631014E"/>
    <w:multiLevelType w:val="hybridMultilevel"/>
    <w:tmpl w:val="C01C725A"/>
    <w:lvl w:ilvl="0" w:tplc="0419001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1AAB41B7"/>
    <w:multiLevelType w:val="hybridMultilevel"/>
    <w:tmpl w:val="1510643C"/>
    <w:lvl w:ilvl="0" w:tplc="EC50445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FD00A1"/>
    <w:multiLevelType w:val="multilevel"/>
    <w:tmpl w:val="7D66226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">
    <w:nsid w:val="1FA1253A"/>
    <w:multiLevelType w:val="hybridMultilevel"/>
    <w:tmpl w:val="C040E5FA"/>
    <w:lvl w:ilvl="0" w:tplc="2C7E2E30">
      <w:start w:val="1"/>
      <w:numFmt w:val="decimal"/>
      <w:lvlText w:val="%1)"/>
      <w:lvlJc w:val="left"/>
      <w:pPr>
        <w:ind w:left="720" w:hanging="360"/>
      </w:pPr>
    </w:lvl>
    <w:lvl w:ilvl="1" w:tplc="3EB87C24" w:tentative="1">
      <w:start w:val="1"/>
      <w:numFmt w:val="lowerLetter"/>
      <w:lvlText w:val="%2."/>
      <w:lvlJc w:val="left"/>
      <w:pPr>
        <w:ind w:left="1440" w:hanging="360"/>
      </w:pPr>
    </w:lvl>
    <w:lvl w:ilvl="2" w:tplc="0A744394" w:tentative="1">
      <w:start w:val="1"/>
      <w:numFmt w:val="lowerRoman"/>
      <w:lvlText w:val="%3."/>
      <w:lvlJc w:val="right"/>
      <w:pPr>
        <w:ind w:left="2160" w:hanging="180"/>
      </w:pPr>
    </w:lvl>
    <w:lvl w:ilvl="3" w:tplc="023C2CA6" w:tentative="1">
      <w:start w:val="1"/>
      <w:numFmt w:val="decimal"/>
      <w:lvlText w:val="%4."/>
      <w:lvlJc w:val="left"/>
      <w:pPr>
        <w:ind w:left="2880" w:hanging="360"/>
      </w:pPr>
    </w:lvl>
    <w:lvl w:ilvl="4" w:tplc="4AB6C02A" w:tentative="1">
      <w:start w:val="1"/>
      <w:numFmt w:val="lowerLetter"/>
      <w:lvlText w:val="%5."/>
      <w:lvlJc w:val="left"/>
      <w:pPr>
        <w:ind w:left="3600" w:hanging="360"/>
      </w:pPr>
    </w:lvl>
    <w:lvl w:ilvl="5" w:tplc="B1105AC6" w:tentative="1">
      <w:start w:val="1"/>
      <w:numFmt w:val="lowerRoman"/>
      <w:lvlText w:val="%6."/>
      <w:lvlJc w:val="right"/>
      <w:pPr>
        <w:ind w:left="4320" w:hanging="180"/>
      </w:pPr>
    </w:lvl>
    <w:lvl w:ilvl="6" w:tplc="D3F03F44" w:tentative="1">
      <w:start w:val="1"/>
      <w:numFmt w:val="decimal"/>
      <w:lvlText w:val="%7."/>
      <w:lvlJc w:val="left"/>
      <w:pPr>
        <w:ind w:left="5040" w:hanging="360"/>
      </w:pPr>
    </w:lvl>
    <w:lvl w:ilvl="7" w:tplc="751E92CA" w:tentative="1">
      <w:start w:val="1"/>
      <w:numFmt w:val="lowerLetter"/>
      <w:lvlText w:val="%8."/>
      <w:lvlJc w:val="left"/>
      <w:pPr>
        <w:ind w:left="5760" w:hanging="360"/>
      </w:pPr>
    </w:lvl>
    <w:lvl w:ilvl="8" w:tplc="ED9E4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749EE"/>
    <w:multiLevelType w:val="multilevel"/>
    <w:tmpl w:val="2D1029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3801C0F"/>
    <w:multiLevelType w:val="hybridMultilevel"/>
    <w:tmpl w:val="AE904C90"/>
    <w:lvl w:ilvl="0" w:tplc="C3BEE44C">
      <w:start w:val="1"/>
      <w:numFmt w:val="decimal"/>
      <w:lvlText w:val="%1."/>
      <w:lvlJc w:val="left"/>
      <w:pPr>
        <w:ind w:left="1429" w:hanging="360"/>
      </w:pPr>
    </w:lvl>
    <w:lvl w:ilvl="1" w:tplc="FBF20A1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370AD234" w:tentative="1">
      <w:start w:val="1"/>
      <w:numFmt w:val="lowerRoman"/>
      <w:lvlText w:val="%3."/>
      <w:lvlJc w:val="right"/>
      <w:pPr>
        <w:ind w:left="2869" w:hanging="180"/>
      </w:pPr>
    </w:lvl>
    <w:lvl w:ilvl="3" w:tplc="908CF4BC" w:tentative="1">
      <w:start w:val="1"/>
      <w:numFmt w:val="decimal"/>
      <w:lvlText w:val="%4."/>
      <w:lvlJc w:val="left"/>
      <w:pPr>
        <w:ind w:left="3589" w:hanging="360"/>
      </w:pPr>
    </w:lvl>
    <w:lvl w:ilvl="4" w:tplc="6426A3CC" w:tentative="1">
      <w:start w:val="1"/>
      <w:numFmt w:val="lowerLetter"/>
      <w:lvlText w:val="%5."/>
      <w:lvlJc w:val="left"/>
      <w:pPr>
        <w:ind w:left="4309" w:hanging="360"/>
      </w:pPr>
    </w:lvl>
    <w:lvl w:ilvl="5" w:tplc="3F0E7688" w:tentative="1">
      <w:start w:val="1"/>
      <w:numFmt w:val="lowerRoman"/>
      <w:lvlText w:val="%6."/>
      <w:lvlJc w:val="right"/>
      <w:pPr>
        <w:ind w:left="5029" w:hanging="180"/>
      </w:pPr>
    </w:lvl>
    <w:lvl w:ilvl="6" w:tplc="B7FE035E" w:tentative="1">
      <w:start w:val="1"/>
      <w:numFmt w:val="decimal"/>
      <w:lvlText w:val="%7."/>
      <w:lvlJc w:val="left"/>
      <w:pPr>
        <w:ind w:left="5749" w:hanging="360"/>
      </w:pPr>
    </w:lvl>
    <w:lvl w:ilvl="7" w:tplc="78F84FCA" w:tentative="1">
      <w:start w:val="1"/>
      <w:numFmt w:val="lowerLetter"/>
      <w:lvlText w:val="%8."/>
      <w:lvlJc w:val="left"/>
      <w:pPr>
        <w:ind w:left="6469" w:hanging="360"/>
      </w:pPr>
    </w:lvl>
    <w:lvl w:ilvl="8" w:tplc="54DE5D1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4DA7BEA"/>
    <w:multiLevelType w:val="multilevel"/>
    <w:tmpl w:val="03CC10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28784702"/>
    <w:multiLevelType w:val="hybridMultilevel"/>
    <w:tmpl w:val="285A8608"/>
    <w:lvl w:ilvl="0" w:tplc="70886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442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1A8A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54F1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14F7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8E8E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340E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2887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7CA2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294A61"/>
    <w:multiLevelType w:val="hybridMultilevel"/>
    <w:tmpl w:val="59DA7BA0"/>
    <w:lvl w:ilvl="0" w:tplc="EC504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C516D1"/>
    <w:multiLevelType w:val="multilevel"/>
    <w:tmpl w:val="5956AA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32325665"/>
    <w:multiLevelType w:val="multilevel"/>
    <w:tmpl w:val="1E6C63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9023F31"/>
    <w:multiLevelType w:val="hybridMultilevel"/>
    <w:tmpl w:val="8BCEE938"/>
    <w:lvl w:ilvl="0" w:tplc="E94EF9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9AC9CE" w:tentative="1">
      <w:start w:val="1"/>
      <w:numFmt w:val="lowerLetter"/>
      <w:lvlText w:val="%2."/>
      <w:lvlJc w:val="left"/>
      <w:pPr>
        <w:ind w:left="1440" w:hanging="360"/>
      </w:pPr>
    </w:lvl>
    <w:lvl w:ilvl="2" w:tplc="709EC488" w:tentative="1">
      <w:start w:val="1"/>
      <w:numFmt w:val="lowerRoman"/>
      <w:lvlText w:val="%3."/>
      <w:lvlJc w:val="right"/>
      <w:pPr>
        <w:ind w:left="2160" w:hanging="180"/>
      </w:pPr>
    </w:lvl>
    <w:lvl w:ilvl="3" w:tplc="32728E7E" w:tentative="1">
      <w:start w:val="1"/>
      <w:numFmt w:val="decimal"/>
      <w:lvlText w:val="%4."/>
      <w:lvlJc w:val="left"/>
      <w:pPr>
        <w:ind w:left="2880" w:hanging="360"/>
      </w:pPr>
    </w:lvl>
    <w:lvl w:ilvl="4" w:tplc="EE0E27EC" w:tentative="1">
      <w:start w:val="1"/>
      <w:numFmt w:val="lowerLetter"/>
      <w:lvlText w:val="%5."/>
      <w:lvlJc w:val="left"/>
      <w:pPr>
        <w:ind w:left="3600" w:hanging="360"/>
      </w:pPr>
    </w:lvl>
    <w:lvl w:ilvl="5" w:tplc="EC1C8B1C" w:tentative="1">
      <w:start w:val="1"/>
      <w:numFmt w:val="lowerRoman"/>
      <w:lvlText w:val="%6."/>
      <w:lvlJc w:val="right"/>
      <w:pPr>
        <w:ind w:left="4320" w:hanging="180"/>
      </w:pPr>
    </w:lvl>
    <w:lvl w:ilvl="6" w:tplc="4000C036" w:tentative="1">
      <w:start w:val="1"/>
      <w:numFmt w:val="decimal"/>
      <w:lvlText w:val="%7."/>
      <w:lvlJc w:val="left"/>
      <w:pPr>
        <w:ind w:left="5040" w:hanging="360"/>
      </w:pPr>
    </w:lvl>
    <w:lvl w:ilvl="7" w:tplc="72BE4CCE" w:tentative="1">
      <w:start w:val="1"/>
      <w:numFmt w:val="lowerLetter"/>
      <w:lvlText w:val="%8."/>
      <w:lvlJc w:val="left"/>
      <w:pPr>
        <w:ind w:left="5760" w:hanging="360"/>
      </w:pPr>
    </w:lvl>
    <w:lvl w:ilvl="8" w:tplc="F28212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133DAD"/>
    <w:multiLevelType w:val="hybridMultilevel"/>
    <w:tmpl w:val="DA9872F4"/>
    <w:lvl w:ilvl="0" w:tplc="6D9A1F02">
      <w:start w:val="18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8E252B7"/>
    <w:multiLevelType w:val="hybridMultilevel"/>
    <w:tmpl w:val="4590FCD0"/>
    <w:lvl w:ilvl="0" w:tplc="306626C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A81559"/>
    <w:multiLevelType w:val="hybridMultilevel"/>
    <w:tmpl w:val="9BEEA180"/>
    <w:lvl w:ilvl="0" w:tplc="89D64E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6A23B83"/>
    <w:multiLevelType w:val="hybridMultilevel"/>
    <w:tmpl w:val="9E64F3CE"/>
    <w:lvl w:ilvl="0" w:tplc="78141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A7530"/>
    <w:multiLevelType w:val="hybridMultilevel"/>
    <w:tmpl w:val="F6CC8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D6726"/>
    <w:multiLevelType w:val="hybridMultilevel"/>
    <w:tmpl w:val="1510643C"/>
    <w:lvl w:ilvl="0" w:tplc="0419000F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6FA515C"/>
    <w:multiLevelType w:val="hybridMultilevel"/>
    <w:tmpl w:val="195E78DC"/>
    <w:lvl w:ilvl="0" w:tplc="495EFC34">
      <w:start w:val="17"/>
      <w:numFmt w:val="decimal"/>
      <w:lvlText w:val="%1."/>
      <w:lvlJc w:val="left"/>
      <w:pPr>
        <w:ind w:left="21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>
    <w:nsid w:val="6A254B6C"/>
    <w:multiLevelType w:val="multilevel"/>
    <w:tmpl w:val="898090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CDD2797"/>
    <w:multiLevelType w:val="hybridMultilevel"/>
    <w:tmpl w:val="64FC81E0"/>
    <w:lvl w:ilvl="0" w:tplc="93CC5D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A983D4C" w:tentative="1">
      <w:start w:val="1"/>
      <w:numFmt w:val="lowerLetter"/>
      <w:lvlText w:val="%2."/>
      <w:lvlJc w:val="left"/>
      <w:pPr>
        <w:ind w:left="1790" w:hanging="360"/>
      </w:pPr>
    </w:lvl>
    <w:lvl w:ilvl="2" w:tplc="FA96ED96" w:tentative="1">
      <w:start w:val="1"/>
      <w:numFmt w:val="lowerRoman"/>
      <w:lvlText w:val="%3."/>
      <w:lvlJc w:val="right"/>
      <w:pPr>
        <w:ind w:left="2510" w:hanging="180"/>
      </w:pPr>
    </w:lvl>
    <w:lvl w:ilvl="3" w:tplc="5A6408E4" w:tentative="1">
      <w:start w:val="1"/>
      <w:numFmt w:val="decimal"/>
      <w:lvlText w:val="%4."/>
      <w:lvlJc w:val="left"/>
      <w:pPr>
        <w:ind w:left="3230" w:hanging="360"/>
      </w:pPr>
    </w:lvl>
    <w:lvl w:ilvl="4" w:tplc="7E4CBB2A" w:tentative="1">
      <w:start w:val="1"/>
      <w:numFmt w:val="lowerLetter"/>
      <w:lvlText w:val="%5."/>
      <w:lvlJc w:val="left"/>
      <w:pPr>
        <w:ind w:left="3950" w:hanging="360"/>
      </w:pPr>
    </w:lvl>
    <w:lvl w:ilvl="5" w:tplc="B5E6D22C" w:tentative="1">
      <w:start w:val="1"/>
      <w:numFmt w:val="lowerRoman"/>
      <w:lvlText w:val="%6."/>
      <w:lvlJc w:val="right"/>
      <w:pPr>
        <w:ind w:left="4670" w:hanging="180"/>
      </w:pPr>
    </w:lvl>
    <w:lvl w:ilvl="6" w:tplc="97CC172C" w:tentative="1">
      <w:start w:val="1"/>
      <w:numFmt w:val="decimal"/>
      <w:lvlText w:val="%7."/>
      <w:lvlJc w:val="left"/>
      <w:pPr>
        <w:ind w:left="5390" w:hanging="360"/>
      </w:pPr>
    </w:lvl>
    <w:lvl w:ilvl="7" w:tplc="3EDCD496" w:tentative="1">
      <w:start w:val="1"/>
      <w:numFmt w:val="lowerLetter"/>
      <w:lvlText w:val="%8."/>
      <w:lvlJc w:val="left"/>
      <w:pPr>
        <w:ind w:left="6110" w:hanging="360"/>
      </w:pPr>
    </w:lvl>
    <w:lvl w:ilvl="8" w:tplc="207C7D5A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FB7095A"/>
    <w:multiLevelType w:val="hybridMultilevel"/>
    <w:tmpl w:val="F11C67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0092F"/>
    <w:multiLevelType w:val="hybridMultilevel"/>
    <w:tmpl w:val="18C0F28E"/>
    <w:lvl w:ilvl="0" w:tplc="DC181A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711E89"/>
    <w:multiLevelType w:val="hybridMultilevel"/>
    <w:tmpl w:val="5998A8A0"/>
    <w:lvl w:ilvl="0" w:tplc="DFAE9A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707114"/>
    <w:multiLevelType w:val="hybridMultilevel"/>
    <w:tmpl w:val="F79CB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258A5"/>
    <w:multiLevelType w:val="hybridMultilevel"/>
    <w:tmpl w:val="133C51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8"/>
  </w:num>
  <w:num w:numId="4">
    <w:abstractNumId w:val="22"/>
  </w:num>
  <w:num w:numId="5">
    <w:abstractNumId w:val="6"/>
  </w:num>
  <w:num w:numId="6">
    <w:abstractNumId w:val="21"/>
  </w:num>
  <w:num w:numId="7">
    <w:abstractNumId w:val="30"/>
  </w:num>
  <w:num w:numId="8">
    <w:abstractNumId w:val="9"/>
  </w:num>
  <w:num w:numId="9">
    <w:abstractNumId w:val="14"/>
  </w:num>
  <w:num w:numId="10">
    <w:abstractNumId w:val="35"/>
  </w:num>
  <w:num w:numId="11">
    <w:abstractNumId w:val="26"/>
  </w:num>
  <w:num w:numId="12">
    <w:abstractNumId w:val="17"/>
  </w:num>
  <w:num w:numId="13">
    <w:abstractNumId w:val="15"/>
  </w:num>
  <w:num w:numId="14">
    <w:abstractNumId w:val="36"/>
  </w:num>
  <w:num w:numId="15">
    <w:abstractNumId w:val="3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  <w:num w:numId="20">
    <w:abstractNumId w:val="24"/>
  </w:num>
  <w:num w:numId="21">
    <w:abstractNumId w:val="31"/>
  </w:num>
  <w:num w:numId="22">
    <w:abstractNumId w:val="25"/>
  </w:num>
  <w:num w:numId="23">
    <w:abstractNumId w:val="12"/>
  </w:num>
  <w:num w:numId="24">
    <w:abstractNumId w:val="28"/>
  </w:num>
  <w:num w:numId="25">
    <w:abstractNumId w:val="33"/>
  </w:num>
  <w:num w:numId="26">
    <w:abstractNumId w:val="27"/>
  </w:num>
  <w:num w:numId="27">
    <w:abstractNumId w:val="19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11"/>
  </w:num>
  <w:num w:numId="34">
    <w:abstractNumId w:val="29"/>
  </w:num>
  <w:num w:numId="35">
    <w:abstractNumId w:val="32"/>
  </w:num>
  <w:num w:numId="36">
    <w:abstractNumId w:val="10"/>
  </w:num>
  <w:num w:numId="37">
    <w:abstractNumId w:val="5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A6CD2"/>
    <w:rsid w:val="0000116F"/>
    <w:rsid w:val="000021B2"/>
    <w:rsid w:val="0000226D"/>
    <w:rsid w:val="000037B5"/>
    <w:rsid w:val="0000386E"/>
    <w:rsid w:val="00003916"/>
    <w:rsid w:val="0000394C"/>
    <w:rsid w:val="0000399F"/>
    <w:rsid w:val="00003BD1"/>
    <w:rsid w:val="00003C95"/>
    <w:rsid w:val="00005968"/>
    <w:rsid w:val="00006290"/>
    <w:rsid w:val="0000681E"/>
    <w:rsid w:val="000070F7"/>
    <w:rsid w:val="00007919"/>
    <w:rsid w:val="0001410D"/>
    <w:rsid w:val="000143F8"/>
    <w:rsid w:val="000159AE"/>
    <w:rsid w:val="00020C1C"/>
    <w:rsid w:val="00022383"/>
    <w:rsid w:val="000224C3"/>
    <w:rsid w:val="0002366B"/>
    <w:rsid w:val="00023A5F"/>
    <w:rsid w:val="00024137"/>
    <w:rsid w:val="000241DE"/>
    <w:rsid w:val="0002516F"/>
    <w:rsid w:val="00026033"/>
    <w:rsid w:val="00026178"/>
    <w:rsid w:val="000267CC"/>
    <w:rsid w:val="0002783E"/>
    <w:rsid w:val="0002790D"/>
    <w:rsid w:val="00027BFF"/>
    <w:rsid w:val="00027E8D"/>
    <w:rsid w:val="00030B4A"/>
    <w:rsid w:val="00031BDB"/>
    <w:rsid w:val="00032912"/>
    <w:rsid w:val="00034240"/>
    <w:rsid w:val="000348D3"/>
    <w:rsid w:val="00034DC0"/>
    <w:rsid w:val="00035678"/>
    <w:rsid w:val="0003688C"/>
    <w:rsid w:val="00036C7E"/>
    <w:rsid w:val="0004147C"/>
    <w:rsid w:val="00042101"/>
    <w:rsid w:val="00042A8C"/>
    <w:rsid w:val="00042FB1"/>
    <w:rsid w:val="00043085"/>
    <w:rsid w:val="0004347C"/>
    <w:rsid w:val="00043EB3"/>
    <w:rsid w:val="0004465C"/>
    <w:rsid w:val="00046941"/>
    <w:rsid w:val="00051316"/>
    <w:rsid w:val="00052E03"/>
    <w:rsid w:val="00053F0E"/>
    <w:rsid w:val="00054A60"/>
    <w:rsid w:val="00056653"/>
    <w:rsid w:val="000571D6"/>
    <w:rsid w:val="0005722C"/>
    <w:rsid w:val="00057359"/>
    <w:rsid w:val="000607FE"/>
    <w:rsid w:val="0006180B"/>
    <w:rsid w:val="00061BD9"/>
    <w:rsid w:val="00063C78"/>
    <w:rsid w:val="00064532"/>
    <w:rsid w:val="00064F05"/>
    <w:rsid w:val="00065919"/>
    <w:rsid w:val="000660ED"/>
    <w:rsid w:val="000668F3"/>
    <w:rsid w:val="00066B3B"/>
    <w:rsid w:val="000678BB"/>
    <w:rsid w:val="000703C7"/>
    <w:rsid w:val="00070CC8"/>
    <w:rsid w:val="00070E40"/>
    <w:rsid w:val="000725F7"/>
    <w:rsid w:val="00072712"/>
    <w:rsid w:val="00072EB4"/>
    <w:rsid w:val="000741E9"/>
    <w:rsid w:val="0007423C"/>
    <w:rsid w:val="00074C40"/>
    <w:rsid w:val="00075EE0"/>
    <w:rsid w:val="00076D81"/>
    <w:rsid w:val="00077E6F"/>
    <w:rsid w:val="00080A33"/>
    <w:rsid w:val="00080BD1"/>
    <w:rsid w:val="00083871"/>
    <w:rsid w:val="00084053"/>
    <w:rsid w:val="00085B38"/>
    <w:rsid w:val="000860B2"/>
    <w:rsid w:val="000905B5"/>
    <w:rsid w:val="000928EA"/>
    <w:rsid w:val="00092BB3"/>
    <w:rsid w:val="00092EA2"/>
    <w:rsid w:val="00092F49"/>
    <w:rsid w:val="000937D2"/>
    <w:rsid w:val="00093BA8"/>
    <w:rsid w:val="00094604"/>
    <w:rsid w:val="0009486F"/>
    <w:rsid w:val="00095016"/>
    <w:rsid w:val="000950B0"/>
    <w:rsid w:val="000951D0"/>
    <w:rsid w:val="00096B3A"/>
    <w:rsid w:val="00097D7C"/>
    <w:rsid w:val="000A1D99"/>
    <w:rsid w:val="000A2B63"/>
    <w:rsid w:val="000A3320"/>
    <w:rsid w:val="000A60A7"/>
    <w:rsid w:val="000A6246"/>
    <w:rsid w:val="000A7422"/>
    <w:rsid w:val="000B10D8"/>
    <w:rsid w:val="000B173E"/>
    <w:rsid w:val="000B262D"/>
    <w:rsid w:val="000B2CDC"/>
    <w:rsid w:val="000B34D3"/>
    <w:rsid w:val="000B4058"/>
    <w:rsid w:val="000B41C4"/>
    <w:rsid w:val="000B5B42"/>
    <w:rsid w:val="000B67DE"/>
    <w:rsid w:val="000B7B67"/>
    <w:rsid w:val="000C1055"/>
    <w:rsid w:val="000C1141"/>
    <w:rsid w:val="000C1B9E"/>
    <w:rsid w:val="000C1D5F"/>
    <w:rsid w:val="000C2360"/>
    <w:rsid w:val="000C3972"/>
    <w:rsid w:val="000C3D29"/>
    <w:rsid w:val="000C4E42"/>
    <w:rsid w:val="000C5F6F"/>
    <w:rsid w:val="000C6E1F"/>
    <w:rsid w:val="000C75DE"/>
    <w:rsid w:val="000C7EB1"/>
    <w:rsid w:val="000D0F46"/>
    <w:rsid w:val="000D16BF"/>
    <w:rsid w:val="000D2025"/>
    <w:rsid w:val="000D5CDE"/>
    <w:rsid w:val="000E0A23"/>
    <w:rsid w:val="000E15BD"/>
    <w:rsid w:val="000E1A4E"/>
    <w:rsid w:val="000E1BFA"/>
    <w:rsid w:val="000E2D92"/>
    <w:rsid w:val="000E423F"/>
    <w:rsid w:val="000E4957"/>
    <w:rsid w:val="000E4A1E"/>
    <w:rsid w:val="000E4CAF"/>
    <w:rsid w:val="000E68DB"/>
    <w:rsid w:val="000F0405"/>
    <w:rsid w:val="000F2C27"/>
    <w:rsid w:val="000F39DE"/>
    <w:rsid w:val="000F45DC"/>
    <w:rsid w:val="000F46D3"/>
    <w:rsid w:val="000F52C6"/>
    <w:rsid w:val="000F6751"/>
    <w:rsid w:val="000F6CD6"/>
    <w:rsid w:val="000F7165"/>
    <w:rsid w:val="000F737E"/>
    <w:rsid w:val="0010017A"/>
    <w:rsid w:val="00100247"/>
    <w:rsid w:val="001020B4"/>
    <w:rsid w:val="00102EBB"/>
    <w:rsid w:val="00103F76"/>
    <w:rsid w:val="00103F9F"/>
    <w:rsid w:val="0010484B"/>
    <w:rsid w:val="00105E65"/>
    <w:rsid w:val="001065B7"/>
    <w:rsid w:val="00106674"/>
    <w:rsid w:val="00107336"/>
    <w:rsid w:val="001078B8"/>
    <w:rsid w:val="00110E8E"/>
    <w:rsid w:val="00113FE2"/>
    <w:rsid w:val="001153BB"/>
    <w:rsid w:val="001155B8"/>
    <w:rsid w:val="001156E7"/>
    <w:rsid w:val="001165F2"/>
    <w:rsid w:val="00117BAC"/>
    <w:rsid w:val="0012075F"/>
    <w:rsid w:val="00121994"/>
    <w:rsid w:val="00121BC9"/>
    <w:rsid w:val="001224AB"/>
    <w:rsid w:val="00123EC4"/>
    <w:rsid w:val="00125B2C"/>
    <w:rsid w:val="0012672C"/>
    <w:rsid w:val="00126EAC"/>
    <w:rsid w:val="00126F85"/>
    <w:rsid w:val="00130115"/>
    <w:rsid w:val="00131306"/>
    <w:rsid w:val="00131C11"/>
    <w:rsid w:val="0013243F"/>
    <w:rsid w:val="00132BF6"/>
    <w:rsid w:val="0013322C"/>
    <w:rsid w:val="00134314"/>
    <w:rsid w:val="001370B7"/>
    <w:rsid w:val="001373A5"/>
    <w:rsid w:val="0014019A"/>
    <w:rsid w:val="00140657"/>
    <w:rsid w:val="00141058"/>
    <w:rsid w:val="00141535"/>
    <w:rsid w:val="00143811"/>
    <w:rsid w:val="00143D46"/>
    <w:rsid w:val="00144273"/>
    <w:rsid w:val="001447B1"/>
    <w:rsid w:val="0014481E"/>
    <w:rsid w:val="00144CAE"/>
    <w:rsid w:val="00145481"/>
    <w:rsid w:val="00146BBF"/>
    <w:rsid w:val="0014741A"/>
    <w:rsid w:val="001512BE"/>
    <w:rsid w:val="001523AF"/>
    <w:rsid w:val="001526DA"/>
    <w:rsid w:val="001527D4"/>
    <w:rsid w:val="00153476"/>
    <w:rsid w:val="00153557"/>
    <w:rsid w:val="00153858"/>
    <w:rsid w:val="0015417E"/>
    <w:rsid w:val="00156B4E"/>
    <w:rsid w:val="00156D63"/>
    <w:rsid w:val="00157473"/>
    <w:rsid w:val="001574C1"/>
    <w:rsid w:val="00160D4F"/>
    <w:rsid w:val="00163298"/>
    <w:rsid w:val="00163607"/>
    <w:rsid w:val="001656CD"/>
    <w:rsid w:val="00166298"/>
    <w:rsid w:val="00170695"/>
    <w:rsid w:val="0017152E"/>
    <w:rsid w:val="00173CFF"/>
    <w:rsid w:val="00174916"/>
    <w:rsid w:val="001752FD"/>
    <w:rsid w:val="00175354"/>
    <w:rsid w:val="001754AF"/>
    <w:rsid w:val="001760F2"/>
    <w:rsid w:val="001772D0"/>
    <w:rsid w:val="00177314"/>
    <w:rsid w:val="00180B00"/>
    <w:rsid w:val="00180CB4"/>
    <w:rsid w:val="00181E3F"/>
    <w:rsid w:val="00182707"/>
    <w:rsid w:val="001833D7"/>
    <w:rsid w:val="001836F6"/>
    <w:rsid w:val="00183D29"/>
    <w:rsid w:val="001847DD"/>
    <w:rsid w:val="00185DE4"/>
    <w:rsid w:val="00187553"/>
    <w:rsid w:val="001900AD"/>
    <w:rsid w:val="00190C1F"/>
    <w:rsid w:val="001938A9"/>
    <w:rsid w:val="0019471E"/>
    <w:rsid w:val="00194BB6"/>
    <w:rsid w:val="00195561"/>
    <w:rsid w:val="00196366"/>
    <w:rsid w:val="001970EA"/>
    <w:rsid w:val="001A0795"/>
    <w:rsid w:val="001A1A1D"/>
    <w:rsid w:val="001A1DB7"/>
    <w:rsid w:val="001A2045"/>
    <w:rsid w:val="001A2CF1"/>
    <w:rsid w:val="001A3F1E"/>
    <w:rsid w:val="001A3FCE"/>
    <w:rsid w:val="001A747D"/>
    <w:rsid w:val="001B0175"/>
    <w:rsid w:val="001B0211"/>
    <w:rsid w:val="001B14DF"/>
    <w:rsid w:val="001B274E"/>
    <w:rsid w:val="001B2D74"/>
    <w:rsid w:val="001B4180"/>
    <w:rsid w:val="001B4EF7"/>
    <w:rsid w:val="001B5501"/>
    <w:rsid w:val="001B5C20"/>
    <w:rsid w:val="001B67DA"/>
    <w:rsid w:val="001B7BB0"/>
    <w:rsid w:val="001C2313"/>
    <w:rsid w:val="001C29CC"/>
    <w:rsid w:val="001C4243"/>
    <w:rsid w:val="001C4CE6"/>
    <w:rsid w:val="001C5A1B"/>
    <w:rsid w:val="001C5A5F"/>
    <w:rsid w:val="001C68FD"/>
    <w:rsid w:val="001C6A56"/>
    <w:rsid w:val="001C7330"/>
    <w:rsid w:val="001C7A28"/>
    <w:rsid w:val="001C7B62"/>
    <w:rsid w:val="001D02D5"/>
    <w:rsid w:val="001D0A23"/>
    <w:rsid w:val="001D0C11"/>
    <w:rsid w:val="001D191C"/>
    <w:rsid w:val="001D3215"/>
    <w:rsid w:val="001D43FC"/>
    <w:rsid w:val="001D5077"/>
    <w:rsid w:val="001D6976"/>
    <w:rsid w:val="001E0C2D"/>
    <w:rsid w:val="001E0FF3"/>
    <w:rsid w:val="001E3920"/>
    <w:rsid w:val="001E39CF"/>
    <w:rsid w:val="001E4BD5"/>
    <w:rsid w:val="001E51E2"/>
    <w:rsid w:val="001E585D"/>
    <w:rsid w:val="001E6481"/>
    <w:rsid w:val="001E69D6"/>
    <w:rsid w:val="001E742A"/>
    <w:rsid w:val="001E7577"/>
    <w:rsid w:val="001E7E34"/>
    <w:rsid w:val="001F014A"/>
    <w:rsid w:val="001F0F37"/>
    <w:rsid w:val="001F13E2"/>
    <w:rsid w:val="001F3893"/>
    <w:rsid w:val="001F4585"/>
    <w:rsid w:val="001F473E"/>
    <w:rsid w:val="001F4C9A"/>
    <w:rsid w:val="001F6661"/>
    <w:rsid w:val="001F6D24"/>
    <w:rsid w:val="001F6EBB"/>
    <w:rsid w:val="001F7495"/>
    <w:rsid w:val="002006DD"/>
    <w:rsid w:val="002014BE"/>
    <w:rsid w:val="00201F18"/>
    <w:rsid w:val="00201F41"/>
    <w:rsid w:val="00202CE6"/>
    <w:rsid w:val="002038A4"/>
    <w:rsid w:val="00203E2E"/>
    <w:rsid w:val="0020426A"/>
    <w:rsid w:val="0020433C"/>
    <w:rsid w:val="002100AE"/>
    <w:rsid w:val="00210174"/>
    <w:rsid w:val="002105BB"/>
    <w:rsid w:val="00210EFA"/>
    <w:rsid w:val="00210F15"/>
    <w:rsid w:val="002118A7"/>
    <w:rsid w:val="00211A64"/>
    <w:rsid w:val="002129AC"/>
    <w:rsid w:val="002129CE"/>
    <w:rsid w:val="00215B63"/>
    <w:rsid w:val="00215C27"/>
    <w:rsid w:val="00216027"/>
    <w:rsid w:val="00216B01"/>
    <w:rsid w:val="002206AB"/>
    <w:rsid w:val="0022370B"/>
    <w:rsid w:val="00224640"/>
    <w:rsid w:val="00226124"/>
    <w:rsid w:val="00226753"/>
    <w:rsid w:val="00226EDD"/>
    <w:rsid w:val="00226F1F"/>
    <w:rsid w:val="00226F71"/>
    <w:rsid w:val="002301F6"/>
    <w:rsid w:val="00230866"/>
    <w:rsid w:val="002345D0"/>
    <w:rsid w:val="00236BA0"/>
    <w:rsid w:val="00237446"/>
    <w:rsid w:val="00237666"/>
    <w:rsid w:val="0024028A"/>
    <w:rsid w:val="002423E3"/>
    <w:rsid w:val="00244505"/>
    <w:rsid w:val="00244CD4"/>
    <w:rsid w:val="00252203"/>
    <w:rsid w:val="002522E8"/>
    <w:rsid w:val="00252636"/>
    <w:rsid w:val="0025272E"/>
    <w:rsid w:val="002528E5"/>
    <w:rsid w:val="002531E6"/>
    <w:rsid w:val="002531FC"/>
    <w:rsid w:val="0025357F"/>
    <w:rsid w:val="002543BB"/>
    <w:rsid w:val="00254859"/>
    <w:rsid w:val="00254C88"/>
    <w:rsid w:val="00254CF7"/>
    <w:rsid w:val="00254EE2"/>
    <w:rsid w:val="002553C6"/>
    <w:rsid w:val="00256D54"/>
    <w:rsid w:val="0025702C"/>
    <w:rsid w:val="002570B1"/>
    <w:rsid w:val="00261EA1"/>
    <w:rsid w:val="00264119"/>
    <w:rsid w:val="00264E5E"/>
    <w:rsid w:val="002658B4"/>
    <w:rsid w:val="00265D0F"/>
    <w:rsid w:val="00266B0C"/>
    <w:rsid w:val="002676ED"/>
    <w:rsid w:val="00267767"/>
    <w:rsid w:val="002678B1"/>
    <w:rsid w:val="00267EE6"/>
    <w:rsid w:val="00270566"/>
    <w:rsid w:val="00270EC4"/>
    <w:rsid w:val="00271979"/>
    <w:rsid w:val="00271FFE"/>
    <w:rsid w:val="00274844"/>
    <w:rsid w:val="00275374"/>
    <w:rsid w:val="00280DF9"/>
    <w:rsid w:val="00280F5A"/>
    <w:rsid w:val="00281D3E"/>
    <w:rsid w:val="002820BC"/>
    <w:rsid w:val="00282A14"/>
    <w:rsid w:val="00284919"/>
    <w:rsid w:val="002850DD"/>
    <w:rsid w:val="00285F79"/>
    <w:rsid w:val="00286D9A"/>
    <w:rsid w:val="0028795C"/>
    <w:rsid w:val="00287E04"/>
    <w:rsid w:val="002914B1"/>
    <w:rsid w:val="00292B99"/>
    <w:rsid w:val="00292ED1"/>
    <w:rsid w:val="0029348B"/>
    <w:rsid w:val="002937C5"/>
    <w:rsid w:val="00293E4A"/>
    <w:rsid w:val="002A0D51"/>
    <w:rsid w:val="002A0F54"/>
    <w:rsid w:val="002A108E"/>
    <w:rsid w:val="002A3066"/>
    <w:rsid w:val="002A3C98"/>
    <w:rsid w:val="002A4B20"/>
    <w:rsid w:val="002A4DBD"/>
    <w:rsid w:val="002A6E67"/>
    <w:rsid w:val="002A7AE6"/>
    <w:rsid w:val="002B46A9"/>
    <w:rsid w:val="002B4EE8"/>
    <w:rsid w:val="002B5E53"/>
    <w:rsid w:val="002B63B5"/>
    <w:rsid w:val="002B6FC6"/>
    <w:rsid w:val="002B79E0"/>
    <w:rsid w:val="002C120E"/>
    <w:rsid w:val="002C136D"/>
    <w:rsid w:val="002C1CA1"/>
    <w:rsid w:val="002C4B29"/>
    <w:rsid w:val="002C5737"/>
    <w:rsid w:val="002C57BB"/>
    <w:rsid w:val="002C736A"/>
    <w:rsid w:val="002D0398"/>
    <w:rsid w:val="002D07B7"/>
    <w:rsid w:val="002D1AEB"/>
    <w:rsid w:val="002D3689"/>
    <w:rsid w:val="002D369D"/>
    <w:rsid w:val="002D45ED"/>
    <w:rsid w:val="002D4A51"/>
    <w:rsid w:val="002D4D37"/>
    <w:rsid w:val="002D52FD"/>
    <w:rsid w:val="002D569C"/>
    <w:rsid w:val="002D66FD"/>
    <w:rsid w:val="002D6CCE"/>
    <w:rsid w:val="002D7311"/>
    <w:rsid w:val="002D785E"/>
    <w:rsid w:val="002E142B"/>
    <w:rsid w:val="002E1B6C"/>
    <w:rsid w:val="002E24FA"/>
    <w:rsid w:val="002E2E85"/>
    <w:rsid w:val="002E38AA"/>
    <w:rsid w:val="002E3C61"/>
    <w:rsid w:val="002E51F2"/>
    <w:rsid w:val="002E5FB4"/>
    <w:rsid w:val="002E6FC4"/>
    <w:rsid w:val="002E7421"/>
    <w:rsid w:val="002E7815"/>
    <w:rsid w:val="002E7E51"/>
    <w:rsid w:val="002F37B3"/>
    <w:rsid w:val="002F5652"/>
    <w:rsid w:val="002F5CB5"/>
    <w:rsid w:val="002F5F41"/>
    <w:rsid w:val="002F61F0"/>
    <w:rsid w:val="002F621E"/>
    <w:rsid w:val="002F6978"/>
    <w:rsid w:val="0030055D"/>
    <w:rsid w:val="00300ABE"/>
    <w:rsid w:val="0030540F"/>
    <w:rsid w:val="00306721"/>
    <w:rsid w:val="00306C31"/>
    <w:rsid w:val="00307D41"/>
    <w:rsid w:val="00310540"/>
    <w:rsid w:val="003120DA"/>
    <w:rsid w:val="00312261"/>
    <w:rsid w:val="003125BA"/>
    <w:rsid w:val="0031316E"/>
    <w:rsid w:val="00313867"/>
    <w:rsid w:val="00316DE9"/>
    <w:rsid w:val="00317B28"/>
    <w:rsid w:val="003216F3"/>
    <w:rsid w:val="003220C6"/>
    <w:rsid w:val="003224CD"/>
    <w:rsid w:val="00322DF1"/>
    <w:rsid w:val="00324602"/>
    <w:rsid w:val="003246F9"/>
    <w:rsid w:val="00324976"/>
    <w:rsid w:val="003253C6"/>
    <w:rsid w:val="0032756E"/>
    <w:rsid w:val="0032773F"/>
    <w:rsid w:val="0033077E"/>
    <w:rsid w:val="003311EB"/>
    <w:rsid w:val="00331CD6"/>
    <w:rsid w:val="00332D14"/>
    <w:rsid w:val="00333EAC"/>
    <w:rsid w:val="00336593"/>
    <w:rsid w:val="00336686"/>
    <w:rsid w:val="003371DE"/>
    <w:rsid w:val="00337AEC"/>
    <w:rsid w:val="00340466"/>
    <w:rsid w:val="0034055A"/>
    <w:rsid w:val="0034077D"/>
    <w:rsid w:val="00340FB5"/>
    <w:rsid w:val="00343A83"/>
    <w:rsid w:val="003450E1"/>
    <w:rsid w:val="00345C5E"/>
    <w:rsid w:val="00346FE5"/>
    <w:rsid w:val="00351161"/>
    <w:rsid w:val="00351892"/>
    <w:rsid w:val="00351C5E"/>
    <w:rsid w:val="00351EBA"/>
    <w:rsid w:val="00352131"/>
    <w:rsid w:val="0035244A"/>
    <w:rsid w:val="0035301F"/>
    <w:rsid w:val="003531B7"/>
    <w:rsid w:val="00353E39"/>
    <w:rsid w:val="00355704"/>
    <w:rsid w:val="00356642"/>
    <w:rsid w:val="003602A4"/>
    <w:rsid w:val="00364D36"/>
    <w:rsid w:val="0036562C"/>
    <w:rsid w:val="0036716F"/>
    <w:rsid w:val="00367671"/>
    <w:rsid w:val="00367ACF"/>
    <w:rsid w:val="00370AFB"/>
    <w:rsid w:val="00370D76"/>
    <w:rsid w:val="00373173"/>
    <w:rsid w:val="00375BAF"/>
    <w:rsid w:val="0037624D"/>
    <w:rsid w:val="00377048"/>
    <w:rsid w:val="003772CD"/>
    <w:rsid w:val="00380599"/>
    <w:rsid w:val="00380A2B"/>
    <w:rsid w:val="00380AE5"/>
    <w:rsid w:val="0038231D"/>
    <w:rsid w:val="00382F86"/>
    <w:rsid w:val="00383261"/>
    <w:rsid w:val="00383342"/>
    <w:rsid w:val="00384804"/>
    <w:rsid w:val="003866C4"/>
    <w:rsid w:val="003879BC"/>
    <w:rsid w:val="003901BF"/>
    <w:rsid w:val="0039024D"/>
    <w:rsid w:val="00392138"/>
    <w:rsid w:val="0039357D"/>
    <w:rsid w:val="00393AF7"/>
    <w:rsid w:val="00393C68"/>
    <w:rsid w:val="0039425D"/>
    <w:rsid w:val="00394B8F"/>
    <w:rsid w:val="003959DE"/>
    <w:rsid w:val="003969EC"/>
    <w:rsid w:val="00397090"/>
    <w:rsid w:val="00397C2C"/>
    <w:rsid w:val="003A17A8"/>
    <w:rsid w:val="003A18A7"/>
    <w:rsid w:val="003A1912"/>
    <w:rsid w:val="003A259D"/>
    <w:rsid w:val="003A29A0"/>
    <w:rsid w:val="003A3AAC"/>
    <w:rsid w:val="003A3E63"/>
    <w:rsid w:val="003A405C"/>
    <w:rsid w:val="003A4449"/>
    <w:rsid w:val="003A4947"/>
    <w:rsid w:val="003A4F26"/>
    <w:rsid w:val="003A60F7"/>
    <w:rsid w:val="003A6531"/>
    <w:rsid w:val="003A6A64"/>
    <w:rsid w:val="003B25A0"/>
    <w:rsid w:val="003B2930"/>
    <w:rsid w:val="003B2C82"/>
    <w:rsid w:val="003B416E"/>
    <w:rsid w:val="003B4F6B"/>
    <w:rsid w:val="003B6A95"/>
    <w:rsid w:val="003B778E"/>
    <w:rsid w:val="003B7A5C"/>
    <w:rsid w:val="003C0FB9"/>
    <w:rsid w:val="003C19FE"/>
    <w:rsid w:val="003C364D"/>
    <w:rsid w:val="003C3E42"/>
    <w:rsid w:val="003C4974"/>
    <w:rsid w:val="003C5CA4"/>
    <w:rsid w:val="003C6474"/>
    <w:rsid w:val="003C6869"/>
    <w:rsid w:val="003C73F4"/>
    <w:rsid w:val="003D052E"/>
    <w:rsid w:val="003D2D3A"/>
    <w:rsid w:val="003D3379"/>
    <w:rsid w:val="003D3D34"/>
    <w:rsid w:val="003D4C6A"/>
    <w:rsid w:val="003D5974"/>
    <w:rsid w:val="003D7B1A"/>
    <w:rsid w:val="003E0769"/>
    <w:rsid w:val="003E16FA"/>
    <w:rsid w:val="003E1A75"/>
    <w:rsid w:val="003E21A8"/>
    <w:rsid w:val="003E2406"/>
    <w:rsid w:val="003E26BD"/>
    <w:rsid w:val="003E4885"/>
    <w:rsid w:val="003E568D"/>
    <w:rsid w:val="003E75AE"/>
    <w:rsid w:val="003F031C"/>
    <w:rsid w:val="003F1358"/>
    <w:rsid w:val="003F1EE8"/>
    <w:rsid w:val="003F2C05"/>
    <w:rsid w:val="003F3AD4"/>
    <w:rsid w:val="003F3F50"/>
    <w:rsid w:val="003F407C"/>
    <w:rsid w:val="003F5DD6"/>
    <w:rsid w:val="003F5ED0"/>
    <w:rsid w:val="003F6914"/>
    <w:rsid w:val="00400BDC"/>
    <w:rsid w:val="004017DB"/>
    <w:rsid w:val="00402810"/>
    <w:rsid w:val="00403612"/>
    <w:rsid w:val="00403B53"/>
    <w:rsid w:val="00405643"/>
    <w:rsid w:val="00410A3D"/>
    <w:rsid w:val="00411FAE"/>
    <w:rsid w:val="004124C2"/>
    <w:rsid w:val="0041364A"/>
    <w:rsid w:val="0041490A"/>
    <w:rsid w:val="00415C9C"/>
    <w:rsid w:val="004165ED"/>
    <w:rsid w:val="004173DF"/>
    <w:rsid w:val="00417879"/>
    <w:rsid w:val="00420565"/>
    <w:rsid w:val="00421BAB"/>
    <w:rsid w:val="00422066"/>
    <w:rsid w:val="00422140"/>
    <w:rsid w:val="00423A73"/>
    <w:rsid w:val="00424275"/>
    <w:rsid w:val="00425837"/>
    <w:rsid w:val="004264FC"/>
    <w:rsid w:val="00427776"/>
    <w:rsid w:val="0043088E"/>
    <w:rsid w:val="00430A03"/>
    <w:rsid w:val="00430DB3"/>
    <w:rsid w:val="004312D8"/>
    <w:rsid w:val="0043171B"/>
    <w:rsid w:val="00432596"/>
    <w:rsid w:val="004339BC"/>
    <w:rsid w:val="004353ED"/>
    <w:rsid w:val="0043591C"/>
    <w:rsid w:val="00436058"/>
    <w:rsid w:val="00440C28"/>
    <w:rsid w:val="00440FFA"/>
    <w:rsid w:val="00441622"/>
    <w:rsid w:val="00441F9B"/>
    <w:rsid w:val="004431CE"/>
    <w:rsid w:val="00444112"/>
    <w:rsid w:val="00445365"/>
    <w:rsid w:val="00445AAB"/>
    <w:rsid w:val="00445C5B"/>
    <w:rsid w:val="0044704E"/>
    <w:rsid w:val="00447B71"/>
    <w:rsid w:val="00450132"/>
    <w:rsid w:val="00450ACE"/>
    <w:rsid w:val="00450DFB"/>
    <w:rsid w:val="004512FD"/>
    <w:rsid w:val="00451660"/>
    <w:rsid w:val="00452CA2"/>
    <w:rsid w:val="00454338"/>
    <w:rsid w:val="0045462F"/>
    <w:rsid w:val="00455858"/>
    <w:rsid w:val="004568C5"/>
    <w:rsid w:val="00457636"/>
    <w:rsid w:val="004619EB"/>
    <w:rsid w:val="004623C5"/>
    <w:rsid w:val="004632E6"/>
    <w:rsid w:val="00463F23"/>
    <w:rsid w:val="004644C8"/>
    <w:rsid w:val="00464C3F"/>
    <w:rsid w:val="00465ECB"/>
    <w:rsid w:val="00466204"/>
    <w:rsid w:val="00466E43"/>
    <w:rsid w:val="00467340"/>
    <w:rsid w:val="00467ABC"/>
    <w:rsid w:val="00467FA7"/>
    <w:rsid w:val="00470DE3"/>
    <w:rsid w:val="004719B8"/>
    <w:rsid w:val="00472A4D"/>
    <w:rsid w:val="00473A48"/>
    <w:rsid w:val="00474283"/>
    <w:rsid w:val="00474702"/>
    <w:rsid w:val="004750AA"/>
    <w:rsid w:val="00475448"/>
    <w:rsid w:val="00475753"/>
    <w:rsid w:val="00475E9B"/>
    <w:rsid w:val="00477999"/>
    <w:rsid w:val="00477DCA"/>
    <w:rsid w:val="0048044B"/>
    <w:rsid w:val="00480630"/>
    <w:rsid w:val="00480640"/>
    <w:rsid w:val="00480B32"/>
    <w:rsid w:val="00480E26"/>
    <w:rsid w:val="00481A6F"/>
    <w:rsid w:val="004824D9"/>
    <w:rsid w:val="0048313C"/>
    <w:rsid w:val="00483AEF"/>
    <w:rsid w:val="00483F32"/>
    <w:rsid w:val="00484067"/>
    <w:rsid w:val="004843A0"/>
    <w:rsid w:val="00484EB0"/>
    <w:rsid w:val="00485F5D"/>
    <w:rsid w:val="00486224"/>
    <w:rsid w:val="00486240"/>
    <w:rsid w:val="0048680D"/>
    <w:rsid w:val="00487641"/>
    <w:rsid w:val="00490E0C"/>
    <w:rsid w:val="00491ECF"/>
    <w:rsid w:val="004933E7"/>
    <w:rsid w:val="00493ACC"/>
    <w:rsid w:val="004944D9"/>
    <w:rsid w:val="00494DE2"/>
    <w:rsid w:val="00495669"/>
    <w:rsid w:val="00495CF9"/>
    <w:rsid w:val="004960FF"/>
    <w:rsid w:val="00496BD5"/>
    <w:rsid w:val="00497413"/>
    <w:rsid w:val="004976AF"/>
    <w:rsid w:val="004977E2"/>
    <w:rsid w:val="004977E7"/>
    <w:rsid w:val="004A0D3C"/>
    <w:rsid w:val="004A1BEF"/>
    <w:rsid w:val="004A218A"/>
    <w:rsid w:val="004A2738"/>
    <w:rsid w:val="004A32DB"/>
    <w:rsid w:val="004A4C93"/>
    <w:rsid w:val="004A4EA8"/>
    <w:rsid w:val="004A564D"/>
    <w:rsid w:val="004A6CD2"/>
    <w:rsid w:val="004A742D"/>
    <w:rsid w:val="004B38BB"/>
    <w:rsid w:val="004B4E5A"/>
    <w:rsid w:val="004B50A5"/>
    <w:rsid w:val="004B539B"/>
    <w:rsid w:val="004B5532"/>
    <w:rsid w:val="004B635D"/>
    <w:rsid w:val="004B69BC"/>
    <w:rsid w:val="004C10FC"/>
    <w:rsid w:val="004C26E1"/>
    <w:rsid w:val="004C289B"/>
    <w:rsid w:val="004C2C2D"/>
    <w:rsid w:val="004C4A7D"/>
    <w:rsid w:val="004C5E16"/>
    <w:rsid w:val="004C6009"/>
    <w:rsid w:val="004C643A"/>
    <w:rsid w:val="004D031C"/>
    <w:rsid w:val="004D09BD"/>
    <w:rsid w:val="004D2586"/>
    <w:rsid w:val="004D2968"/>
    <w:rsid w:val="004D29A6"/>
    <w:rsid w:val="004D29F0"/>
    <w:rsid w:val="004D2C90"/>
    <w:rsid w:val="004D5239"/>
    <w:rsid w:val="004D5E5A"/>
    <w:rsid w:val="004D627D"/>
    <w:rsid w:val="004D63ED"/>
    <w:rsid w:val="004D72CB"/>
    <w:rsid w:val="004D73BB"/>
    <w:rsid w:val="004E029D"/>
    <w:rsid w:val="004E053C"/>
    <w:rsid w:val="004E1391"/>
    <w:rsid w:val="004E1A4A"/>
    <w:rsid w:val="004E2C0D"/>
    <w:rsid w:val="004E3573"/>
    <w:rsid w:val="004E497E"/>
    <w:rsid w:val="004E5AD9"/>
    <w:rsid w:val="004E64E5"/>
    <w:rsid w:val="004E7458"/>
    <w:rsid w:val="004F01F3"/>
    <w:rsid w:val="004F02DD"/>
    <w:rsid w:val="004F09E3"/>
    <w:rsid w:val="004F0B8D"/>
    <w:rsid w:val="004F0FDC"/>
    <w:rsid w:val="004F2F6A"/>
    <w:rsid w:val="004F2FF5"/>
    <w:rsid w:val="004F3697"/>
    <w:rsid w:val="004F416A"/>
    <w:rsid w:val="004F5D29"/>
    <w:rsid w:val="004F6155"/>
    <w:rsid w:val="004F6570"/>
    <w:rsid w:val="004F65E5"/>
    <w:rsid w:val="004F6C76"/>
    <w:rsid w:val="004F6D4B"/>
    <w:rsid w:val="0050007B"/>
    <w:rsid w:val="0050077D"/>
    <w:rsid w:val="00501192"/>
    <w:rsid w:val="00502300"/>
    <w:rsid w:val="00503851"/>
    <w:rsid w:val="00503E9F"/>
    <w:rsid w:val="00506108"/>
    <w:rsid w:val="005070D8"/>
    <w:rsid w:val="00510AB5"/>
    <w:rsid w:val="00511F57"/>
    <w:rsid w:val="00511FD8"/>
    <w:rsid w:val="00513A2A"/>
    <w:rsid w:val="00514C4D"/>
    <w:rsid w:val="0051574B"/>
    <w:rsid w:val="00516ABB"/>
    <w:rsid w:val="00517E8F"/>
    <w:rsid w:val="00520C27"/>
    <w:rsid w:val="00521137"/>
    <w:rsid w:val="005227FC"/>
    <w:rsid w:val="00524B03"/>
    <w:rsid w:val="00524FCA"/>
    <w:rsid w:val="00525C04"/>
    <w:rsid w:val="00526033"/>
    <w:rsid w:val="00526C76"/>
    <w:rsid w:val="005306E9"/>
    <w:rsid w:val="00531F75"/>
    <w:rsid w:val="00532027"/>
    <w:rsid w:val="00532263"/>
    <w:rsid w:val="0053432F"/>
    <w:rsid w:val="00534EE3"/>
    <w:rsid w:val="005357BF"/>
    <w:rsid w:val="00535A3C"/>
    <w:rsid w:val="005370C1"/>
    <w:rsid w:val="005372F4"/>
    <w:rsid w:val="00537A12"/>
    <w:rsid w:val="00540146"/>
    <w:rsid w:val="00541A50"/>
    <w:rsid w:val="00542059"/>
    <w:rsid w:val="00542A46"/>
    <w:rsid w:val="005432B5"/>
    <w:rsid w:val="00543F1F"/>
    <w:rsid w:val="00544942"/>
    <w:rsid w:val="00545062"/>
    <w:rsid w:val="00545533"/>
    <w:rsid w:val="005455B2"/>
    <w:rsid w:val="005459EE"/>
    <w:rsid w:val="00545AA1"/>
    <w:rsid w:val="005460EF"/>
    <w:rsid w:val="005462D4"/>
    <w:rsid w:val="005464F4"/>
    <w:rsid w:val="0054672A"/>
    <w:rsid w:val="00546A01"/>
    <w:rsid w:val="00546C40"/>
    <w:rsid w:val="00547165"/>
    <w:rsid w:val="005476DD"/>
    <w:rsid w:val="00547C57"/>
    <w:rsid w:val="0055079E"/>
    <w:rsid w:val="00550DCB"/>
    <w:rsid w:val="0055241A"/>
    <w:rsid w:val="0055258A"/>
    <w:rsid w:val="0055287B"/>
    <w:rsid w:val="00552BB5"/>
    <w:rsid w:val="00553CFA"/>
    <w:rsid w:val="0055407D"/>
    <w:rsid w:val="00554D5D"/>
    <w:rsid w:val="00554DE7"/>
    <w:rsid w:val="0055580B"/>
    <w:rsid w:val="00555896"/>
    <w:rsid w:val="00555905"/>
    <w:rsid w:val="00555E77"/>
    <w:rsid w:val="005565D5"/>
    <w:rsid w:val="005576DE"/>
    <w:rsid w:val="00557E69"/>
    <w:rsid w:val="00563B01"/>
    <w:rsid w:val="00563C98"/>
    <w:rsid w:val="0056514A"/>
    <w:rsid w:val="00565999"/>
    <w:rsid w:val="00565DBC"/>
    <w:rsid w:val="0056667A"/>
    <w:rsid w:val="005669A8"/>
    <w:rsid w:val="00567152"/>
    <w:rsid w:val="00567714"/>
    <w:rsid w:val="00567DED"/>
    <w:rsid w:val="0057076D"/>
    <w:rsid w:val="00570FD0"/>
    <w:rsid w:val="00571163"/>
    <w:rsid w:val="005713C4"/>
    <w:rsid w:val="00571946"/>
    <w:rsid w:val="00574E60"/>
    <w:rsid w:val="0058020F"/>
    <w:rsid w:val="005818A8"/>
    <w:rsid w:val="00581DAB"/>
    <w:rsid w:val="00583DCD"/>
    <w:rsid w:val="00586917"/>
    <w:rsid w:val="00586C73"/>
    <w:rsid w:val="0058744B"/>
    <w:rsid w:val="0059015A"/>
    <w:rsid w:val="00591104"/>
    <w:rsid w:val="00591ADA"/>
    <w:rsid w:val="00592A16"/>
    <w:rsid w:val="00593803"/>
    <w:rsid w:val="00593C49"/>
    <w:rsid w:val="005943E6"/>
    <w:rsid w:val="00594B00"/>
    <w:rsid w:val="00594F60"/>
    <w:rsid w:val="0059572F"/>
    <w:rsid w:val="00595FA2"/>
    <w:rsid w:val="00596065"/>
    <w:rsid w:val="005960D9"/>
    <w:rsid w:val="00596683"/>
    <w:rsid w:val="005A2000"/>
    <w:rsid w:val="005A2496"/>
    <w:rsid w:val="005A24CE"/>
    <w:rsid w:val="005A2803"/>
    <w:rsid w:val="005A3144"/>
    <w:rsid w:val="005A3700"/>
    <w:rsid w:val="005A55CD"/>
    <w:rsid w:val="005B00AC"/>
    <w:rsid w:val="005B1F29"/>
    <w:rsid w:val="005B2996"/>
    <w:rsid w:val="005B33D3"/>
    <w:rsid w:val="005B3533"/>
    <w:rsid w:val="005B355D"/>
    <w:rsid w:val="005B3AF9"/>
    <w:rsid w:val="005B43EC"/>
    <w:rsid w:val="005B55B9"/>
    <w:rsid w:val="005B608B"/>
    <w:rsid w:val="005B7BE9"/>
    <w:rsid w:val="005C1493"/>
    <w:rsid w:val="005C14C2"/>
    <w:rsid w:val="005C4861"/>
    <w:rsid w:val="005C54CB"/>
    <w:rsid w:val="005C5E4A"/>
    <w:rsid w:val="005C60FF"/>
    <w:rsid w:val="005C7958"/>
    <w:rsid w:val="005C7A67"/>
    <w:rsid w:val="005D1CAC"/>
    <w:rsid w:val="005D338E"/>
    <w:rsid w:val="005D3822"/>
    <w:rsid w:val="005D3ACB"/>
    <w:rsid w:val="005D4EAA"/>
    <w:rsid w:val="005D567D"/>
    <w:rsid w:val="005D60CA"/>
    <w:rsid w:val="005D6196"/>
    <w:rsid w:val="005D6516"/>
    <w:rsid w:val="005D710B"/>
    <w:rsid w:val="005E03BA"/>
    <w:rsid w:val="005E2C9A"/>
    <w:rsid w:val="005E33AB"/>
    <w:rsid w:val="005E569B"/>
    <w:rsid w:val="005E7034"/>
    <w:rsid w:val="005E709B"/>
    <w:rsid w:val="005E79F9"/>
    <w:rsid w:val="005F1D08"/>
    <w:rsid w:val="005F1E65"/>
    <w:rsid w:val="005F251B"/>
    <w:rsid w:val="005F2C6A"/>
    <w:rsid w:val="005F2C9B"/>
    <w:rsid w:val="005F3673"/>
    <w:rsid w:val="005F3861"/>
    <w:rsid w:val="005F498C"/>
    <w:rsid w:val="005F4AE2"/>
    <w:rsid w:val="005F4F3D"/>
    <w:rsid w:val="005F4FFE"/>
    <w:rsid w:val="005F528E"/>
    <w:rsid w:val="005F5742"/>
    <w:rsid w:val="005F5F10"/>
    <w:rsid w:val="005F757F"/>
    <w:rsid w:val="005F75A9"/>
    <w:rsid w:val="005F780B"/>
    <w:rsid w:val="00600866"/>
    <w:rsid w:val="00602012"/>
    <w:rsid w:val="0060469C"/>
    <w:rsid w:val="00605A45"/>
    <w:rsid w:val="006067AB"/>
    <w:rsid w:val="0061074C"/>
    <w:rsid w:val="006111A1"/>
    <w:rsid w:val="00611638"/>
    <w:rsid w:val="00611D7A"/>
    <w:rsid w:val="006125AA"/>
    <w:rsid w:val="00612BD2"/>
    <w:rsid w:val="006130F8"/>
    <w:rsid w:val="0061654E"/>
    <w:rsid w:val="00616F6D"/>
    <w:rsid w:val="00617571"/>
    <w:rsid w:val="0061781A"/>
    <w:rsid w:val="00617AC0"/>
    <w:rsid w:val="00621510"/>
    <w:rsid w:val="00621967"/>
    <w:rsid w:val="0062242B"/>
    <w:rsid w:val="0062388F"/>
    <w:rsid w:val="00624D39"/>
    <w:rsid w:val="00624E41"/>
    <w:rsid w:val="0062598F"/>
    <w:rsid w:val="00626DC8"/>
    <w:rsid w:val="006278B2"/>
    <w:rsid w:val="00630293"/>
    <w:rsid w:val="00630DAB"/>
    <w:rsid w:val="00630DD9"/>
    <w:rsid w:val="00631871"/>
    <w:rsid w:val="0063355C"/>
    <w:rsid w:val="00633737"/>
    <w:rsid w:val="006351D0"/>
    <w:rsid w:val="00635FB4"/>
    <w:rsid w:val="00636623"/>
    <w:rsid w:val="00636FDD"/>
    <w:rsid w:val="006371A1"/>
    <w:rsid w:val="00637B03"/>
    <w:rsid w:val="006404FE"/>
    <w:rsid w:val="00640F12"/>
    <w:rsid w:val="00640F9B"/>
    <w:rsid w:val="00641050"/>
    <w:rsid w:val="0064242F"/>
    <w:rsid w:val="0064333D"/>
    <w:rsid w:val="00643E65"/>
    <w:rsid w:val="006448CF"/>
    <w:rsid w:val="00644F64"/>
    <w:rsid w:val="00645A4B"/>
    <w:rsid w:val="00645F75"/>
    <w:rsid w:val="0064799C"/>
    <w:rsid w:val="00647B03"/>
    <w:rsid w:val="006509DE"/>
    <w:rsid w:val="00650E36"/>
    <w:rsid w:val="0065232C"/>
    <w:rsid w:val="0065378E"/>
    <w:rsid w:val="00653CA7"/>
    <w:rsid w:val="00654823"/>
    <w:rsid w:val="00654924"/>
    <w:rsid w:val="00656855"/>
    <w:rsid w:val="00657134"/>
    <w:rsid w:val="006600D4"/>
    <w:rsid w:val="006608B1"/>
    <w:rsid w:val="00660A1C"/>
    <w:rsid w:val="00663D07"/>
    <w:rsid w:val="006640BF"/>
    <w:rsid w:val="00665A08"/>
    <w:rsid w:val="00666B98"/>
    <w:rsid w:val="00667D06"/>
    <w:rsid w:val="00670D3B"/>
    <w:rsid w:val="00670FBE"/>
    <w:rsid w:val="00671548"/>
    <w:rsid w:val="00672E91"/>
    <w:rsid w:val="0067371F"/>
    <w:rsid w:val="006740DA"/>
    <w:rsid w:val="006757CC"/>
    <w:rsid w:val="00676136"/>
    <w:rsid w:val="006801CA"/>
    <w:rsid w:val="006815D7"/>
    <w:rsid w:val="00682183"/>
    <w:rsid w:val="00682503"/>
    <w:rsid w:val="00683FA4"/>
    <w:rsid w:val="006849E8"/>
    <w:rsid w:val="00684A93"/>
    <w:rsid w:val="0068573A"/>
    <w:rsid w:val="00685DE1"/>
    <w:rsid w:val="00686305"/>
    <w:rsid w:val="0069079A"/>
    <w:rsid w:val="006908E7"/>
    <w:rsid w:val="006914EC"/>
    <w:rsid w:val="00692F5C"/>
    <w:rsid w:val="00694020"/>
    <w:rsid w:val="006946DB"/>
    <w:rsid w:val="00694761"/>
    <w:rsid w:val="00695019"/>
    <w:rsid w:val="00695AEF"/>
    <w:rsid w:val="0069700C"/>
    <w:rsid w:val="0069763F"/>
    <w:rsid w:val="00697E7C"/>
    <w:rsid w:val="00697E96"/>
    <w:rsid w:val="006A0651"/>
    <w:rsid w:val="006A1381"/>
    <w:rsid w:val="006A160B"/>
    <w:rsid w:val="006A1F80"/>
    <w:rsid w:val="006A2600"/>
    <w:rsid w:val="006A2A9F"/>
    <w:rsid w:val="006A3A54"/>
    <w:rsid w:val="006A3AB3"/>
    <w:rsid w:val="006A77F2"/>
    <w:rsid w:val="006B0F65"/>
    <w:rsid w:val="006B2806"/>
    <w:rsid w:val="006B507E"/>
    <w:rsid w:val="006B5226"/>
    <w:rsid w:val="006B58BA"/>
    <w:rsid w:val="006B61CD"/>
    <w:rsid w:val="006B66F9"/>
    <w:rsid w:val="006B69CC"/>
    <w:rsid w:val="006B6C0F"/>
    <w:rsid w:val="006C0111"/>
    <w:rsid w:val="006C1A76"/>
    <w:rsid w:val="006C1D10"/>
    <w:rsid w:val="006C244D"/>
    <w:rsid w:val="006C624F"/>
    <w:rsid w:val="006C6A3C"/>
    <w:rsid w:val="006C7A65"/>
    <w:rsid w:val="006D018C"/>
    <w:rsid w:val="006D0201"/>
    <w:rsid w:val="006D1331"/>
    <w:rsid w:val="006D181A"/>
    <w:rsid w:val="006D3F2A"/>
    <w:rsid w:val="006D6FE8"/>
    <w:rsid w:val="006D7066"/>
    <w:rsid w:val="006D713C"/>
    <w:rsid w:val="006D7347"/>
    <w:rsid w:val="006D7D7F"/>
    <w:rsid w:val="006D7E7A"/>
    <w:rsid w:val="006E01FA"/>
    <w:rsid w:val="006E2707"/>
    <w:rsid w:val="006E3231"/>
    <w:rsid w:val="006E3314"/>
    <w:rsid w:val="006E3A86"/>
    <w:rsid w:val="006E49DB"/>
    <w:rsid w:val="006E5600"/>
    <w:rsid w:val="006E636B"/>
    <w:rsid w:val="006E64B8"/>
    <w:rsid w:val="006E6C0B"/>
    <w:rsid w:val="006E6FEE"/>
    <w:rsid w:val="006E7E23"/>
    <w:rsid w:val="006F06AE"/>
    <w:rsid w:val="006F07B1"/>
    <w:rsid w:val="006F1F26"/>
    <w:rsid w:val="006F2BC1"/>
    <w:rsid w:val="006F308C"/>
    <w:rsid w:val="006F3CD3"/>
    <w:rsid w:val="006F5B5F"/>
    <w:rsid w:val="006F6510"/>
    <w:rsid w:val="006F7372"/>
    <w:rsid w:val="006F74CF"/>
    <w:rsid w:val="00700275"/>
    <w:rsid w:val="007006F0"/>
    <w:rsid w:val="00700807"/>
    <w:rsid w:val="00700972"/>
    <w:rsid w:val="00701A82"/>
    <w:rsid w:val="00701CDB"/>
    <w:rsid w:val="00701E56"/>
    <w:rsid w:val="0070213A"/>
    <w:rsid w:val="00702EE1"/>
    <w:rsid w:val="0070403A"/>
    <w:rsid w:val="00705E3A"/>
    <w:rsid w:val="00706D08"/>
    <w:rsid w:val="007101F3"/>
    <w:rsid w:val="00710319"/>
    <w:rsid w:val="007108CF"/>
    <w:rsid w:val="00711658"/>
    <w:rsid w:val="00711777"/>
    <w:rsid w:val="007119D1"/>
    <w:rsid w:val="00713191"/>
    <w:rsid w:val="007137EF"/>
    <w:rsid w:val="00715A0A"/>
    <w:rsid w:val="00715CB4"/>
    <w:rsid w:val="00715D36"/>
    <w:rsid w:val="00715F62"/>
    <w:rsid w:val="00720971"/>
    <w:rsid w:val="00721058"/>
    <w:rsid w:val="00721D9E"/>
    <w:rsid w:val="0072438A"/>
    <w:rsid w:val="0072458A"/>
    <w:rsid w:val="0072469A"/>
    <w:rsid w:val="007248C9"/>
    <w:rsid w:val="00725312"/>
    <w:rsid w:val="007270B9"/>
    <w:rsid w:val="007278D4"/>
    <w:rsid w:val="00727A94"/>
    <w:rsid w:val="0073024F"/>
    <w:rsid w:val="0073060E"/>
    <w:rsid w:val="00731228"/>
    <w:rsid w:val="007312CD"/>
    <w:rsid w:val="00731376"/>
    <w:rsid w:val="0073287F"/>
    <w:rsid w:val="0073295C"/>
    <w:rsid w:val="00733A14"/>
    <w:rsid w:val="00737612"/>
    <w:rsid w:val="00737772"/>
    <w:rsid w:val="00737BF6"/>
    <w:rsid w:val="00737E14"/>
    <w:rsid w:val="0074009B"/>
    <w:rsid w:val="00740A0E"/>
    <w:rsid w:val="00742FDD"/>
    <w:rsid w:val="00743386"/>
    <w:rsid w:val="00743704"/>
    <w:rsid w:val="00743995"/>
    <w:rsid w:val="007442F2"/>
    <w:rsid w:val="007445FD"/>
    <w:rsid w:val="007446D4"/>
    <w:rsid w:val="007462BC"/>
    <w:rsid w:val="007502D0"/>
    <w:rsid w:val="007525EB"/>
    <w:rsid w:val="007542D9"/>
    <w:rsid w:val="00754540"/>
    <w:rsid w:val="00754995"/>
    <w:rsid w:val="0075503B"/>
    <w:rsid w:val="00755E2E"/>
    <w:rsid w:val="007566FD"/>
    <w:rsid w:val="00757E84"/>
    <w:rsid w:val="0076085B"/>
    <w:rsid w:val="00762433"/>
    <w:rsid w:val="007627EB"/>
    <w:rsid w:val="00763F4C"/>
    <w:rsid w:val="00764CAE"/>
    <w:rsid w:val="00765DD1"/>
    <w:rsid w:val="0076709C"/>
    <w:rsid w:val="00770A57"/>
    <w:rsid w:val="00771386"/>
    <w:rsid w:val="00771BDA"/>
    <w:rsid w:val="007727EC"/>
    <w:rsid w:val="007762BB"/>
    <w:rsid w:val="007775EE"/>
    <w:rsid w:val="00777714"/>
    <w:rsid w:val="00777DF5"/>
    <w:rsid w:val="00780187"/>
    <w:rsid w:val="00780D1B"/>
    <w:rsid w:val="007816BB"/>
    <w:rsid w:val="00782AAC"/>
    <w:rsid w:val="007842B1"/>
    <w:rsid w:val="007868A2"/>
    <w:rsid w:val="00787BE1"/>
    <w:rsid w:val="00790C47"/>
    <w:rsid w:val="00792385"/>
    <w:rsid w:val="007929E7"/>
    <w:rsid w:val="00792B89"/>
    <w:rsid w:val="00794624"/>
    <w:rsid w:val="00795151"/>
    <w:rsid w:val="00795531"/>
    <w:rsid w:val="007959A7"/>
    <w:rsid w:val="0079625C"/>
    <w:rsid w:val="0079695B"/>
    <w:rsid w:val="007A05D7"/>
    <w:rsid w:val="007A08B6"/>
    <w:rsid w:val="007A10AC"/>
    <w:rsid w:val="007A2091"/>
    <w:rsid w:val="007A2F4E"/>
    <w:rsid w:val="007A3C8F"/>
    <w:rsid w:val="007A4425"/>
    <w:rsid w:val="007A4C53"/>
    <w:rsid w:val="007A4C5F"/>
    <w:rsid w:val="007A571C"/>
    <w:rsid w:val="007A5875"/>
    <w:rsid w:val="007A5B26"/>
    <w:rsid w:val="007A63BA"/>
    <w:rsid w:val="007A71DD"/>
    <w:rsid w:val="007A780B"/>
    <w:rsid w:val="007B0106"/>
    <w:rsid w:val="007B017E"/>
    <w:rsid w:val="007B0654"/>
    <w:rsid w:val="007B16F0"/>
    <w:rsid w:val="007B2140"/>
    <w:rsid w:val="007B3028"/>
    <w:rsid w:val="007B3178"/>
    <w:rsid w:val="007B3D89"/>
    <w:rsid w:val="007B41B0"/>
    <w:rsid w:val="007B4F5E"/>
    <w:rsid w:val="007B5551"/>
    <w:rsid w:val="007B7FC7"/>
    <w:rsid w:val="007C404B"/>
    <w:rsid w:val="007C4C9E"/>
    <w:rsid w:val="007C5819"/>
    <w:rsid w:val="007C5FDE"/>
    <w:rsid w:val="007C63BB"/>
    <w:rsid w:val="007C63EA"/>
    <w:rsid w:val="007C654D"/>
    <w:rsid w:val="007C769B"/>
    <w:rsid w:val="007D245F"/>
    <w:rsid w:val="007D50B7"/>
    <w:rsid w:val="007D62FB"/>
    <w:rsid w:val="007D6402"/>
    <w:rsid w:val="007D71AB"/>
    <w:rsid w:val="007D7B7F"/>
    <w:rsid w:val="007E0036"/>
    <w:rsid w:val="007E0970"/>
    <w:rsid w:val="007E1CED"/>
    <w:rsid w:val="007E2661"/>
    <w:rsid w:val="007E3663"/>
    <w:rsid w:val="007E3D2D"/>
    <w:rsid w:val="007E4082"/>
    <w:rsid w:val="007E4096"/>
    <w:rsid w:val="007E45C9"/>
    <w:rsid w:val="007E4BCD"/>
    <w:rsid w:val="007F036F"/>
    <w:rsid w:val="007F0A98"/>
    <w:rsid w:val="007F114E"/>
    <w:rsid w:val="007F22A0"/>
    <w:rsid w:val="007F2587"/>
    <w:rsid w:val="007F2AFD"/>
    <w:rsid w:val="007F2C93"/>
    <w:rsid w:val="007F2D06"/>
    <w:rsid w:val="007F3E83"/>
    <w:rsid w:val="007F48A8"/>
    <w:rsid w:val="007F4E43"/>
    <w:rsid w:val="007F5366"/>
    <w:rsid w:val="007F5590"/>
    <w:rsid w:val="007F6026"/>
    <w:rsid w:val="007F6FC3"/>
    <w:rsid w:val="007F7A81"/>
    <w:rsid w:val="00800DA7"/>
    <w:rsid w:val="008014AA"/>
    <w:rsid w:val="008024F7"/>
    <w:rsid w:val="00802D31"/>
    <w:rsid w:val="00803CB7"/>
    <w:rsid w:val="00804395"/>
    <w:rsid w:val="00805155"/>
    <w:rsid w:val="00805300"/>
    <w:rsid w:val="00805568"/>
    <w:rsid w:val="00807491"/>
    <w:rsid w:val="00810652"/>
    <w:rsid w:val="008125EF"/>
    <w:rsid w:val="00813048"/>
    <w:rsid w:val="00814FED"/>
    <w:rsid w:val="008173A0"/>
    <w:rsid w:val="0081754A"/>
    <w:rsid w:val="00817B17"/>
    <w:rsid w:val="00817D67"/>
    <w:rsid w:val="00822003"/>
    <w:rsid w:val="0082201F"/>
    <w:rsid w:val="0082396F"/>
    <w:rsid w:val="008251B3"/>
    <w:rsid w:val="008257BE"/>
    <w:rsid w:val="00825845"/>
    <w:rsid w:val="00825D51"/>
    <w:rsid w:val="00826786"/>
    <w:rsid w:val="008311E3"/>
    <w:rsid w:val="0083160A"/>
    <w:rsid w:val="008333CD"/>
    <w:rsid w:val="00833EED"/>
    <w:rsid w:val="00835037"/>
    <w:rsid w:val="00835D0D"/>
    <w:rsid w:val="00836863"/>
    <w:rsid w:val="00836A5E"/>
    <w:rsid w:val="00837207"/>
    <w:rsid w:val="0084156A"/>
    <w:rsid w:val="008429B2"/>
    <w:rsid w:val="00843EC2"/>
    <w:rsid w:val="008446F8"/>
    <w:rsid w:val="00844748"/>
    <w:rsid w:val="00845650"/>
    <w:rsid w:val="00845946"/>
    <w:rsid w:val="00846BEE"/>
    <w:rsid w:val="008500BA"/>
    <w:rsid w:val="00850203"/>
    <w:rsid w:val="00850490"/>
    <w:rsid w:val="0085141D"/>
    <w:rsid w:val="008516D8"/>
    <w:rsid w:val="008521C8"/>
    <w:rsid w:val="008536F6"/>
    <w:rsid w:val="00853BAF"/>
    <w:rsid w:val="00854B78"/>
    <w:rsid w:val="008553A6"/>
    <w:rsid w:val="00855518"/>
    <w:rsid w:val="008559F6"/>
    <w:rsid w:val="00855B30"/>
    <w:rsid w:val="008565F9"/>
    <w:rsid w:val="0085698F"/>
    <w:rsid w:val="00857294"/>
    <w:rsid w:val="00862E8E"/>
    <w:rsid w:val="00863385"/>
    <w:rsid w:val="00863C59"/>
    <w:rsid w:val="008653AC"/>
    <w:rsid w:val="00866434"/>
    <w:rsid w:val="00866A41"/>
    <w:rsid w:val="00866C27"/>
    <w:rsid w:val="00867CCD"/>
    <w:rsid w:val="0087024B"/>
    <w:rsid w:val="00875014"/>
    <w:rsid w:val="008754EC"/>
    <w:rsid w:val="00876347"/>
    <w:rsid w:val="00877D99"/>
    <w:rsid w:val="00880482"/>
    <w:rsid w:val="00880F29"/>
    <w:rsid w:val="0088267B"/>
    <w:rsid w:val="00882EF5"/>
    <w:rsid w:val="0088358F"/>
    <w:rsid w:val="00883A9A"/>
    <w:rsid w:val="00883ACB"/>
    <w:rsid w:val="00883CE3"/>
    <w:rsid w:val="00883EE6"/>
    <w:rsid w:val="00883EFB"/>
    <w:rsid w:val="008851F8"/>
    <w:rsid w:val="008854FF"/>
    <w:rsid w:val="00887042"/>
    <w:rsid w:val="0088736C"/>
    <w:rsid w:val="0089046F"/>
    <w:rsid w:val="00890513"/>
    <w:rsid w:val="0089075F"/>
    <w:rsid w:val="00890BDE"/>
    <w:rsid w:val="008913A3"/>
    <w:rsid w:val="00892988"/>
    <w:rsid w:val="0089315E"/>
    <w:rsid w:val="00893BF3"/>
    <w:rsid w:val="008943DA"/>
    <w:rsid w:val="00894B10"/>
    <w:rsid w:val="008950BB"/>
    <w:rsid w:val="00897630"/>
    <w:rsid w:val="008A0A95"/>
    <w:rsid w:val="008A0BCC"/>
    <w:rsid w:val="008A0DE2"/>
    <w:rsid w:val="008A10AA"/>
    <w:rsid w:val="008A165B"/>
    <w:rsid w:val="008A3D6B"/>
    <w:rsid w:val="008A4823"/>
    <w:rsid w:val="008A600D"/>
    <w:rsid w:val="008A63C0"/>
    <w:rsid w:val="008A6F22"/>
    <w:rsid w:val="008B0058"/>
    <w:rsid w:val="008B474A"/>
    <w:rsid w:val="008B4B58"/>
    <w:rsid w:val="008B5174"/>
    <w:rsid w:val="008B596D"/>
    <w:rsid w:val="008B67FF"/>
    <w:rsid w:val="008C2EAC"/>
    <w:rsid w:val="008C3A4E"/>
    <w:rsid w:val="008C482F"/>
    <w:rsid w:val="008C4C03"/>
    <w:rsid w:val="008C5A15"/>
    <w:rsid w:val="008C6B46"/>
    <w:rsid w:val="008C6FF6"/>
    <w:rsid w:val="008D01B5"/>
    <w:rsid w:val="008D0578"/>
    <w:rsid w:val="008D144B"/>
    <w:rsid w:val="008D3E3E"/>
    <w:rsid w:val="008D55E2"/>
    <w:rsid w:val="008D56C5"/>
    <w:rsid w:val="008D60A8"/>
    <w:rsid w:val="008D65EA"/>
    <w:rsid w:val="008D723A"/>
    <w:rsid w:val="008D7FE8"/>
    <w:rsid w:val="008E0691"/>
    <w:rsid w:val="008E106F"/>
    <w:rsid w:val="008E1E3F"/>
    <w:rsid w:val="008E29BA"/>
    <w:rsid w:val="008E3B33"/>
    <w:rsid w:val="008E3D28"/>
    <w:rsid w:val="008E5C44"/>
    <w:rsid w:val="008E67F7"/>
    <w:rsid w:val="008E73AB"/>
    <w:rsid w:val="008E743E"/>
    <w:rsid w:val="008F0668"/>
    <w:rsid w:val="008F15F1"/>
    <w:rsid w:val="008F15F8"/>
    <w:rsid w:val="008F2B11"/>
    <w:rsid w:val="008F2FBC"/>
    <w:rsid w:val="008F32AA"/>
    <w:rsid w:val="008F343D"/>
    <w:rsid w:val="008F3663"/>
    <w:rsid w:val="008F3DD7"/>
    <w:rsid w:val="008F5472"/>
    <w:rsid w:val="008F5BF4"/>
    <w:rsid w:val="008F5FFF"/>
    <w:rsid w:val="008F6011"/>
    <w:rsid w:val="008F7BB1"/>
    <w:rsid w:val="0090023B"/>
    <w:rsid w:val="009009B8"/>
    <w:rsid w:val="0090100E"/>
    <w:rsid w:val="00902826"/>
    <w:rsid w:val="00905C8D"/>
    <w:rsid w:val="00906036"/>
    <w:rsid w:val="0090603A"/>
    <w:rsid w:val="009061DE"/>
    <w:rsid w:val="00907189"/>
    <w:rsid w:val="0090789F"/>
    <w:rsid w:val="00910B4A"/>
    <w:rsid w:val="00911074"/>
    <w:rsid w:val="009121BC"/>
    <w:rsid w:val="00912E71"/>
    <w:rsid w:val="009138F0"/>
    <w:rsid w:val="00914390"/>
    <w:rsid w:val="00914413"/>
    <w:rsid w:val="009147E6"/>
    <w:rsid w:val="0091495E"/>
    <w:rsid w:val="00914C72"/>
    <w:rsid w:val="00914E0F"/>
    <w:rsid w:val="0091508E"/>
    <w:rsid w:val="00915A3F"/>
    <w:rsid w:val="00916102"/>
    <w:rsid w:val="009166B1"/>
    <w:rsid w:val="0091680F"/>
    <w:rsid w:val="009205E9"/>
    <w:rsid w:val="00920CDC"/>
    <w:rsid w:val="009241F4"/>
    <w:rsid w:val="009251B1"/>
    <w:rsid w:val="00927090"/>
    <w:rsid w:val="009279E7"/>
    <w:rsid w:val="00930BB7"/>
    <w:rsid w:val="00930D52"/>
    <w:rsid w:val="00932261"/>
    <w:rsid w:val="00932852"/>
    <w:rsid w:val="00932961"/>
    <w:rsid w:val="00932D32"/>
    <w:rsid w:val="00933816"/>
    <w:rsid w:val="00933CE4"/>
    <w:rsid w:val="00933F42"/>
    <w:rsid w:val="00935E0F"/>
    <w:rsid w:val="0093623A"/>
    <w:rsid w:val="00936ED8"/>
    <w:rsid w:val="0093712F"/>
    <w:rsid w:val="00937B43"/>
    <w:rsid w:val="009413D6"/>
    <w:rsid w:val="0094165F"/>
    <w:rsid w:val="009427F0"/>
    <w:rsid w:val="009436BF"/>
    <w:rsid w:val="009438BE"/>
    <w:rsid w:val="00943CBC"/>
    <w:rsid w:val="009453B4"/>
    <w:rsid w:val="0094615F"/>
    <w:rsid w:val="00947519"/>
    <w:rsid w:val="0095026C"/>
    <w:rsid w:val="009526B6"/>
    <w:rsid w:val="00952F46"/>
    <w:rsid w:val="00952FFD"/>
    <w:rsid w:val="009536BC"/>
    <w:rsid w:val="00953F96"/>
    <w:rsid w:val="0095417B"/>
    <w:rsid w:val="009559D7"/>
    <w:rsid w:val="00955FAA"/>
    <w:rsid w:val="00956BD0"/>
    <w:rsid w:val="00956D19"/>
    <w:rsid w:val="00957867"/>
    <w:rsid w:val="00957BC9"/>
    <w:rsid w:val="00960973"/>
    <w:rsid w:val="00963E1C"/>
    <w:rsid w:val="00964EEB"/>
    <w:rsid w:val="0096577A"/>
    <w:rsid w:val="0096628F"/>
    <w:rsid w:val="00967E9A"/>
    <w:rsid w:val="00970BE0"/>
    <w:rsid w:val="009711CD"/>
    <w:rsid w:val="00971535"/>
    <w:rsid w:val="00971667"/>
    <w:rsid w:val="00971DA6"/>
    <w:rsid w:val="00972D90"/>
    <w:rsid w:val="009734DE"/>
    <w:rsid w:val="00973728"/>
    <w:rsid w:val="00973A23"/>
    <w:rsid w:val="00973BCC"/>
    <w:rsid w:val="009754AC"/>
    <w:rsid w:val="00975BFB"/>
    <w:rsid w:val="00976B13"/>
    <w:rsid w:val="00980022"/>
    <w:rsid w:val="00981BCB"/>
    <w:rsid w:val="009839C9"/>
    <w:rsid w:val="009863EC"/>
    <w:rsid w:val="009869FC"/>
    <w:rsid w:val="00986A8C"/>
    <w:rsid w:val="0098701A"/>
    <w:rsid w:val="00987512"/>
    <w:rsid w:val="009879E7"/>
    <w:rsid w:val="00987AF6"/>
    <w:rsid w:val="00987E50"/>
    <w:rsid w:val="00990776"/>
    <w:rsid w:val="0099079D"/>
    <w:rsid w:val="009919F1"/>
    <w:rsid w:val="009921DD"/>
    <w:rsid w:val="009924E9"/>
    <w:rsid w:val="00993226"/>
    <w:rsid w:val="0099331F"/>
    <w:rsid w:val="00995ABA"/>
    <w:rsid w:val="009961DF"/>
    <w:rsid w:val="00996DB5"/>
    <w:rsid w:val="00997EDD"/>
    <w:rsid w:val="009A0608"/>
    <w:rsid w:val="009A0664"/>
    <w:rsid w:val="009A3476"/>
    <w:rsid w:val="009A68E6"/>
    <w:rsid w:val="009A6D13"/>
    <w:rsid w:val="009A78D7"/>
    <w:rsid w:val="009B1153"/>
    <w:rsid w:val="009B1348"/>
    <w:rsid w:val="009B1882"/>
    <w:rsid w:val="009B2130"/>
    <w:rsid w:val="009B4286"/>
    <w:rsid w:val="009B55BB"/>
    <w:rsid w:val="009B5E27"/>
    <w:rsid w:val="009B5FA5"/>
    <w:rsid w:val="009B613B"/>
    <w:rsid w:val="009B6AE0"/>
    <w:rsid w:val="009B6E21"/>
    <w:rsid w:val="009C0117"/>
    <w:rsid w:val="009C0D8C"/>
    <w:rsid w:val="009C17E7"/>
    <w:rsid w:val="009C192E"/>
    <w:rsid w:val="009C363F"/>
    <w:rsid w:val="009C3BA9"/>
    <w:rsid w:val="009C4543"/>
    <w:rsid w:val="009C561D"/>
    <w:rsid w:val="009C5F4B"/>
    <w:rsid w:val="009C6664"/>
    <w:rsid w:val="009C6E86"/>
    <w:rsid w:val="009C7ABF"/>
    <w:rsid w:val="009D0648"/>
    <w:rsid w:val="009D0F9E"/>
    <w:rsid w:val="009D1CA7"/>
    <w:rsid w:val="009D1EDF"/>
    <w:rsid w:val="009D26C3"/>
    <w:rsid w:val="009D2F3F"/>
    <w:rsid w:val="009D309B"/>
    <w:rsid w:val="009D3644"/>
    <w:rsid w:val="009D36A3"/>
    <w:rsid w:val="009D4232"/>
    <w:rsid w:val="009D45DE"/>
    <w:rsid w:val="009D4605"/>
    <w:rsid w:val="009D7544"/>
    <w:rsid w:val="009E0F09"/>
    <w:rsid w:val="009E15F2"/>
    <w:rsid w:val="009E272A"/>
    <w:rsid w:val="009E30A1"/>
    <w:rsid w:val="009E4573"/>
    <w:rsid w:val="009E6DAC"/>
    <w:rsid w:val="009F0792"/>
    <w:rsid w:val="009F39A7"/>
    <w:rsid w:val="009F40B7"/>
    <w:rsid w:val="009F460A"/>
    <w:rsid w:val="009F5897"/>
    <w:rsid w:val="009F637B"/>
    <w:rsid w:val="00A00321"/>
    <w:rsid w:val="00A014DF"/>
    <w:rsid w:val="00A046FB"/>
    <w:rsid w:val="00A049A4"/>
    <w:rsid w:val="00A0685E"/>
    <w:rsid w:val="00A07B37"/>
    <w:rsid w:val="00A1031F"/>
    <w:rsid w:val="00A10643"/>
    <w:rsid w:val="00A1067B"/>
    <w:rsid w:val="00A10F53"/>
    <w:rsid w:val="00A131AB"/>
    <w:rsid w:val="00A14DFC"/>
    <w:rsid w:val="00A15101"/>
    <w:rsid w:val="00A157F3"/>
    <w:rsid w:val="00A2029F"/>
    <w:rsid w:val="00A21474"/>
    <w:rsid w:val="00A228A5"/>
    <w:rsid w:val="00A22E9C"/>
    <w:rsid w:val="00A2311C"/>
    <w:rsid w:val="00A23442"/>
    <w:rsid w:val="00A23785"/>
    <w:rsid w:val="00A25087"/>
    <w:rsid w:val="00A25812"/>
    <w:rsid w:val="00A25CC1"/>
    <w:rsid w:val="00A26820"/>
    <w:rsid w:val="00A27464"/>
    <w:rsid w:val="00A30EA4"/>
    <w:rsid w:val="00A32403"/>
    <w:rsid w:val="00A33CE5"/>
    <w:rsid w:val="00A34CAF"/>
    <w:rsid w:val="00A3510F"/>
    <w:rsid w:val="00A3613B"/>
    <w:rsid w:val="00A36E51"/>
    <w:rsid w:val="00A40449"/>
    <w:rsid w:val="00A4069A"/>
    <w:rsid w:val="00A40C67"/>
    <w:rsid w:val="00A40D08"/>
    <w:rsid w:val="00A41D89"/>
    <w:rsid w:val="00A41FB0"/>
    <w:rsid w:val="00A4261E"/>
    <w:rsid w:val="00A4288D"/>
    <w:rsid w:val="00A4457D"/>
    <w:rsid w:val="00A44CC3"/>
    <w:rsid w:val="00A44D89"/>
    <w:rsid w:val="00A46E1F"/>
    <w:rsid w:val="00A50637"/>
    <w:rsid w:val="00A515E7"/>
    <w:rsid w:val="00A5191D"/>
    <w:rsid w:val="00A52DA5"/>
    <w:rsid w:val="00A53D78"/>
    <w:rsid w:val="00A545CF"/>
    <w:rsid w:val="00A55F3E"/>
    <w:rsid w:val="00A57343"/>
    <w:rsid w:val="00A57692"/>
    <w:rsid w:val="00A6197D"/>
    <w:rsid w:val="00A6223F"/>
    <w:rsid w:val="00A62974"/>
    <w:rsid w:val="00A63443"/>
    <w:rsid w:val="00A64D51"/>
    <w:rsid w:val="00A65589"/>
    <w:rsid w:val="00A6581F"/>
    <w:rsid w:val="00A65B67"/>
    <w:rsid w:val="00A6676A"/>
    <w:rsid w:val="00A66DD8"/>
    <w:rsid w:val="00A67633"/>
    <w:rsid w:val="00A67B9D"/>
    <w:rsid w:val="00A71249"/>
    <w:rsid w:val="00A71552"/>
    <w:rsid w:val="00A72B55"/>
    <w:rsid w:val="00A74468"/>
    <w:rsid w:val="00A75BF2"/>
    <w:rsid w:val="00A75C37"/>
    <w:rsid w:val="00A76BF2"/>
    <w:rsid w:val="00A77BC4"/>
    <w:rsid w:val="00A80F8E"/>
    <w:rsid w:val="00A81A1A"/>
    <w:rsid w:val="00A8394A"/>
    <w:rsid w:val="00A840F4"/>
    <w:rsid w:val="00A849CF"/>
    <w:rsid w:val="00A84BD3"/>
    <w:rsid w:val="00A84D5A"/>
    <w:rsid w:val="00A85142"/>
    <w:rsid w:val="00A85D58"/>
    <w:rsid w:val="00A85E67"/>
    <w:rsid w:val="00A86078"/>
    <w:rsid w:val="00A861B9"/>
    <w:rsid w:val="00A86B7D"/>
    <w:rsid w:val="00A90843"/>
    <w:rsid w:val="00A90D3D"/>
    <w:rsid w:val="00A93B5C"/>
    <w:rsid w:val="00A94149"/>
    <w:rsid w:val="00A941EB"/>
    <w:rsid w:val="00A951B7"/>
    <w:rsid w:val="00A958BB"/>
    <w:rsid w:val="00A9664D"/>
    <w:rsid w:val="00A96C4E"/>
    <w:rsid w:val="00A977B9"/>
    <w:rsid w:val="00AA19FE"/>
    <w:rsid w:val="00AA1C37"/>
    <w:rsid w:val="00AA3069"/>
    <w:rsid w:val="00AA510A"/>
    <w:rsid w:val="00AA5A19"/>
    <w:rsid w:val="00AA7268"/>
    <w:rsid w:val="00AB086F"/>
    <w:rsid w:val="00AB0BDB"/>
    <w:rsid w:val="00AB1CC7"/>
    <w:rsid w:val="00AB3350"/>
    <w:rsid w:val="00AB4D5D"/>
    <w:rsid w:val="00AB53ED"/>
    <w:rsid w:val="00AB654D"/>
    <w:rsid w:val="00AB7730"/>
    <w:rsid w:val="00AC27E9"/>
    <w:rsid w:val="00AC3475"/>
    <w:rsid w:val="00AC4833"/>
    <w:rsid w:val="00AC48AC"/>
    <w:rsid w:val="00AC4A0E"/>
    <w:rsid w:val="00AC4C6E"/>
    <w:rsid w:val="00AC5EA8"/>
    <w:rsid w:val="00AC63A0"/>
    <w:rsid w:val="00AC667E"/>
    <w:rsid w:val="00AC6862"/>
    <w:rsid w:val="00AC69F2"/>
    <w:rsid w:val="00AC7088"/>
    <w:rsid w:val="00AC7532"/>
    <w:rsid w:val="00AD0806"/>
    <w:rsid w:val="00AD1486"/>
    <w:rsid w:val="00AD27A7"/>
    <w:rsid w:val="00AD2AF8"/>
    <w:rsid w:val="00AD2C50"/>
    <w:rsid w:val="00AD336C"/>
    <w:rsid w:val="00AD3E5C"/>
    <w:rsid w:val="00AD47FA"/>
    <w:rsid w:val="00AD4A58"/>
    <w:rsid w:val="00AD57BE"/>
    <w:rsid w:val="00AD6F04"/>
    <w:rsid w:val="00AE0626"/>
    <w:rsid w:val="00AE1619"/>
    <w:rsid w:val="00AE57D8"/>
    <w:rsid w:val="00AE5B40"/>
    <w:rsid w:val="00AE7318"/>
    <w:rsid w:val="00AE7DD5"/>
    <w:rsid w:val="00AF05DF"/>
    <w:rsid w:val="00AF0E5E"/>
    <w:rsid w:val="00AF10D5"/>
    <w:rsid w:val="00AF2563"/>
    <w:rsid w:val="00AF259E"/>
    <w:rsid w:val="00AF2BFC"/>
    <w:rsid w:val="00AF562E"/>
    <w:rsid w:val="00AF588A"/>
    <w:rsid w:val="00AF5EC9"/>
    <w:rsid w:val="00AF6243"/>
    <w:rsid w:val="00B00DA5"/>
    <w:rsid w:val="00B0201E"/>
    <w:rsid w:val="00B0404D"/>
    <w:rsid w:val="00B0415A"/>
    <w:rsid w:val="00B04C71"/>
    <w:rsid w:val="00B05AFA"/>
    <w:rsid w:val="00B078DE"/>
    <w:rsid w:val="00B07F41"/>
    <w:rsid w:val="00B10BD9"/>
    <w:rsid w:val="00B11CBC"/>
    <w:rsid w:val="00B12BB8"/>
    <w:rsid w:val="00B14938"/>
    <w:rsid w:val="00B14973"/>
    <w:rsid w:val="00B157E2"/>
    <w:rsid w:val="00B16618"/>
    <w:rsid w:val="00B16E27"/>
    <w:rsid w:val="00B172FF"/>
    <w:rsid w:val="00B174AA"/>
    <w:rsid w:val="00B1785B"/>
    <w:rsid w:val="00B20358"/>
    <w:rsid w:val="00B20BFA"/>
    <w:rsid w:val="00B21D09"/>
    <w:rsid w:val="00B239A6"/>
    <w:rsid w:val="00B258A6"/>
    <w:rsid w:val="00B25A40"/>
    <w:rsid w:val="00B2622F"/>
    <w:rsid w:val="00B26E86"/>
    <w:rsid w:val="00B26F29"/>
    <w:rsid w:val="00B26F38"/>
    <w:rsid w:val="00B315B9"/>
    <w:rsid w:val="00B31FAE"/>
    <w:rsid w:val="00B3364F"/>
    <w:rsid w:val="00B35CA0"/>
    <w:rsid w:val="00B361A6"/>
    <w:rsid w:val="00B366A9"/>
    <w:rsid w:val="00B37663"/>
    <w:rsid w:val="00B432D3"/>
    <w:rsid w:val="00B4452B"/>
    <w:rsid w:val="00B4523A"/>
    <w:rsid w:val="00B46040"/>
    <w:rsid w:val="00B46C51"/>
    <w:rsid w:val="00B5046D"/>
    <w:rsid w:val="00B50DAA"/>
    <w:rsid w:val="00B50E44"/>
    <w:rsid w:val="00B52CCB"/>
    <w:rsid w:val="00B52F85"/>
    <w:rsid w:val="00B53537"/>
    <w:rsid w:val="00B53E4B"/>
    <w:rsid w:val="00B5496D"/>
    <w:rsid w:val="00B57EF7"/>
    <w:rsid w:val="00B6094C"/>
    <w:rsid w:val="00B614DF"/>
    <w:rsid w:val="00B61625"/>
    <w:rsid w:val="00B625B0"/>
    <w:rsid w:val="00B62B13"/>
    <w:rsid w:val="00B63037"/>
    <w:rsid w:val="00B63FE4"/>
    <w:rsid w:val="00B64148"/>
    <w:rsid w:val="00B64ACE"/>
    <w:rsid w:val="00B6612F"/>
    <w:rsid w:val="00B66167"/>
    <w:rsid w:val="00B67AD1"/>
    <w:rsid w:val="00B67F3F"/>
    <w:rsid w:val="00B703A1"/>
    <w:rsid w:val="00B71FAB"/>
    <w:rsid w:val="00B73502"/>
    <w:rsid w:val="00B73A4A"/>
    <w:rsid w:val="00B773C0"/>
    <w:rsid w:val="00B7791B"/>
    <w:rsid w:val="00B77BBA"/>
    <w:rsid w:val="00B81358"/>
    <w:rsid w:val="00B81A47"/>
    <w:rsid w:val="00B825B2"/>
    <w:rsid w:val="00B8499E"/>
    <w:rsid w:val="00B84AD9"/>
    <w:rsid w:val="00B86AF1"/>
    <w:rsid w:val="00B9086F"/>
    <w:rsid w:val="00B91C2E"/>
    <w:rsid w:val="00B93102"/>
    <w:rsid w:val="00B94B09"/>
    <w:rsid w:val="00B971F9"/>
    <w:rsid w:val="00B97B55"/>
    <w:rsid w:val="00BA0046"/>
    <w:rsid w:val="00BA02F8"/>
    <w:rsid w:val="00BA0B02"/>
    <w:rsid w:val="00BA1292"/>
    <w:rsid w:val="00BA1C75"/>
    <w:rsid w:val="00BA2C4C"/>
    <w:rsid w:val="00BA5601"/>
    <w:rsid w:val="00BA6092"/>
    <w:rsid w:val="00BA71D6"/>
    <w:rsid w:val="00BB0364"/>
    <w:rsid w:val="00BB0965"/>
    <w:rsid w:val="00BB0FE5"/>
    <w:rsid w:val="00BB12FD"/>
    <w:rsid w:val="00BB2216"/>
    <w:rsid w:val="00BB3A4D"/>
    <w:rsid w:val="00BB4660"/>
    <w:rsid w:val="00BB5E08"/>
    <w:rsid w:val="00BB600A"/>
    <w:rsid w:val="00BB7FB2"/>
    <w:rsid w:val="00BC2227"/>
    <w:rsid w:val="00BC285F"/>
    <w:rsid w:val="00BC387F"/>
    <w:rsid w:val="00BC3AC7"/>
    <w:rsid w:val="00BC3CC3"/>
    <w:rsid w:val="00BC3DFC"/>
    <w:rsid w:val="00BC42D6"/>
    <w:rsid w:val="00BC4709"/>
    <w:rsid w:val="00BC57F3"/>
    <w:rsid w:val="00BC5BAF"/>
    <w:rsid w:val="00BC5EFD"/>
    <w:rsid w:val="00BC5F35"/>
    <w:rsid w:val="00BD0AAB"/>
    <w:rsid w:val="00BD1CA0"/>
    <w:rsid w:val="00BD21E5"/>
    <w:rsid w:val="00BD2B44"/>
    <w:rsid w:val="00BD3B08"/>
    <w:rsid w:val="00BD7B99"/>
    <w:rsid w:val="00BD7BD0"/>
    <w:rsid w:val="00BE1C66"/>
    <w:rsid w:val="00BE1D59"/>
    <w:rsid w:val="00BE236C"/>
    <w:rsid w:val="00BE2C03"/>
    <w:rsid w:val="00BE31D5"/>
    <w:rsid w:val="00BE3776"/>
    <w:rsid w:val="00BE55B6"/>
    <w:rsid w:val="00BE692A"/>
    <w:rsid w:val="00BE6E37"/>
    <w:rsid w:val="00BE6EE5"/>
    <w:rsid w:val="00BF102F"/>
    <w:rsid w:val="00BF24F1"/>
    <w:rsid w:val="00BF2F55"/>
    <w:rsid w:val="00BF3FFB"/>
    <w:rsid w:val="00BF40AC"/>
    <w:rsid w:val="00BF43CE"/>
    <w:rsid w:val="00BF45A3"/>
    <w:rsid w:val="00BF486F"/>
    <w:rsid w:val="00BF4B73"/>
    <w:rsid w:val="00BF4D40"/>
    <w:rsid w:val="00BF5251"/>
    <w:rsid w:val="00BF7F54"/>
    <w:rsid w:val="00C0073F"/>
    <w:rsid w:val="00C0159D"/>
    <w:rsid w:val="00C02E80"/>
    <w:rsid w:val="00C04370"/>
    <w:rsid w:val="00C0456F"/>
    <w:rsid w:val="00C0465C"/>
    <w:rsid w:val="00C04C41"/>
    <w:rsid w:val="00C0503C"/>
    <w:rsid w:val="00C05611"/>
    <w:rsid w:val="00C06241"/>
    <w:rsid w:val="00C06477"/>
    <w:rsid w:val="00C06C9B"/>
    <w:rsid w:val="00C06E96"/>
    <w:rsid w:val="00C07214"/>
    <w:rsid w:val="00C07476"/>
    <w:rsid w:val="00C077EE"/>
    <w:rsid w:val="00C11009"/>
    <w:rsid w:val="00C12168"/>
    <w:rsid w:val="00C13888"/>
    <w:rsid w:val="00C16C77"/>
    <w:rsid w:val="00C16D40"/>
    <w:rsid w:val="00C17F92"/>
    <w:rsid w:val="00C214A9"/>
    <w:rsid w:val="00C2224D"/>
    <w:rsid w:val="00C22B20"/>
    <w:rsid w:val="00C22F0B"/>
    <w:rsid w:val="00C23749"/>
    <w:rsid w:val="00C24A40"/>
    <w:rsid w:val="00C2538B"/>
    <w:rsid w:val="00C25B82"/>
    <w:rsid w:val="00C261CD"/>
    <w:rsid w:val="00C268A0"/>
    <w:rsid w:val="00C2696B"/>
    <w:rsid w:val="00C2753E"/>
    <w:rsid w:val="00C30CA8"/>
    <w:rsid w:val="00C30FD8"/>
    <w:rsid w:val="00C3126D"/>
    <w:rsid w:val="00C31AF6"/>
    <w:rsid w:val="00C31BC7"/>
    <w:rsid w:val="00C32232"/>
    <w:rsid w:val="00C324BF"/>
    <w:rsid w:val="00C3433C"/>
    <w:rsid w:val="00C34D6B"/>
    <w:rsid w:val="00C36D68"/>
    <w:rsid w:val="00C37ECE"/>
    <w:rsid w:val="00C40439"/>
    <w:rsid w:val="00C4106E"/>
    <w:rsid w:val="00C417DA"/>
    <w:rsid w:val="00C4193F"/>
    <w:rsid w:val="00C4200E"/>
    <w:rsid w:val="00C45537"/>
    <w:rsid w:val="00C4604F"/>
    <w:rsid w:val="00C4665B"/>
    <w:rsid w:val="00C46B54"/>
    <w:rsid w:val="00C47877"/>
    <w:rsid w:val="00C479B5"/>
    <w:rsid w:val="00C50A89"/>
    <w:rsid w:val="00C514A9"/>
    <w:rsid w:val="00C537E9"/>
    <w:rsid w:val="00C53C6C"/>
    <w:rsid w:val="00C55608"/>
    <w:rsid w:val="00C5566F"/>
    <w:rsid w:val="00C558AB"/>
    <w:rsid w:val="00C55F14"/>
    <w:rsid w:val="00C56050"/>
    <w:rsid w:val="00C56AB8"/>
    <w:rsid w:val="00C56D4C"/>
    <w:rsid w:val="00C56E6B"/>
    <w:rsid w:val="00C57397"/>
    <w:rsid w:val="00C608CA"/>
    <w:rsid w:val="00C63E4E"/>
    <w:rsid w:val="00C64405"/>
    <w:rsid w:val="00C64523"/>
    <w:rsid w:val="00C645F4"/>
    <w:rsid w:val="00C649EF"/>
    <w:rsid w:val="00C64A2F"/>
    <w:rsid w:val="00C64B4A"/>
    <w:rsid w:val="00C652EB"/>
    <w:rsid w:val="00C653DE"/>
    <w:rsid w:val="00C657AC"/>
    <w:rsid w:val="00C65D66"/>
    <w:rsid w:val="00C65EC8"/>
    <w:rsid w:val="00C66886"/>
    <w:rsid w:val="00C675E6"/>
    <w:rsid w:val="00C67722"/>
    <w:rsid w:val="00C70317"/>
    <w:rsid w:val="00C71C3E"/>
    <w:rsid w:val="00C727A8"/>
    <w:rsid w:val="00C73EA3"/>
    <w:rsid w:val="00C74A1D"/>
    <w:rsid w:val="00C75F11"/>
    <w:rsid w:val="00C76E55"/>
    <w:rsid w:val="00C8022B"/>
    <w:rsid w:val="00C81D11"/>
    <w:rsid w:val="00C825F4"/>
    <w:rsid w:val="00C829DB"/>
    <w:rsid w:val="00C83447"/>
    <w:rsid w:val="00C83DF4"/>
    <w:rsid w:val="00C846B2"/>
    <w:rsid w:val="00C84EE4"/>
    <w:rsid w:val="00C8663F"/>
    <w:rsid w:val="00C87AA3"/>
    <w:rsid w:val="00C905B8"/>
    <w:rsid w:val="00C91143"/>
    <w:rsid w:val="00C91261"/>
    <w:rsid w:val="00C91EFE"/>
    <w:rsid w:val="00C93545"/>
    <w:rsid w:val="00C93A31"/>
    <w:rsid w:val="00C93AC4"/>
    <w:rsid w:val="00C95124"/>
    <w:rsid w:val="00C95E95"/>
    <w:rsid w:val="00C97D35"/>
    <w:rsid w:val="00CA1FEA"/>
    <w:rsid w:val="00CA2853"/>
    <w:rsid w:val="00CA3400"/>
    <w:rsid w:val="00CA3F17"/>
    <w:rsid w:val="00CA4F4A"/>
    <w:rsid w:val="00CA5B9C"/>
    <w:rsid w:val="00CB0165"/>
    <w:rsid w:val="00CB0B93"/>
    <w:rsid w:val="00CB13BC"/>
    <w:rsid w:val="00CB2231"/>
    <w:rsid w:val="00CB25FE"/>
    <w:rsid w:val="00CB4CB8"/>
    <w:rsid w:val="00CB7B77"/>
    <w:rsid w:val="00CC21FB"/>
    <w:rsid w:val="00CC23A7"/>
    <w:rsid w:val="00CC2A92"/>
    <w:rsid w:val="00CC2CE6"/>
    <w:rsid w:val="00CC36A1"/>
    <w:rsid w:val="00CC3A43"/>
    <w:rsid w:val="00CC469A"/>
    <w:rsid w:val="00CC4FBC"/>
    <w:rsid w:val="00CC594D"/>
    <w:rsid w:val="00CC7F7E"/>
    <w:rsid w:val="00CD010D"/>
    <w:rsid w:val="00CD0D98"/>
    <w:rsid w:val="00CD3291"/>
    <w:rsid w:val="00CD32D6"/>
    <w:rsid w:val="00CD419F"/>
    <w:rsid w:val="00CD4F0E"/>
    <w:rsid w:val="00CD5229"/>
    <w:rsid w:val="00CD538B"/>
    <w:rsid w:val="00CD5AB4"/>
    <w:rsid w:val="00CE1D3D"/>
    <w:rsid w:val="00CE20FE"/>
    <w:rsid w:val="00CE2D5E"/>
    <w:rsid w:val="00CE2F7D"/>
    <w:rsid w:val="00CE3010"/>
    <w:rsid w:val="00CE3961"/>
    <w:rsid w:val="00CE684C"/>
    <w:rsid w:val="00CF08E9"/>
    <w:rsid w:val="00CF18E2"/>
    <w:rsid w:val="00CF251C"/>
    <w:rsid w:val="00CF2A93"/>
    <w:rsid w:val="00CF30A2"/>
    <w:rsid w:val="00CF4BDF"/>
    <w:rsid w:val="00CF4C11"/>
    <w:rsid w:val="00CF4CEA"/>
    <w:rsid w:val="00CF52FE"/>
    <w:rsid w:val="00CF60B7"/>
    <w:rsid w:val="00CF6311"/>
    <w:rsid w:val="00CF71E9"/>
    <w:rsid w:val="00CF744D"/>
    <w:rsid w:val="00CF7677"/>
    <w:rsid w:val="00D00763"/>
    <w:rsid w:val="00D00BDC"/>
    <w:rsid w:val="00D01EDA"/>
    <w:rsid w:val="00D023C7"/>
    <w:rsid w:val="00D032F0"/>
    <w:rsid w:val="00D04D3B"/>
    <w:rsid w:val="00D05F44"/>
    <w:rsid w:val="00D07508"/>
    <w:rsid w:val="00D07A99"/>
    <w:rsid w:val="00D106C5"/>
    <w:rsid w:val="00D10B52"/>
    <w:rsid w:val="00D11ADB"/>
    <w:rsid w:val="00D11B29"/>
    <w:rsid w:val="00D11EC7"/>
    <w:rsid w:val="00D16744"/>
    <w:rsid w:val="00D1750A"/>
    <w:rsid w:val="00D212EB"/>
    <w:rsid w:val="00D2138F"/>
    <w:rsid w:val="00D22E76"/>
    <w:rsid w:val="00D23D12"/>
    <w:rsid w:val="00D26134"/>
    <w:rsid w:val="00D27920"/>
    <w:rsid w:val="00D303FD"/>
    <w:rsid w:val="00D307EA"/>
    <w:rsid w:val="00D30900"/>
    <w:rsid w:val="00D30BD6"/>
    <w:rsid w:val="00D30F32"/>
    <w:rsid w:val="00D311C2"/>
    <w:rsid w:val="00D33EB6"/>
    <w:rsid w:val="00D33EE0"/>
    <w:rsid w:val="00D3687E"/>
    <w:rsid w:val="00D41DEE"/>
    <w:rsid w:val="00D43D1B"/>
    <w:rsid w:val="00D43E76"/>
    <w:rsid w:val="00D44200"/>
    <w:rsid w:val="00D4735F"/>
    <w:rsid w:val="00D47C90"/>
    <w:rsid w:val="00D47F6B"/>
    <w:rsid w:val="00D5030C"/>
    <w:rsid w:val="00D51DBF"/>
    <w:rsid w:val="00D52928"/>
    <w:rsid w:val="00D529E1"/>
    <w:rsid w:val="00D52A0D"/>
    <w:rsid w:val="00D53278"/>
    <w:rsid w:val="00D54398"/>
    <w:rsid w:val="00D55FB3"/>
    <w:rsid w:val="00D56101"/>
    <w:rsid w:val="00D6089B"/>
    <w:rsid w:val="00D61009"/>
    <w:rsid w:val="00D63E7D"/>
    <w:rsid w:val="00D65678"/>
    <w:rsid w:val="00D702B4"/>
    <w:rsid w:val="00D70D7E"/>
    <w:rsid w:val="00D71B87"/>
    <w:rsid w:val="00D7205B"/>
    <w:rsid w:val="00D72731"/>
    <w:rsid w:val="00D7279C"/>
    <w:rsid w:val="00D74286"/>
    <w:rsid w:val="00D74861"/>
    <w:rsid w:val="00D75E18"/>
    <w:rsid w:val="00D76254"/>
    <w:rsid w:val="00D767E5"/>
    <w:rsid w:val="00D767F0"/>
    <w:rsid w:val="00D778CA"/>
    <w:rsid w:val="00D77B30"/>
    <w:rsid w:val="00D8330F"/>
    <w:rsid w:val="00D8458E"/>
    <w:rsid w:val="00D849BE"/>
    <w:rsid w:val="00D932D2"/>
    <w:rsid w:val="00D93D25"/>
    <w:rsid w:val="00D94336"/>
    <w:rsid w:val="00D97D76"/>
    <w:rsid w:val="00D97EFA"/>
    <w:rsid w:val="00D97FE9"/>
    <w:rsid w:val="00DA17FE"/>
    <w:rsid w:val="00DA1D27"/>
    <w:rsid w:val="00DA2D96"/>
    <w:rsid w:val="00DA35A1"/>
    <w:rsid w:val="00DA35BE"/>
    <w:rsid w:val="00DA3C59"/>
    <w:rsid w:val="00DA40AD"/>
    <w:rsid w:val="00DA4A37"/>
    <w:rsid w:val="00DA6BCB"/>
    <w:rsid w:val="00DB01E5"/>
    <w:rsid w:val="00DB020A"/>
    <w:rsid w:val="00DB127F"/>
    <w:rsid w:val="00DB1741"/>
    <w:rsid w:val="00DB2AC4"/>
    <w:rsid w:val="00DB30E3"/>
    <w:rsid w:val="00DB387B"/>
    <w:rsid w:val="00DB506D"/>
    <w:rsid w:val="00DB5176"/>
    <w:rsid w:val="00DB5258"/>
    <w:rsid w:val="00DB6220"/>
    <w:rsid w:val="00DC0F58"/>
    <w:rsid w:val="00DC2217"/>
    <w:rsid w:val="00DC2448"/>
    <w:rsid w:val="00DC346E"/>
    <w:rsid w:val="00DC355E"/>
    <w:rsid w:val="00DC4C32"/>
    <w:rsid w:val="00DC4DB3"/>
    <w:rsid w:val="00DC5C11"/>
    <w:rsid w:val="00DD0BE5"/>
    <w:rsid w:val="00DD0F91"/>
    <w:rsid w:val="00DD221A"/>
    <w:rsid w:val="00DD2490"/>
    <w:rsid w:val="00DD2F83"/>
    <w:rsid w:val="00DD3515"/>
    <w:rsid w:val="00DD3ADD"/>
    <w:rsid w:val="00DD3FF0"/>
    <w:rsid w:val="00DE0537"/>
    <w:rsid w:val="00DE0767"/>
    <w:rsid w:val="00DE08A1"/>
    <w:rsid w:val="00DE196D"/>
    <w:rsid w:val="00DE1C58"/>
    <w:rsid w:val="00DE1F08"/>
    <w:rsid w:val="00DE28F5"/>
    <w:rsid w:val="00DE3468"/>
    <w:rsid w:val="00DE3706"/>
    <w:rsid w:val="00DE423C"/>
    <w:rsid w:val="00DE4676"/>
    <w:rsid w:val="00DE4C47"/>
    <w:rsid w:val="00DE572F"/>
    <w:rsid w:val="00DF0F22"/>
    <w:rsid w:val="00DF10D3"/>
    <w:rsid w:val="00DF192E"/>
    <w:rsid w:val="00DF1BB4"/>
    <w:rsid w:val="00DF2211"/>
    <w:rsid w:val="00DF3933"/>
    <w:rsid w:val="00DF47B3"/>
    <w:rsid w:val="00DF5D1E"/>
    <w:rsid w:val="00DF5D94"/>
    <w:rsid w:val="00DF6271"/>
    <w:rsid w:val="00DF68E0"/>
    <w:rsid w:val="00DF6B7C"/>
    <w:rsid w:val="00E00AD2"/>
    <w:rsid w:val="00E102F5"/>
    <w:rsid w:val="00E10CEE"/>
    <w:rsid w:val="00E14C66"/>
    <w:rsid w:val="00E150A8"/>
    <w:rsid w:val="00E161C1"/>
    <w:rsid w:val="00E16F3C"/>
    <w:rsid w:val="00E179C7"/>
    <w:rsid w:val="00E20418"/>
    <w:rsid w:val="00E210DD"/>
    <w:rsid w:val="00E212D4"/>
    <w:rsid w:val="00E229AF"/>
    <w:rsid w:val="00E22F28"/>
    <w:rsid w:val="00E233A9"/>
    <w:rsid w:val="00E23797"/>
    <w:rsid w:val="00E23FAE"/>
    <w:rsid w:val="00E26163"/>
    <w:rsid w:val="00E2632C"/>
    <w:rsid w:val="00E275B7"/>
    <w:rsid w:val="00E27F7D"/>
    <w:rsid w:val="00E3045E"/>
    <w:rsid w:val="00E31572"/>
    <w:rsid w:val="00E31AF8"/>
    <w:rsid w:val="00E33F3B"/>
    <w:rsid w:val="00E3411E"/>
    <w:rsid w:val="00E3580E"/>
    <w:rsid w:val="00E36BF9"/>
    <w:rsid w:val="00E37800"/>
    <w:rsid w:val="00E37DD2"/>
    <w:rsid w:val="00E45037"/>
    <w:rsid w:val="00E47137"/>
    <w:rsid w:val="00E47216"/>
    <w:rsid w:val="00E473ED"/>
    <w:rsid w:val="00E47714"/>
    <w:rsid w:val="00E47FAB"/>
    <w:rsid w:val="00E50225"/>
    <w:rsid w:val="00E513BF"/>
    <w:rsid w:val="00E51C99"/>
    <w:rsid w:val="00E52E75"/>
    <w:rsid w:val="00E53185"/>
    <w:rsid w:val="00E55065"/>
    <w:rsid w:val="00E5609A"/>
    <w:rsid w:val="00E56352"/>
    <w:rsid w:val="00E60F0C"/>
    <w:rsid w:val="00E61737"/>
    <w:rsid w:val="00E62B3D"/>
    <w:rsid w:val="00E63E42"/>
    <w:rsid w:val="00E64011"/>
    <w:rsid w:val="00E642C6"/>
    <w:rsid w:val="00E64B15"/>
    <w:rsid w:val="00E6535E"/>
    <w:rsid w:val="00E6589C"/>
    <w:rsid w:val="00E658AD"/>
    <w:rsid w:val="00E66450"/>
    <w:rsid w:val="00E6647B"/>
    <w:rsid w:val="00E66BDA"/>
    <w:rsid w:val="00E675F0"/>
    <w:rsid w:val="00E70214"/>
    <w:rsid w:val="00E70732"/>
    <w:rsid w:val="00E72857"/>
    <w:rsid w:val="00E73E4B"/>
    <w:rsid w:val="00E74E6E"/>
    <w:rsid w:val="00E77300"/>
    <w:rsid w:val="00E77ED8"/>
    <w:rsid w:val="00E77F89"/>
    <w:rsid w:val="00E80B02"/>
    <w:rsid w:val="00E8166D"/>
    <w:rsid w:val="00E844D7"/>
    <w:rsid w:val="00E85CEF"/>
    <w:rsid w:val="00E906E1"/>
    <w:rsid w:val="00E9074B"/>
    <w:rsid w:val="00E90E0F"/>
    <w:rsid w:val="00E910DB"/>
    <w:rsid w:val="00E917B5"/>
    <w:rsid w:val="00E91805"/>
    <w:rsid w:val="00E91A74"/>
    <w:rsid w:val="00E920CF"/>
    <w:rsid w:val="00E9295B"/>
    <w:rsid w:val="00E94E07"/>
    <w:rsid w:val="00E94FAD"/>
    <w:rsid w:val="00E97D48"/>
    <w:rsid w:val="00EA085B"/>
    <w:rsid w:val="00EA3C04"/>
    <w:rsid w:val="00EA3D60"/>
    <w:rsid w:val="00EA3F16"/>
    <w:rsid w:val="00EA3F1D"/>
    <w:rsid w:val="00EA7D0A"/>
    <w:rsid w:val="00EB058D"/>
    <w:rsid w:val="00EB07B9"/>
    <w:rsid w:val="00EB3690"/>
    <w:rsid w:val="00EB528E"/>
    <w:rsid w:val="00EB53CA"/>
    <w:rsid w:val="00EC00BC"/>
    <w:rsid w:val="00EC068D"/>
    <w:rsid w:val="00EC1FF0"/>
    <w:rsid w:val="00EC2691"/>
    <w:rsid w:val="00EC2A64"/>
    <w:rsid w:val="00EC35E1"/>
    <w:rsid w:val="00EC3A86"/>
    <w:rsid w:val="00EC3C0C"/>
    <w:rsid w:val="00EC481B"/>
    <w:rsid w:val="00EC5308"/>
    <w:rsid w:val="00EC70D3"/>
    <w:rsid w:val="00EC73E7"/>
    <w:rsid w:val="00ED1587"/>
    <w:rsid w:val="00ED1CF4"/>
    <w:rsid w:val="00ED1D52"/>
    <w:rsid w:val="00ED21BA"/>
    <w:rsid w:val="00ED2A65"/>
    <w:rsid w:val="00ED3A23"/>
    <w:rsid w:val="00ED4BA2"/>
    <w:rsid w:val="00ED4F9C"/>
    <w:rsid w:val="00ED6CD5"/>
    <w:rsid w:val="00ED713E"/>
    <w:rsid w:val="00EE1DC1"/>
    <w:rsid w:val="00EE1EEB"/>
    <w:rsid w:val="00EE2266"/>
    <w:rsid w:val="00EE2336"/>
    <w:rsid w:val="00EE3DBB"/>
    <w:rsid w:val="00EE5084"/>
    <w:rsid w:val="00EE5116"/>
    <w:rsid w:val="00EF0380"/>
    <w:rsid w:val="00EF0493"/>
    <w:rsid w:val="00EF04A0"/>
    <w:rsid w:val="00EF0F6F"/>
    <w:rsid w:val="00EF1613"/>
    <w:rsid w:val="00EF21A1"/>
    <w:rsid w:val="00EF2C88"/>
    <w:rsid w:val="00EF5A3B"/>
    <w:rsid w:val="00EF5B82"/>
    <w:rsid w:val="00EF6A74"/>
    <w:rsid w:val="00EF711F"/>
    <w:rsid w:val="00EF796C"/>
    <w:rsid w:val="00F0010B"/>
    <w:rsid w:val="00F00974"/>
    <w:rsid w:val="00F012E3"/>
    <w:rsid w:val="00F03CD6"/>
    <w:rsid w:val="00F04C51"/>
    <w:rsid w:val="00F058D2"/>
    <w:rsid w:val="00F05F02"/>
    <w:rsid w:val="00F072AF"/>
    <w:rsid w:val="00F109AC"/>
    <w:rsid w:val="00F10B01"/>
    <w:rsid w:val="00F11287"/>
    <w:rsid w:val="00F11710"/>
    <w:rsid w:val="00F123BA"/>
    <w:rsid w:val="00F13660"/>
    <w:rsid w:val="00F13AC7"/>
    <w:rsid w:val="00F13EEE"/>
    <w:rsid w:val="00F14B82"/>
    <w:rsid w:val="00F14FAD"/>
    <w:rsid w:val="00F15186"/>
    <w:rsid w:val="00F156E3"/>
    <w:rsid w:val="00F16CB1"/>
    <w:rsid w:val="00F16D68"/>
    <w:rsid w:val="00F17704"/>
    <w:rsid w:val="00F178EB"/>
    <w:rsid w:val="00F17BEF"/>
    <w:rsid w:val="00F2003C"/>
    <w:rsid w:val="00F20815"/>
    <w:rsid w:val="00F20B64"/>
    <w:rsid w:val="00F20B86"/>
    <w:rsid w:val="00F210DD"/>
    <w:rsid w:val="00F21463"/>
    <w:rsid w:val="00F21C3B"/>
    <w:rsid w:val="00F21E15"/>
    <w:rsid w:val="00F23324"/>
    <w:rsid w:val="00F23E0E"/>
    <w:rsid w:val="00F24301"/>
    <w:rsid w:val="00F24C7A"/>
    <w:rsid w:val="00F24F8F"/>
    <w:rsid w:val="00F2523E"/>
    <w:rsid w:val="00F25B9A"/>
    <w:rsid w:val="00F26272"/>
    <w:rsid w:val="00F27125"/>
    <w:rsid w:val="00F2763A"/>
    <w:rsid w:val="00F276D7"/>
    <w:rsid w:val="00F27E7F"/>
    <w:rsid w:val="00F302BD"/>
    <w:rsid w:val="00F30ACF"/>
    <w:rsid w:val="00F314B6"/>
    <w:rsid w:val="00F3504A"/>
    <w:rsid w:val="00F3735F"/>
    <w:rsid w:val="00F40565"/>
    <w:rsid w:val="00F40CE8"/>
    <w:rsid w:val="00F4119F"/>
    <w:rsid w:val="00F41A15"/>
    <w:rsid w:val="00F41A45"/>
    <w:rsid w:val="00F41B78"/>
    <w:rsid w:val="00F434C5"/>
    <w:rsid w:val="00F436DC"/>
    <w:rsid w:val="00F44136"/>
    <w:rsid w:val="00F44862"/>
    <w:rsid w:val="00F45776"/>
    <w:rsid w:val="00F45ADF"/>
    <w:rsid w:val="00F45F11"/>
    <w:rsid w:val="00F472BA"/>
    <w:rsid w:val="00F472FF"/>
    <w:rsid w:val="00F50D27"/>
    <w:rsid w:val="00F5197C"/>
    <w:rsid w:val="00F5310E"/>
    <w:rsid w:val="00F53B07"/>
    <w:rsid w:val="00F53F15"/>
    <w:rsid w:val="00F56062"/>
    <w:rsid w:val="00F60037"/>
    <w:rsid w:val="00F602AF"/>
    <w:rsid w:val="00F61649"/>
    <w:rsid w:val="00F6198F"/>
    <w:rsid w:val="00F622E0"/>
    <w:rsid w:val="00F6344E"/>
    <w:rsid w:val="00F657A9"/>
    <w:rsid w:val="00F6741D"/>
    <w:rsid w:val="00F675B5"/>
    <w:rsid w:val="00F70808"/>
    <w:rsid w:val="00F70B05"/>
    <w:rsid w:val="00F71261"/>
    <w:rsid w:val="00F74857"/>
    <w:rsid w:val="00F754E9"/>
    <w:rsid w:val="00F75FE5"/>
    <w:rsid w:val="00F761E0"/>
    <w:rsid w:val="00F76886"/>
    <w:rsid w:val="00F77914"/>
    <w:rsid w:val="00F81549"/>
    <w:rsid w:val="00F82FEC"/>
    <w:rsid w:val="00F8573C"/>
    <w:rsid w:val="00F85DFC"/>
    <w:rsid w:val="00F85F16"/>
    <w:rsid w:val="00F86CC2"/>
    <w:rsid w:val="00F874AE"/>
    <w:rsid w:val="00F87732"/>
    <w:rsid w:val="00F87C24"/>
    <w:rsid w:val="00F9124B"/>
    <w:rsid w:val="00F92FF7"/>
    <w:rsid w:val="00F930CA"/>
    <w:rsid w:val="00F943AA"/>
    <w:rsid w:val="00F9486F"/>
    <w:rsid w:val="00F94DE2"/>
    <w:rsid w:val="00F95FD9"/>
    <w:rsid w:val="00F966F9"/>
    <w:rsid w:val="00F96BCE"/>
    <w:rsid w:val="00FA0A28"/>
    <w:rsid w:val="00FA2275"/>
    <w:rsid w:val="00FA2864"/>
    <w:rsid w:val="00FA3EEC"/>
    <w:rsid w:val="00FA46B4"/>
    <w:rsid w:val="00FA498D"/>
    <w:rsid w:val="00FA4E37"/>
    <w:rsid w:val="00FA60C0"/>
    <w:rsid w:val="00FA685B"/>
    <w:rsid w:val="00FA6870"/>
    <w:rsid w:val="00FA7635"/>
    <w:rsid w:val="00FB331A"/>
    <w:rsid w:val="00FB3A42"/>
    <w:rsid w:val="00FB3B83"/>
    <w:rsid w:val="00FB4501"/>
    <w:rsid w:val="00FB48BE"/>
    <w:rsid w:val="00FB4E5E"/>
    <w:rsid w:val="00FB56C3"/>
    <w:rsid w:val="00FB66E8"/>
    <w:rsid w:val="00FB7F8F"/>
    <w:rsid w:val="00FC1575"/>
    <w:rsid w:val="00FC1F2B"/>
    <w:rsid w:val="00FC321E"/>
    <w:rsid w:val="00FC5740"/>
    <w:rsid w:val="00FC601C"/>
    <w:rsid w:val="00FC64E2"/>
    <w:rsid w:val="00FD02CF"/>
    <w:rsid w:val="00FD0357"/>
    <w:rsid w:val="00FD1AE4"/>
    <w:rsid w:val="00FD1B5A"/>
    <w:rsid w:val="00FD3539"/>
    <w:rsid w:val="00FD3EDA"/>
    <w:rsid w:val="00FD40EE"/>
    <w:rsid w:val="00FD44EF"/>
    <w:rsid w:val="00FD46BD"/>
    <w:rsid w:val="00FD4BE1"/>
    <w:rsid w:val="00FD6400"/>
    <w:rsid w:val="00FD69D9"/>
    <w:rsid w:val="00FD7DD7"/>
    <w:rsid w:val="00FE0803"/>
    <w:rsid w:val="00FE1794"/>
    <w:rsid w:val="00FE1D61"/>
    <w:rsid w:val="00FE5152"/>
    <w:rsid w:val="00FE5569"/>
    <w:rsid w:val="00FE5F02"/>
    <w:rsid w:val="00FE616F"/>
    <w:rsid w:val="00FE61B3"/>
    <w:rsid w:val="00FE6CD1"/>
    <w:rsid w:val="00FE6D5F"/>
    <w:rsid w:val="00FF0900"/>
    <w:rsid w:val="00FF1B34"/>
    <w:rsid w:val="00FF39F3"/>
    <w:rsid w:val="00FF5EA5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E4"/>
  </w:style>
  <w:style w:type="paragraph" w:styleId="10">
    <w:name w:val="heading 1"/>
    <w:basedOn w:val="a"/>
    <w:next w:val="a"/>
    <w:link w:val="11"/>
    <w:qFormat/>
    <w:rsid w:val="004A6CD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heading 2"/>
    <w:basedOn w:val="a"/>
    <w:next w:val="a"/>
    <w:link w:val="21"/>
    <w:qFormat/>
    <w:rsid w:val="004A6CD2"/>
    <w:pPr>
      <w:keepNext/>
      <w:spacing w:after="0" w:line="360" w:lineRule="auto"/>
      <w:ind w:firstLine="708"/>
      <w:outlineLvl w:val="1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30">
    <w:name w:val="heading 3"/>
    <w:basedOn w:val="a"/>
    <w:next w:val="a"/>
    <w:link w:val="31"/>
    <w:qFormat/>
    <w:rsid w:val="00AE1619"/>
    <w:pPr>
      <w:keepNext/>
      <w:tabs>
        <w:tab w:val="num" w:pos="0"/>
      </w:tabs>
      <w:suppressAutoHyphens/>
      <w:spacing w:before="60" w:after="60" w:line="240" w:lineRule="auto"/>
      <w:ind w:left="680"/>
      <w:outlineLvl w:val="2"/>
    </w:pPr>
    <w:rPr>
      <w:rFonts w:ascii="Arial" w:eastAsia="Times New Roman" w:hAnsi="Arial" w:cs="Arial"/>
      <w:i/>
      <w:sz w:val="24"/>
      <w:szCs w:val="20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8A0A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E1619"/>
    <w:pPr>
      <w:keepNext/>
      <w:tabs>
        <w:tab w:val="num" w:pos="0"/>
      </w:tabs>
      <w:suppressAutoHyphens/>
      <w:spacing w:before="60"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AE16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AE1619"/>
    <w:pPr>
      <w:keepNext/>
      <w:tabs>
        <w:tab w:val="num" w:pos="0"/>
      </w:tabs>
      <w:suppressAutoHyphens/>
      <w:spacing w:before="40"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A6C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4A6CD2"/>
    <w:rPr>
      <w:rFonts w:ascii="Times New Roman" w:eastAsia="Arial Unicode MS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A6CD2"/>
  </w:style>
  <w:style w:type="paragraph" w:styleId="a3">
    <w:name w:val="Body Text"/>
    <w:basedOn w:val="a"/>
    <w:link w:val="a4"/>
    <w:rsid w:val="004A6CD2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A6C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4A6C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A6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4A6CD2"/>
    <w:pPr>
      <w:ind w:left="720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rsid w:val="004A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4A6CD2"/>
    <w:rPr>
      <w:b/>
      <w:bCs/>
    </w:rPr>
  </w:style>
  <w:style w:type="paragraph" w:customStyle="1" w:styleId="consplusnormal">
    <w:name w:val="consplusnormal"/>
    <w:basedOn w:val="a"/>
    <w:rsid w:val="004A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A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4A6CD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nhideWhenUsed/>
    <w:rsid w:val="004A6C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4A6C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сноски Знак"/>
    <w:basedOn w:val="a0"/>
    <w:link w:val="ad"/>
    <w:rsid w:val="004A6CD2"/>
    <w:rPr>
      <w:rFonts w:ascii="Times New Roman" w:eastAsia="Calibri" w:hAnsi="Times New Roman" w:cs="Times New Roman"/>
      <w:sz w:val="20"/>
      <w:szCs w:val="20"/>
    </w:rPr>
  </w:style>
  <w:style w:type="paragraph" w:styleId="ad">
    <w:name w:val="footnote text"/>
    <w:basedOn w:val="a"/>
    <w:link w:val="ac"/>
    <w:unhideWhenUsed/>
    <w:rsid w:val="004A6CD2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4A6CD2"/>
    <w:rPr>
      <w:sz w:val="20"/>
      <w:szCs w:val="20"/>
    </w:rPr>
  </w:style>
  <w:style w:type="character" w:styleId="ae">
    <w:name w:val="page number"/>
    <w:basedOn w:val="a0"/>
    <w:rsid w:val="004A6CD2"/>
  </w:style>
  <w:style w:type="paragraph" w:customStyle="1" w:styleId="ConsPlusNormal0">
    <w:name w:val="ConsPlusNormal"/>
    <w:rsid w:val="004A6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">
    <w:name w:val="caption"/>
    <w:basedOn w:val="a"/>
    <w:next w:val="a"/>
    <w:qFormat/>
    <w:rsid w:val="004A6CD2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rFonts w:ascii="SchoolBook" w:eastAsia="Times New Roman" w:hAnsi="SchoolBook" w:cs="Times New Roman"/>
      <w:b/>
      <w:spacing w:val="15"/>
      <w:sz w:val="32"/>
      <w:szCs w:val="20"/>
      <w:lang w:eastAsia="ru-RU"/>
    </w:rPr>
  </w:style>
  <w:style w:type="table" w:styleId="af0">
    <w:name w:val="Table Grid"/>
    <w:basedOn w:val="a1"/>
    <w:uiPriority w:val="59"/>
    <w:rsid w:val="004A6C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nhideWhenUsed/>
    <w:rsid w:val="004A6C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6CD2"/>
  </w:style>
  <w:style w:type="character" w:customStyle="1" w:styleId="af2">
    <w:name w:val="Нижний колонтитул Знак"/>
    <w:basedOn w:val="a0"/>
    <w:link w:val="af3"/>
    <w:rsid w:val="004A6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2"/>
    <w:unhideWhenUsed/>
    <w:rsid w:val="004A6C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4A6CD2"/>
  </w:style>
  <w:style w:type="character" w:styleId="af4">
    <w:name w:val="annotation reference"/>
    <w:basedOn w:val="a0"/>
    <w:uiPriority w:val="99"/>
    <w:semiHidden/>
    <w:unhideWhenUsed/>
    <w:rsid w:val="004A6CD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A6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A6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A6CD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A6C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0">
    <w:name w:val="ConsPlusTitle"/>
    <w:rsid w:val="00DA3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9">
    <w:name w:val="Subtle Emphasis"/>
    <w:basedOn w:val="a0"/>
    <w:uiPriority w:val="19"/>
    <w:qFormat/>
    <w:rsid w:val="00CB2231"/>
    <w:rPr>
      <w:i/>
      <w:iCs/>
      <w:color w:val="808080" w:themeColor="text1" w:themeTint="7F"/>
    </w:rPr>
  </w:style>
  <w:style w:type="paragraph" w:styleId="afa">
    <w:name w:val="Subtitle"/>
    <w:basedOn w:val="a"/>
    <w:next w:val="a"/>
    <w:link w:val="afb"/>
    <w:uiPriority w:val="11"/>
    <w:qFormat/>
    <w:rsid w:val="00CB22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sid w:val="00CB22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rsid w:val="008A0A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AE16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c">
    <w:name w:val="Body Text Indent"/>
    <w:basedOn w:val="a"/>
    <w:link w:val="afd"/>
    <w:unhideWhenUsed/>
    <w:rsid w:val="00AE1619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AE1619"/>
  </w:style>
  <w:style w:type="character" w:customStyle="1" w:styleId="31">
    <w:name w:val="Заголовок 3 Знак"/>
    <w:basedOn w:val="a0"/>
    <w:link w:val="30"/>
    <w:rsid w:val="00AE1619"/>
    <w:rPr>
      <w:rFonts w:ascii="Arial" w:eastAsia="Times New Roman" w:hAnsi="Arial" w:cs="Arial"/>
      <w:i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AE1619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AE1619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WW8Num1z0">
    <w:name w:val="WW8Num1z0"/>
    <w:rsid w:val="00AE1619"/>
  </w:style>
  <w:style w:type="character" w:customStyle="1" w:styleId="WW8Num1z1">
    <w:name w:val="WW8Num1z1"/>
    <w:rsid w:val="00AE1619"/>
  </w:style>
  <w:style w:type="character" w:customStyle="1" w:styleId="WW8Num1z2">
    <w:name w:val="WW8Num1z2"/>
    <w:rsid w:val="00AE1619"/>
  </w:style>
  <w:style w:type="character" w:customStyle="1" w:styleId="WW8Num1z3">
    <w:name w:val="WW8Num1z3"/>
    <w:rsid w:val="00AE1619"/>
  </w:style>
  <w:style w:type="character" w:customStyle="1" w:styleId="WW8Num1z4">
    <w:name w:val="WW8Num1z4"/>
    <w:rsid w:val="00AE1619"/>
  </w:style>
  <w:style w:type="character" w:customStyle="1" w:styleId="WW8Num1z5">
    <w:name w:val="WW8Num1z5"/>
    <w:rsid w:val="00AE1619"/>
  </w:style>
  <w:style w:type="character" w:customStyle="1" w:styleId="WW8Num1z6">
    <w:name w:val="WW8Num1z6"/>
    <w:rsid w:val="00AE1619"/>
  </w:style>
  <w:style w:type="character" w:customStyle="1" w:styleId="WW8Num1z7">
    <w:name w:val="WW8Num1z7"/>
    <w:rsid w:val="00AE1619"/>
  </w:style>
  <w:style w:type="character" w:customStyle="1" w:styleId="WW8Num1z8">
    <w:name w:val="WW8Num1z8"/>
    <w:rsid w:val="00AE1619"/>
  </w:style>
  <w:style w:type="character" w:customStyle="1" w:styleId="WW8Num2z0">
    <w:name w:val="WW8Num2z0"/>
    <w:rsid w:val="00AE1619"/>
    <w:rPr>
      <w:rFonts w:ascii="Symbol" w:hAnsi="Symbol" w:cs="Symbol"/>
    </w:rPr>
  </w:style>
  <w:style w:type="character" w:customStyle="1" w:styleId="WW8Num3z0">
    <w:name w:val="WW8Num3z0"/>
    <w:rsid w:val="00AE1619"/>
    <w:rPr>
      <w:rFonts w:ascii="Symbol" w:hAnsi="Symbol" w:cs="Symbol"/>
    </w:rPr>
  </w:style>
  <w:style w:type="character" w:customStyle="1" w:styleId="WW8Num4z0">
    <w:name w:val="WW8Num4z0"/>
    <w:rsid w:val="00AE1619"/>
    <w:rPr>
      <w:rFonts w:ascii="Symbol" w:hAnsi="Symbol" w:cs="Symbol"/>
    </w:rPr>
  </w:style>
  <w:style w:type="character" w:customStyle="1" w:styleId="WW8Num5z0">
    <w:name w:val="WW8Num5z0"/>
    <w:rsid w:val="00AE1619"/>
    <w:rPr>
      <w:rFonts w:cs="Times New Roman"/>
    </w:rPr>
  </w:style>
  <w:style w:type="character" w:customStyle="1" w:styleId="WW8Num4z1">
    <w:name w:val="WW8Num4z1"/>
    <w:rsid w:val="00AE1619"/>
  </w:style>
  <w:style w:type="character" w:customStyle="1" w:styleId="WW8Num4z2">
    <w:name w:val="WW8Num4z2"/>
    <w:rsid w:val="00AE1619"/>
  </w:style>
  <w:style w:type="character" w:customStyle="1" w:styleId="WW8Num4z3">
    <w:name w:val="WW8Num4z3"/>
    <w:rsid w:val="00AE1619"/>
  </w:style>
  <w:style w:type="character" w:customStyle="1" w:styleId="WW8Num4z4">
    <w:name w:val="WW8Num4z4"/>
    <w:rsid w:val="00AE1619"/>
  </w:style>
  <w:style w:type="character" w:customStyle="1" w:styleId="WW8Num4z5">
    <w:name w:val="WW8Num4z5"/>
    <w:rsid w:val="00AE1619"/>
  </w:style>
  <w:style w:type="character" w:customStyle="1" w:styleId="WW8Num4z6">
    <w:name w:val="WW8Num4z6"/>
    <w:rsid w:val="00AE1619"/>
  </w:style>
  <w:style w:type="character" w:customStyle="1" w:styleId="WW8Num4z7">
    <w:name w:val="WW8Num4z7"/>
    <w:rsid w:val="00AE1619"/>
  </w:style>
  <w:style w:type="character" w:customStyle="1" w:styleId="WW8Num4z8">
    <w:name w:val="WW8Num4z8"/>
    <w:rsid w:val="00AE1619"/>
  </w:style>
  <w:style w:type="character" w:customStyle="1" w:styleId="WW8Num6z0">
    <w:name w:val="WW8Num6z0"/>
    <w:rsid w:val="00AE1619"/>
    <w:rPr>
      <w:color w:val="auto"/>
    </w:rPr>
  </w:style>
  <w:style w:type="character" w:customStyle="1" w:styleId="WW8Num6z1">
    <w:name w:val="WW8Num6z1"/>
    <w:rsid w:val="00AE1619"/>
  </w:style>
  <w:style w:type="character" w:customStyle="1" w:styleId="WW8Num6z2">
    <w:name w:val="WW8Num6z2"/>
    <w:rsid w:val="00AE1619"/>
  </w:style>
  <w:style w:type="character" w:customStyle="1" w:styleId="WW8Num6z3">
    <w:name w:val="WW8Num6z3"/>
    <w:rsid w:val="00AE1619"/>
  </w:style>
  <w:style w:type="character" w:customStyle="1" w:styleId="WW8Num6z4">
    <w:name w:val="WW8Num6z4"/>
    <w:rsid w:val="00AE1619"/>
  </w:style>
  <w:style w:type="character" w:customStyle="1" w:styleId="WW8Num6z5">
    <w:name w:val="WW8Num6z5"/>
    <w:rsid w:val="00AE1619"/>
  </w:style>
  <w:style w:type="character" w:customStyle="1" w:styleId="WW8Num6z6">
    <w:name w:val="WW8Num6z6"/>
    <w:rsid w:val="00AE1619"/>
  </w:style>
  <w:style w:type="character" w:customStyle="1" w:styleId="WW8Num6z7">
    <w:name w:val="WW8Num6z7"/>
    <w:rsid w:val="00AE1619"/>
  </w:style>
  <w:style w:type="character" w:customStyle="1" w:styleId="WW8Num6z8">
    <w:name w:val="WW8Num6z8"/>
    <w:rsid w:val="00AE1619"/>
  </w:style>
  <w:style w:type="character" w:customStyle="1" w:styleId="WW8Num7z0">
    <w:name w:val="WW8Num7z0"/>
    <w:rsid w:val="00AE1619"/>
  </w:style>
  <w:style w:type="character" w:customStyle="1" w:styleId="WW8Num7z1">
    <w:name w:val="WW8Num7z1"/>
    <w:rsid w:val="00AE1619"/>
  </w:style>
  <w:style w:type="character" w:customStyle="1" w:styleId="WW8Num7z2">
    <w:name w:val="WW8Num7z2"/>
    <w:rsid w:val="00AE1619"/>
  </w:style>
  <w:style w:type="character" w:customStyle="1" w:styleId="WW8Num7z3">
    <w:name w:val="WW8Num7z3"/>
    <w:rsid w:val="00AE1619"/>
  </w:style>
  <w:style w:type="character" w:customStyle="1" w:styleId="WW8Num7z4">
    <w:name w:val="WW8Num7z4"/>
    <w:rsid w:val="00AE1619"/>
  </w:style>
  <w:style w:type="character" w:customStyle="1" w:styleId="WW8Num7z5">
    <w:name w:val="WW8Num7z5"/>
    <w:rsid w:val="00AE1619"/>
  </w:style>
  <w:style w:type="character" w:customStyle="1" w:styleId="WW8Num7z6">
    <w:name w:val="WW8Num7z6"/>
    <w:rsid w:val="00AE1619"/>
  </w:style>
  <w:style w:type="character" w:customStyle="1" w:styleId="WW8Num7z7">
    <w:name w:val="WW8Num7z7"/>
    <w:rsid w:val="00AE1619"/>
  </w:style>
  <w:style w:type="character" w:customStyle="1" w:styleId="WW8Num7z8">
    <w:name w:val="WW8Num7z8"/>
    <w:rsid w:val="00AE1619"/>
  </w:style>
  <w:style w:type="character" w:customStyle="1" w:styleId="WW8Num8z0">
    <w:name w:val="WW8Num8z0"/>
    <w:rsid w:val="00AE1619"/>
  </w:style>
  <w:style w:type="character" w:customStyle="1" w:styleId="WW8Num8z1">
    <w:name w:val="WW8Num8z1"/>
    <w:rsid w:val="00AE1619"/>
  </w:style>
  <w:style w:type="character" w:customStyle="1" w:styleId="WW8Num8z2">
    <w:name w:val="WW8Num8z2"/>
    <w:rsid w:val="00AE1619"/>
  </w:style>
  <w:style w:type="character" w:customStyle="1" w:styleId="WW8Num8z3">
    <w:name w:val="WW8Num8z3"/>
    <w:rsid w:val="00AE1619"/>
  </w:style>
  <w:style w:type="character" w:customStyle="1" w:styleId="WW8Num8z4">
    <w:name w:val="WW8Num8z4"/>
    <w:rsid w:val="00AE1619"/>
  </w:style>
  <w:style w:type="character" w:customStyle="1" w:styleId="WW8Num8z5">
    <w:name w:val="WW8Num8z5"/>
    <w:rsid w:val="00AE1619"/>
  </w:style>
  <w:style w:type="character" w:customStyle="1" w:styleId="WW8Num8z6">
    <w:name w:val="WW8Num8z6"/>
    <w:rsid w:val="00AE1619"/>
  </w:style>
  <w:style w:type="character" w:customStyle="1" w:styleId="WW8Num8z7">
    <w:name w:val="WW8Num8z7"/>
    <w:rsid w:val="00AE1619"/>
  </w:style>
  <w:style w:type="character" w:customStyle="1" w:styleId="WW8Num8z8">
    <w:name w:val="WW8Num8z8"/>
    <w:rsid w:val="00AE1619"/>
  </w:style>
  <w:style w:type="character" w:customStyle="1" w:styleId="WW8Num9z0">
    <w:name w:val="WW8Num9z0"/>
    <w:rsid w:val="00AE1619"/>
  </w:style>
  <w:style w:type="character" w:customStyle="1" w:styleId="WW8Num9z1">
    <w:name w:val="WW8Num9z1"/>
    <w:rsid w:val="00AE1619"/>
  </w:style>
  <w:style w:type="character" w:customStyle="1" w:styleId="WW8Num9z2">
    <w:name w:val="WW8Num9z2"/>
    <w:rsid w:val="00AE1619"/>
  </w:style>
  <w:style w:type="character" w:customStyle="1" w:styleId="WW8Num9z3">
    <w:name w:val="WW8Num9z3"/>
    <w:rsid w:val="00AE1619"/>
  </w:style>
  <w:style w:type="character" w:customStyle="1" w:styleId="WW8Num9z4">
    <w:name w:val="WW8Num9z4"/>
    <w:rsid w:val="00AE1619"/>
  </w:style>
  <w:style w:type="character" w:customStyle="1" w:styleId="WW8Num9z5">
    <w:name w:val="WW8Num9z5"/>
    <w:rsid w:val="00AE1619"/>
  </w:style>
  <w:style w:type="character" w:customStyle="1" w:styleId="WW8Num9z6">
    <w:name w:val="WW8Num9z6"/>
    <w:rsid w:val="00AE1619"/>
  </w:style>
  <w:style w:type="character" w:customStyle="1" w:styleId="WW8Num9z7">
    <w:name w:val="WW8Num9z7"/>
    <w:rsid w:val="00AE1619"/>
  </w:style>
  <w:style w:type="character" w:customStyle="1" w:styleId="WW8Num9z8">
    <w:name w:val="WW8Num9z8"/>
    <w:rsid w:val="00AE1619"/>
  </w:style>
  <w:style w:type="character" w:customStyle="1" w:styleId="WW8Num10z0">
    <w:name w:val="WW8Num10z0"/>
    <w:rsid w:val="00AE1619"/>
    <w:rPr>
      <w:rFonts w:ascii="Times New Roman" w:hAnsi="Times New Roman" w:cs="Times New Roman"/>
    </w:rPr>
  </w:style>
  <w:style w:type="character" w:customStyle="1" w:styleId="WW8Num11z0">
    <w:name w:val="WW8Num11z0"/>
    <w:rsid w:val="00AE1619"/>
  </w:style>
  <w:style w:type="character" w:customStyle="1" w:styleId="WW8Num11z1">
    <w:name w:val="WW8Num11z1"/>
    <w:rsid w:val="00AE1619"/>
  </w:style>
  <w:style w:type="character" w:customStyle="1" w:styleId="WW8Num11z2">
    <w:name w:val="WW8Num11z2"/>
    <w:rsid w:val="00AE1619"/>
  </w:style>
  <w:style w:type="character" w:customStyle="1" w:styleId="WW8Num11z3">
    <w:name w:val="WW8Num11z3"/>
    <w:rsid w:val="00AE1619"/>
  </w:style>
  <w:style w:type="character" w:customStyle="1" w:styleId="WW8Num11z4">
    <w:name w:val="WW8Num11z4"/>
    <w:rsid w:val="00AE1619"/>
  </w:style>
  <w:style w:type="character" w:customStyle="1" w:styleId="WW8Num11z5">
    <w:name w:val="WW8Num11z5"/>
    <w:rsid w:val="00AE1619"/>
  </w:style>
  <w:style w:type="character" w:customStyle="1" w:styleId="WW8Num11z6">
    <w:name w:val="WW8Num11z6"/>
    <w:rsid w:val="00AE1619"/>
  </w:style>
  <w:style w:type="character" w:customStyle="1" w:styleId="WW8Num11z7">
    <w:name w:val="WW8Num11z7"/>
    <w:rsid w:val="00AE1619"/>
  </w:style>
  <w:style w:type="character" w:customStyle="1" w:styleId="WW8Num11z8">
    <w:name w:val="WW8Num11z8"/>
    <w:rsid w:val="00AE1619"/>
  </w:style>
  <w:style w:type="character" w:customStyle="1" w:styleId="WW8Num12z0">
    <w:name w:val="WW8Num12z0"/>
    <w:rsid w:val="00AE1619"/>
  </w:style>
  <w:style w:type="character" w:customStyle="1" w:styleId="WW8Num12z1">
    <w:name w:val="WW8Num12z1"/>
    <w:rsid w:val="00AE1619"/>
  </w:style>
  <w:style w:type="character" w:customStyle="1" w:styleId="WW8Num12z2">
    <w:name w:val="WW8Num12z2"/>
    <w:rsid w:val="00AE1619"/>
  </w:style>
  <w:style w:type="character" w:customStyle="1" w:styleId="WW8Num12z3">
    <w:name w:val="WW8Num12z3"/>
    <w:rsid w:val="00AE1619"/>
  </w:style>
  <w:style w:type="character" w:customStyle="1" w:styleId="WW8Num12z4">
    <w:name w:val="WW8Num12z4"/>
    <w:rsid w:val="00AE1619"/>
  </w:style>
  <w:style w:type="character" w:customStyle="1" w:styleId="WW8Num12z5">
    <w:name w:val="WW8Num12z5"/>
    <w:rsid w:val="00AE1619"/>
  </w:style>
  <w:style w:type="character" w:customStyle="1" w:styleId="WW8Num12z6">
    <w:name w:val="WW8Num12z6"/>
    <w:rsid w:val="00AE1619"/>
  </w:style>
  <w:style w:type="character" w:customStyle="1" w:styleId="WW8Num12z7">
    <w:name w:val="WW8Num12z7"/>
    <w:rsid w:val="00AE1619"/>
  </w:style>
  <w:style w:type="character" w:customStyle="1" w:styleId="WW8Num12z8">
    <w:name w:val="WW8Num12z8"/>
    <w:rsid w:val="00AE1619"/>
  </w:style>
  <w:style w:type="character" w:customStyle="1" w:styleId="WW8Num13z0">
    <w:name w:val="WW8Num13z0"/>
    <w:rsid w:val="00AE1619"/>
    <w:rPr>
      <w:rFonts w:cs="Times New Roman"/>
    </w:rPr>
  </w:style>
  <w:style w:type="character" w:customStyle="1" w:styleId="WW8Num14z0">
    <w:name w:val="WW8Num14z0"/>
    <w:rsid w:val="00AE1619"/>
  </w:style>
  <w:style w:type="character" w:customStyle="1" w:styleId="WW8Num14z1">
    <w:name w:val="WW8Num14z1"/>
    <w:rsid w:val="00AE1619"/>
  </w:style>
  <w:style w:type="character" w:customStyle="1" w:styleId="WW8Num14z2">
    <w:name w:val="WW8Num14z2"/>
    <w:rsid w:val="00AE1619"/>
  </w:style>
  <w:style w:type="character" w:customStyle="1" w:styleId="WW8Num14z3">
    <w:name w:val="WW8Num14z3"/>
    <w:rsid w:val="00AE1619"/>
  </w:style>
  <w:style w:type="character" w:customStyle="1" w:styleId="WW8Num14z4">
    <w:name w:val="WW8Num14z4"/>
    <w:rsid w:val="00AE1619"/>
  </w:style>
  <w:style w:type="character" w:customStyle="1" w:styleId="WW8Num14z5">
    <w:name w:val="WW8Num14z5"/>
    <w:rsid w:val="00AE1619"/>
  </w:style>
  <w:style w:type="character" w:customStyle="1" w:styleId="WW8Num14z6">
    <w:name w:val="WW8Num14z6"/>
    <w:rsid w:val="00AE1619"/>
  </w:style>
  <w:style w:type="character" w:customStyle="1" w:styleId="WW8Num14z7">
    <w:name w:val="WW8Num14z7"/>
    <w:rsid w:val="00AE1619"/>
  </w:style>
  <w:style w:type="character" w:customStyle="1" w:styleId="WW8Num14z8">
    <w:name w:val="WW8Num14z8"/>
    <w:rsid w:val="00AE1619"/>
  </w:style>
  <w:style w:type="character" w:customStyle="1" w:styleId="WW8Num15z0">
    <w:name w:val="WW8Num15z0"/>
    <w:rsid w:val="00AE1619"/>
  </w:style>
  <w:style w:type="character" w:customStyle="1" w:styleId="WW8Num15z1">
    <w:name w:val="WW8Num15z1"/>
    <w:rsid w:val="00AE1619"/>
  </w:style>
  <w:style w:type="character" w:customStyle="1" w:styleId="WW8Num15z2">
    <w:name w:val="WW8Num15z2"/>
    <w:rsid w:val="00AE1619"/>
  </w:style>
  <w:style w:type="character" w:customStyle="1" w:styleId="WW8Num15z3">
    <w:name w:val="WW8Num15z3"/>
    <w:rsid w:val="00AE1619"/>
  </w:style>
  <w:style w:type="character" w:customStyle="1" w:styleId="WW8Num15z4">
    <w:name w:val="WW8Num15z4"/>
    <w:rsid w:val="00AE1619"/>
  </w:style>
  <w:style w:type="character" w:customStyle="1" w:styleId="WW8Num15z5">
    <w:name w:val="WW8Num15z5"/>
    <w:rsid w:val="00AE1619"/>
  </w:style>
  <w:style w:type="character" w:customStyle="1" w:styleId="WW8Num15z6">
    <w:name w:val="WW8Num15z6"/>
    <w:rsid w:val="00AE1619"/>
  </w:style>
  <w:style w:type="character" w:customStyle="1" w:styleId="WW8Num15z7">
    <w:name w:val="WW8Num15z7"/>
    <w:rsid w:val="00AE1619"/>
  </w:style>
  <w:style w:type="character" w:customStyle="1" w:styleId="WW8Num15z8">
    <w:name w:val="WW8Num15z8"/>
    <w:rsid w:val="00AE1619"/>
  </w:style>
  <w:style w:type="character" w:customStyle="1" w:styleId="WW8Num16z0">
    <w:name w:val="WW8Num16z0"/>
    <w:rsid w:val="00AE1619"/>
    <w:rPr>
      <w:w w:val="100"/>
    </w:rPr>
  </w:style>
  <w:style w:type="character" w:customStyle="1" w:styleId="WW8Num17z0">
    <w:name w:val="WW8Num17z0"/>
    <w:rsid w:val="00AE1619"/>
  </w:style>
  <w:style w:type="character" w:customStyle="1" w:styleId="WW8Num17z1">
    <w:name w:val="WW8Num17z1"/>
    <w:rsid w:val="00AE1619"/>
    <w:rPr>
      <w:b w:val="0"/>
    </w:rPr>
  </w:style>
  <w:style w:type="character" w:customStyle="1" w:styleId="WW8Num17z3">
    <w:name w:val="WW8Num17z3"/>
    <w:rsid w:val="00AE1619"/>
  </w:style>
  <w:style w:type="character" w:customStyle="1" w:styleId="WW8Num17z4">
    <w:name w:val="WW8Num17z4"/>
    <w:rsid w:val="00AE1619"/>
  </w:style>
  <w:style w:type="character" w:customStyle="1" w:styleId="WW8Num17z5">
    <w:name w:val="WW8Num17z5"/>
    <w:rsid w:val="00AE1619"/>
  </w:style>
  <w:style w:type="character" w:customStyle="1" w:styleId="WW8Num17z6">
    <w:name w:val="WW8Num17z6"/>
    <w:rsid w:val="00AE1619"/>
  </w:style>
  <w:style w:type="character" w:customStyle="1" w:styleId="WW8Num17z7">
    <w:name w:val="WW8Num17z7"/>
    <w:rsid w:val="00AE1619"/>
  </w:style>
  <w:style w:type="character" w:customStyle="1" w:styleId="WW8Num17z8">
    <w:name w:val="WW8Num17z8"/>
    <w:rsid w:val="00AE1619"/>
  </w:style>
  <w:style w:type="character" w:customStyle="1" w:styleId="WW8Num18z0">
    <w:name w:val="WW8Num18z0"/>
    <w:rsid w:val="00AE1619"/>
  </w:style>
  <w:style w:type="character" w:customStyle="1" w:styleId="WW8Num18z1">
    <w:name w:val="WW8Num18z1"/>
    <w:rsid w:val="00AE1619"/>
  </w:style>
  <w:style w:type="character" w:customStyle="1" w:styleId="WW8Num18z2">
    <w:name w:val="WW8Num18z2"/>
    <w:rsid w:val="00AE1619"/>
  </w:style>
  <w:style w:type="character" w:customStyle="1" w:styleId="WW8Num18z3">
    <w:name w:val="WW8Num18z3"/>
    <w:rsid w:val="00AE1619"/>
  </w:style>
  <w:style w:type="character" w:customStyle="1" w:styleId="WW8Num18z4">
    <w:name w:val="WW8Num18z4"/>
    <w:rsid w:val="00AE1619"/>
  </w:style>
  <w:style w:type="character" w:customStyle="1" w:styleId="WW8Num18z5">
    <w:name w:val="WW8Num18z5"/>
    <w:rsid w:val="00AE1619"/>
  </w:style>
  <w:style w:type="character" w:customStyle="1" w:styleId="WW8Num18z6">
    <w:name w:val="WW8Num18z6"/>
    <w:rsid w:val="00AE1619"/>
  </w:style>
  <w:style w:type="character" w:customStyle="1" w:styleId="WW8Num18z7">
    <w:name w:val="WW8Num18z7"/>
    <w:rsid w:val="00AE1619"/>
  </w:style>
  <w:style w:type="character" w:customStyle="1" w:styleId="WW8Num18z8">
    <w:name w:val="WW8Num18z8"/>
    <w:rsid w:val="00AE1619"/>
  </w:style>
  <w:style w:type="character" w:customStyle="1" w:styleId="WW8Num19z0">
    <w:name w:val="WW8Num19z0"/>
    <w:rsid w:val="00AE1619"/>
  </w:style>
  <w:style w:type="character" w:customStyle="1" w:styleId="WW8Num19z1">
    <w:name w:val="WW8Num19z1"/>
    <w:rsid w:val="00AE1619"/>
  </w:style>
  <w:style w:type="character" w:customStyle="1" w:styleId="WW8Num19z2">
    <w:name w:val="WW8Num19z2"/>
    <w:rsid w:val="00AE1619"/>
  </w:style>
  <w:style w:type="character" w:customStyle="1" w:styleId="WW8Num19z3">
    <w:name w:val="WW8Num19z3"/>
    <w:rsid w:val="00AE1619"/>
  </w:style>
  <w:style w:type="character" w:customStyle="1" w:styleId="WW8Num19z4">
    <w:name w:val="WW8Num19z4"/>
    <w:rsid w:val="00AE1619"/>
  </w:style>
  <w:style w:type="character" w:customStyle="1" w:styleId="WW8Num19z5">
    <w:name w:val="WW8Num19z5"/>
    <w:rsid w:val="00AE1619"/>
  </w:style>
  <w:style w:type="character" w:customStyle="1" w:styleId="WW8Num19z6">
    <w:name w:val="WW8Num19z6"/>
    <w:rsid w:val="00AE1619"/>
  </w:style>
  <w:style w:type="character" w:customStyle="1" w:styleId="WW8Num19z7">
    <w:name w:val="WW8Num19z7"/>
    <w:rsid w:val="00AE1619"/>
  </w:style>
  <w:style w:type="character" w:customStyle="1" w:styleId="WW8Num19z8">
    <w:name w:val="WW8Num19z8"/>
    <w:rsid w:val="00AE1619"/>
  </w:style>
  <w:style w:type="character" w:customStyle="1" w:styleId="WW8Num20z0">
    <w:name w:val="WW8Num20z0"/>
    <w:rsid w:val="00AE1619"/>
  </w:style>
  <w:style w:type="character" w:customStyle="1" w:styleId="WW8Num20z1">
    <w:name w:val="WW8Num20z1"/>
    <w:rsid w:val="00AE1619"/>
  </w:style>
  <w:style w:type="character" w:customStyle="1" w:styleId="WW8Num20z2">
    <w:name w:val="WW8Num20z2"/>
    <w:rsid w:val="00AE1619"/>
  </w:style>
  <w:style w:type="character" w:customStyle="1" w:styleId="WW8Num20z3">
    <w:name w:val="WW8Num20z3"/>
    <w:rsid w:val="00AE1619"/>
  </w:style>
  <w:style w:type="character" w:customStyle="1" w:styleId="WW8Num20z4">
    <w:name w:val="WW8Num20z4"/>
    <w:rsid w:val="00AE1619"/>
  </w:style>
  <w:style w:type="character" w:customStyle="1" w:styleId="WW8Num20z5">
    <w:name w:val="WW8Num20z5"/>
    <w:rsid w:val="00AE1619"/>
  </w:style>
  <w:style w:type="character" w:customStyle="1" w:styleId="WW8Num20z6">
    <w:name w:val="WW8Num20z6"/>
    <w:rsid w:val="00AE1619"/>
  </w:style>
  <w:style w:type="character" w:customStyle="1" w:styleId="WW8Num20z7">
    <w:name w:val="WW8Num20z7"/>
    <w:rsid w:val="00AE1619"/>
  </w:style>
  <w:style w:type="character" w:customStyle="1" w:styleId="WW8Num20z8">
    <w:name w:val="WW8Num20z8"/>
    <w:rsid w:val="00AE1619"/>
  </w:style>
  <w:style w:type="character" w:customStyle="1" w:styleId="WW8Num21z0">
    <w:name w:val="WW8Num21z0"/>
    <w:rsid w:val="00AE1619"/>
  </w:style>
  <w:style w:type="character" w:customStyle="1" w:styleId="WW8Num21z1">
    <w:name w:val="WW8Num21z1"/>
    <w:rsid w:val="00AE1619"/>
    <w:rPr>
      <w:b w:val="0"/>
    </w:rPr>
  </w:style>
  <w:style w:type="character" w:customStyle="1" w:styleId="WW8Num21z2">
    <w:name w:val="WW8Num21z2"/>
    <w:rsid w:val="00AE1619"/>
  </w:style>
  <w:style w:type="character" w:customStyle="1" w:styleId="WW8Num21z3">
    <w:name w:val="WW8Num21z3"/>
    <w:rsid w:val="00AE1619"/>
  </w:style>
  <w:style w:type="character" w:customStyle="1" w:styleId="WW8Num21z4">
    <w:name w:val="WW8Num21z4"/>
    <w:rsid w:val="00AE1619"/>
  </w:style>
  <w:style w:type="character" w:customStyle="1" w:styleId="WW8Num21z5">
    <w:name w:val="WW8Num21z5"/>
    <w:rsid w:val="00AE1619"/>
  </w:style>
  <w:style w:type="character" w:customStyle="1" w:styleId="WW8Num21z6">
    <w:name w:val="WW8Num21z6"/>
    <w:rsid w:val="00AE1619"/>
  </w:style>
  <w:style w:type="character" w:customStyle="1" w:styleId="WW8Num21z7">
    <w:name w:val="WW8Num21z7"/>
    <w:rsid w:val="00AE1619"/>
  </w:style>
  <w:style w:type="character" w:customStyle="1" w:styleId="WW8Num21z8">
    <w:name w:val="WW8Num21z8"/>
    <w:rsid w:val="00AE1619"/>
  </w:style>
  <w:style w:type="character" w:customStyle="1" w:styleId="WW8Num22z0">
    <w:name w:val="WW8Num22z0"/>
    <w:rsid w:val="00AE1619"/>
    <w:rPr>
      <w:rFonts w:ascii="Times New Roman" w:hAnsi="Times New Roman" w:cs="Times New Roman"/>
    </w:rPr>
  </w:style>
  <w:style w:type="character" w:customStyle="1" w:styleId="WW8Num23z0">
    <w:name w:val="WW8Num23z0"/>
    <w:rsid w:val="00AE1619"/>
  </w:style>
  <w:style w:type="character" w:customStyle="1" w:styleId="WW8Num23z1">
    <w:name w:val="WW8Num23z1"/>
    <w:rsid w:val="00AE1619"/>
  </w:style>
  <w:style w:type="character" w:customStyle="1" w:styleId="WW8Num23z2">
    <w:name w:val="WW8Num23z2"/>
    <w:rsid w:val="00AE1619"/>
  </w:style>
  <w:style w:type="character" w:customStyle="1" w:styleId="WW8Num23z3">
    <w:name w:val="WW8Num23z3"/>
    <w:rsid w:val="00AE1619"/>
  </w:style>
  <w:style w:type="character" w:customStyle="1" w:styleId="WW8Num23z4">
    <w:name w:val="WW8Num23z4"/>
    <w:rsid w:val="00AE1619"/>
  </w:style>
  <w:style w:type="character" w:customStyle="1" w:styleId="WW8Num23z5">
    <w:name w:val="WW8Num23z5"/>
    <w:rsid w:val="00AE1619"/>
  </w:style>
  <w:style w:type="character" w:customStyle="1" w:styleId="WW8Num23z6">
    <w:name w:val="WW8Num23z6"/>
    <w:rsid w:val="00AE1619"/>
  </w:style>
  <w:style w:type="character" w:customStyle="1" w:styleId="WW8Num23z7">
    <w:name w:val="WW8Num23z7"/>
    <w:rsid w:val="00AE1619"/>
  </w:style>
  <w:style w:type="character" w:customStyle="1" w:styleId="WW8Num23z8">
    <w:name w:val="WW8Num23z8"/>
    <w:rsid w:val="00AE1619"/>
  </w:style>
  <w:style w:type="character" w:customStyle="1" w:styleId="WW8Num24z0">
    <w:name w:val="WW8Num24z0"/>
    <w:rsid w:val="00AE1619"/>
    <w:rPr>
      <w:rFonts w:ascii="Times New Roman" w:hAnsi="Times New Roman" w:cs="Times New Roman"/>
    </w:rPr>
  </w:style>
  <w:style w:type="character" w:customStyle="1" w:styleId="WW8Num25z0">
    <w:name w:val="WW8Num25z0"/>
    <w:rsid w:val="00AE1619"/>
  </w:style>
  <w:style w:type="character" w:customStyle="1" w:styleId="WW8Num25z1">
    <w:name w:val="WW8Num25z1"/>
    <w:rsid w:val="00AE1619"/>
  </w:style>
  <w:style w:type="character" w:customStyle="1" w:styleId="WW8Num25z2">
    <w:name w:val="WW8Num25z2"/>
    <w:rsid w:val="00AE1619"/>
  </w:style>
  <w:style w:type="character" w:customStyle="1" w:styleId="WW8Num25z3">
    <w:name w:val="WW8Num25z3"/>
    <w:rsid w:val="00AE1619"/>
  </w:style>
  <w:style w:type="character" w:customStyle="1" w:styleId="WW8Num25z4">
    <w:name w:val="WW8Num25z4"/>
    <w:rsid w:val="00AE1619"/>
  </w:style>
  <w:style w:type="character" w:customStyle="1" w:styleId="WW8Num25z5">
    <w:name w:val="WW8Num25z5"/>
    <w:rsid w:val="00AE1619"/>
  </w:style>
  <w:style w:type="character" w:customStyle="1" w:styleId="WW8Num25z6">
    <w:name w:val="WW8Num25z6"/>
    <w:rsid w:val="00AE1619"/>
  </w:style>
  <w:style w:type="character" w:customStyle="1" w:styleId="WW8Num25z7">
    <w:name w:val="WW8Num25z7"/>
    <w:rsid w:val="00AE1619"/>
  </w:style>
  <w:style w:type="character" w:customStyle="1" w:styleId="WW8Num25z8">
    <w:name w:val="WW8Num25z8"/>
    <w:rsid w:val="00AE1619"/>
  </w:style>
  <w:style w:type="character" w:customStyle="1" w:styleId="WW8Num26z0">
    <w:name w:val="WW8Num26z0"/>
    <w:rsid w:val="00AE1619"/>
  </w:style>
  <w:style w:type="character" w:customStyle="1" w:styleId="WW8Num26z1">
    <w:name w:val="WW8Num26z1"/>
    <w:rsid w:val="00AE1619"/>
    <w:rPr>
      <w:b w:val="0"/>
      <w:sz w:val="24"/>
      <w:szCs w:val="24"/>
    </w:rPr>
  </w:style>
  <w:style w:type="character" w:customStyle="1" w:styleId="WW8Num26z2">
    <w:name w:val="WW8Num26z2"/>
    <w:rsid w:val="00AE1619"/>
  </w:style>
  <w:style w:type="character" w:customStyle="1" w:styleId="WW8Num26z3">
    <w:name w:val="WW8Num26z3"/>
    <w:rsid w:val="00AE1619"/>
  </w:style>
  <w:style w:type="character" w:customStyle="1" w:styleId="WW8Num26z4">
    <w:name w:val="WW8Num26z4"/>
    <w:rsid w:val="00AE1619"/>
  </w:style>
  <w:style w:type="character" w:customStyle="1" w:styleId="WW8Num26z5">
    <w:name w:val="WW8Num26z5"/>
    <w:rsid w:val="00AE1619"/>
  </w:style>
  <w:style w:type="character" w:customStyle="1" w:styleId="WW8Num26z6">
    <w:name w:val="WW8Num26z6"/>
    <w:rsid w:val="00AE1619"/>
  </w:style>
  <w:style w:type="character" w:customStyle="1" w:styleId="WW8Num26z7">
    <w:name w:val="WW8Num26z7"/>
    <w:rsid w:val="00AE1619"/>
  </w:style>
  <w:style w:type="character" w:customStyle="1" w:styleId="WW8Num26z8">
    <w:name w:val="WW8Num26z8"/>
    <w:rsid w:val="00AE1619"/>
  </w:style>
  <w:style w:type="character" w:customStyle="1" w:styleId="WW8Num27z0">
    <w:name w:val="WW8Num27z0"/>
    <w:rsid w:val="00AE1619"/>
  </w:style>
  <w:style w:type="character" w:customStyle="1" w:styleId="WW8Num27z1">
    <w:name w:val="WW8Num27z1"/>
    <w:rsid w:val="00AE1619"/>
  </w:style>
  <w:style w:type="character" w:customStyle="1" w:styleId="WW8Num27z2">
    <w:name w:val="WW8Num27z2"/>
    <w:rsid w:val="00AE1619"/>
  </w:style>
  <w:style w:type="character" w:customStyle="1" w:styleId="WW8Num27z3">
    <w:name w:val="WW8Num27z3"/>
    <w:rsid w:val="00AE1619"/>
  </w:style>
  <w:style w:type="character" w:customStyle="1" w:styleId="WW8Num27z4">
    <w:name w:val="WW8Num27z4"/>
    <w:rsid w:val="00AE1619"/>
  </w:style>
  <w:style w:type="character" w:customStyle="1" w:styleId="WW8Num27z5">
    <w:name w:val="WW8Num27z5"/>
    <w:rsid w:val="00AE1619"/>
  </w:style>
  <w:style w:type="character" w:customStyle="1" w:styleId="WW8Num27z6">
    <w:name w:val="WW8Num27z6"/>
    <w:rsid w:val="00AE1619"/>
  </w:style>
  <w:style w:type="character" w:customStyle="1" w:styleId="WW8Num27z7">
    <w:name w:val="WW8Num27z7"/>
    <w:rsid w:val="00AE1619"/>
  </w:style>
  <w:style w:type="character" w:customStyle="1" w:styleId="WW8Num27z8">
    <w:name w:val="WW8Num27z8"/>
    <w:rsid w:val="00AE1619"/>
  </w:style>
  <w:style w:type="character" w:customStyle="1" w:styleId="WW8Num28z0">
    <w:name w:val="WW8Num28z0"/>
    <w:rsid w:val="00AE1619"/>
  </w:style>
  <w:style w:type="character" w:customStyle="1" w:styleId="WW8Num28z1">
    <w:name w:val="WW8Num28z1"/>
    <w:rsid w:val="00AE1619"/>
  </w:style>
  <w:style w:type="character" w:customStyle="1" w:styleId="WW8Num28z2">
    <w:name w:val="WW8Num28z2"/>
    <w:rsid w:val="00AE1619"/>
  </w:style>
  <w:style w:type="character" w:customStyle="1" w:styleId="WW8Num28z3">
    <w:name w:val="WW8Num28z3"/>
    <w:rsid w:val="00AE1619"/>
  </w:style>
  <w:style w:type="character" w:customStyle="1" w:styleId="WW8Num28z4">
    <w:name w:val="WW8Num28z4"/>
    <w:rsid w:val="00AE1619"/>
  </w:style>
  <w:style w:type="character" w:customStyle="1" w:styleId="WW8Num28z5">
    <w:name w:val="WW8Num28z5"/>
    <w:rsid w:val="00AE1619"/>
  </w:style>
  <w:style w:type="character" w:customStyle="1" w:styleId="WW8Num28z6">
    <w:name w:val="WW8Num28z6"/>
    <w:rsid w:val="00AE1619"/>
  </w:style>
  <w:style w:type="character" w:customStyle="1" w:styleId="WW8Num28z7">
    <w:name w:val="WW8Num28z7"/>
    <w:rsid w:val="00AE1619"/>
  </w:style>
  <w:style w:type="character" w:customStyle="1" w:styleId="WW8Num28z8">
    <w:name w:val="WW8Num28z8"/>
    <w:rsid w:val="00AE1619"/>
  </w:style>
  <w:style w:type="character" w:customStyle="1" w:styleId="WW8Num29z0">
    <w:name w:val="WW8Num29z0"/>
    <w:rsid w:val="00AE1619"/>
  </w:style>
  <w:style w:type="character" w:customStyle="1" w:styleId="WW8Num29z1">
    <w:name w:val="WW8Num29z1"/>
    <w:rsid w:val="00AE1619"/>
  </w:style>
  <w:style w:type="character" w:customStyle="1" w:styleId="WW8Num29z2">
    <w:name w:val="WW8Num29z2"/>
    <w:rsid w:val="00AE1619"/>
  </w:style>
  <w:style w:type="character" w:customStyle="1" w:styleId="WW8Num29z3">
    <w:name w:val="WW8Num29z3"/>
    <w:rsid w:val="00AE1619"/>
  </w:style>
  <w:style w:type="character" w:customStyle="1" w:styleId="WW8Num29z4">
    <w:name w:val="WW8Num29z4"/>
    <w:rsid w:val="00AE1619"/>
  </w:style>
  <w:style w:type="character" w:customStyle="1" w:styleId="WW8Num29z5">
    <w:name w:val="WW8Num29z5"/>
    <w:rsid w:val="00AE1619"/>
  </w:style>
  <w:style w:type="character" w:customStyle="1" w:styleId="WW8Num29z6">
    <w:name w:val="WW8Num29z6"/>
    <w:rsid w:val="00AE1619"/>
  </w:style>
  <w:style w:type="character" w:customStyle="1" w:styleId="WW8Num29z7">
    <w:name w:val="WW8Num29z7"/>
    <w:rsid w:val="00AE1619"/>
  </w:style>
  <w:style w:type="character" w:customStyle="1" w:styleId="WW8Num29z8">
    <w:name w:val="WW8Num29z8"/>
    <w:rsid w:val="00AE1619"/>
  </w:style>
  <w:style w:type="character" w:customStyle="1" w:styleId="WW8Num30z0">
    <w:name w:val="WW8Num30z0"/>
    <w:rsid w:val="00AE1619"/>
  </w:style>
  <w:style w:type="character" w:customStyle="1" w:styleId="WW8Num30z1">
    <w:name w:val="WW8Num30z1"/>
    <w:rsid w:val="00AE1619"/>
  </w:style>
  <w:style w:type="character" w:customStyle="1" w:styleId="WW8Num30z2">
    <w:name w:val="WW8Num30z2"/>
    <w:rsid w:val="00AE1619"/>
  </w:style>
  <w:style w:type="character" w:customStyle="1" w:styleId="WW8Num30z3">
    <w:name w:val="WW8Num30z3"/>
    <w:rsid w:val="00AE1619"/>
  </w:style>
  <w:style w:type="character" w:customStyle="1" w:styleId="WW8Num30z4">
    <w:name w:val="WW8Num30z4"/>
    <w:rsid w:val="00AE1619"/>
  </w:style>
  <w:style w:type="character" w:customStyle="1" w:styleId="WW8Num30z5">
    <w:name w:val="WW8Num30z5"/>
    <w:rsid w:val="00AE1619"/>
  </w:style>
  <w:style w:type="character" w:customStyle="1" w:styleId="WW8Num30z6">
    <w:name w:val="WW8Num30z6"/>
    <w:rsid w:val="00AE1619"/>
  </w:style>
  <w:style w:type="character" w:customStyle="1" w:styleId="WW8Num30z7">
    <w:name w:val="WW8Num30z7"/>
    <w:rsid w:val="00AE1619"/>
  </w:style>
  <w:style w:type="character" w:customStyle="1" w:styleId="WW8Num30z8">
    <w:name w:val="WW8Num30z8"/>
    <w:rsid w:val="00AE1619"/>
  </w:style>
  <w:style w:type="character" w:customStyle="1" w:styleId="WW8Num31z0">
    <w:name w:val="WW8Num31z0"/>
    <w:rsid w:val="00AE1619"/>
  </w:style>
  <w:style w:type="character" w:customStyle="1" w:styleId="WW8Num31z1">
    <w:name w:val="WW8Num31z1"/>
    <w:rsid w:val="00AE1619"/>
  </w:style>
  <w:style w:type="character" w:customStyle="1" w:styleId="WW8Num31z2">
    <w:name w:val="WW8Num31z2"/>
    <w:rsid w:val="00AE1619"/>
  </w:style>
  <w:style w:type="character" w:customStyle="1" w:styleId="WW8Num31z3">
    <w:name w:val="WW8Num31z3"/>
    <w:rsid w:val="00AE1619"/>
  </w:style>
  <w:style w:type="character" w:customStyle="1" w:styleId="WW8Num31z4">
    <w:name w:val="WW8Num31z4"/>
    <w:rsid w:val="00AE1619"/>
  </w:style>
  <w:style w:type="character" w:customStyle="1" w:styleId="WW8Num31z5">
    <w:name w:val="WW8Num31z5"/>
    <w:rsid w:val="00AE1619"/>
  </w:style>
  <w:style w:type="character" w:customStyle="1" w:styleId="WW8Num31z6">
    <w:name w:val="WW8Num31z6"/>
    <w:rsid w:val="00AE1619"/>
  </w:style>
  <w:style w:type="character" w:customStyle="1" w:styleId="WW8Num31z7">
    <w:name w:val="WW8Num31z7"/>
    <w:rsid w:val="00AE1619"/>
  </w:style>
  <w:style w:type="character" w:customStyle="1" w:styleId="WW8Num31z8">
    <w:name w:val="WW8Num31z8"/>
    <w:rsid w:val="00AE1619"/>
  </w:style>
  <w:style w:type="character" w:customStyle="1" w:styleId="WW8Num32z0">
    <w:name w:val="WW8Num32z0"/>
    <w:rsid w:val="00AE1619"/>
  </w:style>
  <w:style w:type="character" w:customStyle="1" w:styleId="WW8Num32z1">
    <w:name w:val="WW8Num32z1"/>
    <w:rsid w:val="00AE1619"/>
  </w:style>
  <w:style w:type="character" w:customStyle="1" w:styleId="WW8Num32z2">
    <w:name w:val="WW8Num32z2"/>
    <w:rsid w:val="00AE1619"/>
  </w:style>
  <w:style w:type="character" w:customStyle="1" w:styleId="WW8Num32z3">
    <w:name w:val="WW8Num32z3"/>
    <w:rsid w:val="00AE1619"/>
  </w:style>
  <w:style w:type="character" w:customStyle="1" w:styleId="WW8Num32z4">
    <w:name w:val="WW8Num32z4"/>
    <w:rsid w:val="00AE1619"/>
  </w:style>
  <w:style w:type="character" w:customStyle="1" w:styleId="WW8Num32z5">
    <w:name w:val="WW8Num32z5"/>
    <w:rsid w:val="00AE1619"/>
  </w:style>
  <w:style w:type="character" w:customStyle="1" w:styleId="WW8Num32z6">
    <w:name w:val="WW8Num32z6"/>
    <w:rsid w:val="00AE1619"/>
  </w:style>
  <w:style w:type="character" w:customStyle="1" w:styleId="WW8Num32z7">
    <w:name w:val="WW8Num32z7"/>
    <w:rsid w:val="00AE1619"/>
  </w:style>
  <w:style w:type="character" w:customStyle="1" w:styleId="WW8Num32z8">
    <w:name w:val="WW8Num32z8"/>
    <w:rsid w:val="00AE1619"/>
  </w:style>
  <w:style w:type="character" w:customStyle="1" w:styleId="WW8Num33z0">
    <w:name w:val="WW8Num33z0"/>
    <w:rsid w:val="00AE1619"/>
  </w:style>
  <w:style w:type="character" w:customStyle="1" w:styleId="WW8Num33z1">
    <w:name w:val="WW8Num33z1"/>
    <w:rsid w:val="00AE1619"/>
  </w:style>
  <w:style w:type="character" w:customStyle="1" w:styleId="WW8Num33z2">
    <w:name w:val="WW8Num33z2"/>
    <w:rsid w:val="00AE1619"/>
  </w:style>
  <w:style w:type="character" w:customStyle="1" w:styleId="WW8Num33z3">
    <w:name w:val="WW8Num33z3"/>
    <w:rsid w:val="00AE1619"/>
  </w:style>
  <w:style w:type="character" w:customStyle="1" w:styleId="WW8Num33z4">
    <w:name w:val="WW8Num33z4"/>
    <w:rsid w:val="00AE1619"/>
  </w:style>
  <w:style w:type="character" w:customStyle="1" w:styleId="WW8Num33z5">
    <w:name w:val="WW8Num33z5"/>
    <w:rsid w:val="00AE1619"/>
  </w:style>
  <w:style w:type="character" w:customStyle="1" w:styleId="WW8Num33z6">
    <w:name w:val="WW8Num33z6"/>
    <w:rsid w:val="00AE1619"/>
  </w:style>
  <w:style w:type="character" w:customStyle="1" w:styleId="WW8Num33z7">
    <w:name w:val="WW8Num33z7"/>
    <w:rsid w:val="00AE1619"/>
  </w:style>
  <w:style w:type="character" w:customStyle="1" w:styleId="WW8Num33z8">
    <w:name w:val="WW8Num33z8"/>
    <w:rsid w:val="00AE1619"/>
  </w:style>
  <w:style w:type="character" w:customStyle="1" w:styleId="WW8Num34z0">
    <w:name w:val="WW8Num34z0"/>
    <w:rsid w:val="00AE1619"/>
  </w:style>
  <w:style w:type="character" w:customStyle="1" w:styleId="WW8Num34z1">
    <w:name w:val="WW8Num34z1"/>
    <w:rsid w:val="00AE1619"/>
  </w:style>
  <w:style w:type="character" w:customStyle="1" w:styleId="WW8Num34z2">
    <w:name w:val="WW8Num34z2"/>
    <w:rsid w:val="00AE1619"/>
  </w:style>
  <w:style w:type="character" w:customStyle="1" w:styleId="WW8Num34z3">
    <w:name w:val="WW8Num34z3"/>
    <w:rsid w:val="00AE1619"/>
  </w:style>
  <w:style w:type="character" w:customStyle="1" w:styleId="WW8Num34z4">
    <w:name w:val="WW8Num34z4"/>
    <w:rsid w:val="00AE1619"/>
  </w:style>
  <w:style w:type="character" w:customStyle="1" w:styleId="WW8Num34z5">
    <w:name w:val="WW8Num34z5"/>
    <w:rsid w:val="00AE1619"/>
  </w:style>
  <w:style w:type="character" w:customStyle="1" w:styleId="WW8Num34z6">
    <w:name w:val="WW8Num34z6"/>
    <w:rsid w:val="00AE1619"/>
  </w:style>
  <w:style w:type="character" w:customStyle="1" w:styleId="WW8Num34z7">
    <w:name w:val="WW8Num34z7"/>
    <w:rsid w:val="00AE1619"/>
  </w:style>
  <w:style w:type="character" w:customStyle="1" w:styleId="WW8Num34z8">
    <w:name w:val="WW8Num34z8"/>
    <w:rsid w:val="00AE1619"/>
  </w:style>
  <w:style w:type="character" w:customStyle="1" w:styleId="WW8Num35z0">
    <w:name w:val="WW8Num35z0"/>
    <w:rsid w:val="00AE1619"/>
    <w:rPr>
      <w:w w:val="100"/>
    </w:rPr>
  </w:style>
  <w:style w:type="character" w:customStyle="1" w:styleId="WW8Num36z0">
    <w:name w:val="WW8Num36z0"/>
    <w:rsid w:val="00AE1619"/>
  </w:style>
  <w:style w:type="character" w:customStyle="1" w:styleId="WW8Num36z1">
    <w:name w:val="WW8Num36z1"/>
    <w:rsid w:val="00AE1619"/>
  </w:style>
  <w:style w:type="character" w:customStyle="1" w:styleId="WW8Num36z2">
    <w:name w:val="WW8Num36z2"/>
    <w:rsid w:val="00AE1619"/>
  </w:style>
  <w:style w:type="character" w:customStyle="1" w:styleId="WW8Num36z3">
    <w:name w:val="WW8Num36z3"/>
    <w:rsid w:val="00AE1619"/>
  </w:style>
  <w:style w:type="character" w:customStyle="1" w:styleId="WW8Num36z4">
    <w:name w:val="WW8Num36z4"/>
    <w:rsid w:val="00AE1619"/>
  </w:style>
  <w:style w:type="character" w:customStyle="1" w:styleId="WW8Num36z5">
    <w:name w:val="WW8Num36z5"/>
    <w:rsid w:val="00AE1619"/>
  </w:style>
  <w:style w:type="character" w:customStyle="1" w:styleId="WW8Num36z6">
    <w:name w:val="WW8Num36z6"/>
    <w:rsid w:val="00AE1619"/>
  </w:style>
  <w:style w:type="character" w:customStyle="1" w:styleId="WW8Num36z7">
    <w:name w:val="WW8Num36z7"/>
    <w:rsid w:val="00AE1619"/>
  </w:style>
  <w:style w:type="character" w:customStyle="1" w:styleId="WW8Num36z8">
    <w:name w:val="WW8Num36z8"/>
    <w:rsid w:val="00AE1619"/>
  </w:style>
  <w:style w:type="character" w:customStyle="1" w:styleId="WW8Num37z0">
    <w:name w:val="WW8Num37z0"/>
    <w:rsid w:val="00AE1619"/>
  </w:style>
  <w:style w:type="character" w:customStyle="1" w:styleId="WW8Num37z1">
    <w:name w:val="WW8Num37z1"/>
    <w:rsid w:val="00AE1619"/>
  </w:style>
  <w:style w:type="character" w:customStyle="1" w:styleId="WW8Num37z2">
    <w:name w:val="WW8Num37z2"/>
    <w:rsid w:val="00AE1619"/>
  </w:style>
  <w:style w:type="character" w:customStyle="1" w:styleId="WW8Num37z3">
    <w:name w:val="WW8Num37z3"/>
    <w:rsid w:val="00AE1619"/>
  </w:style>
  <w:style w:type="character" w:customStyle="1" w:styleId="WW8Num37z4">
    <w:name w:val="WW8Num37z4"/>
    <w:rsid w:val="00AE1619"/>
  </w:style>
  <w:style w:type="character" w:customStyle="1" w:styleId="WW8Num37z5">
    <w:name w:val="WW8Num37z5"/>
    <w:rsid w:val="00AE1619"/>
  </w:style>
  <w:style w:type="character" w:customStyle="1" w:styleId="WW8Num37z6">
    <w:name w:val="WW8Num37z6"/>
    <w:rsid w:val="00AE1619"/>
  </w:style>
  <w:style w:type="character" w:customStyle="1" w:styleId="WW8Num37z7">
    <w:name w:val="WW8Num37z7"/>
    <w:rsid w:val="00AE1619"/>
  </w:style>
  <w:style w:type="character" w:customStyle="1" w:styleId="WW8Num37z8">
    <w:name w:val="WW8Num37z8"/>
    <w:rsid w:val="00AE1619"/>
  </w:style>
  <w:style w:type="character" w:customStyle="1" w:styleId="WW8Num38z0">
    <w:name w:val="WW8Num38z0"/>
    <w:rsid w:val="00AE1619"/>
  </w:style>
  <w:style w:type="character" w:customStyle="1" w:styleId="WW8Num38z1">
    <w:name w:val="WW8Num38z1"/>
    <w:rsid w:val="00AE1619"/>
  </w:style>
  <w:style w:type="character" w:customStyle="1" w:styleId="WW8Num38z2">
    <w:name w:val="WW8Num38z2"/>
    <w:rsid w:val="00AE1619"/>
  </w:style>
  <w:style w:type="character" w:customStyle="1" w:styleId="WW8Num38z3">
    <w:name w:val="WW8Num38z3"/>
    <w:rsid w:val="00AE1619"/>
  </w:style>
  <w:style w:type="character" w:customStyle="1" w:styleId="WW8Num38z4">
    <w:name w:val="WW8Num38z4"/>
    <w:rsid w:val="00AE1619"/>
  </w:style>
  <w:style w:type="character" w:customStyle="1" w:styleId="WW8Num38z5">
    <w:name w:val="WW8Num38z5"/>
    <w:rsid w:val="00AE1619"/>
  </w:style>
  <w:style w:type="character" w:customStyle="1" w:styleId="WW8Num38z6">
    <w:name w:val="WW8Num38z6"/>
    <w:rsid w:val="00AE1619"/>
  </w:style>
  <w:style w:type="character" w:customStyle="1" w:styleId="WW8Num38z7">
    <w:name w:val="WW8Num38z7"/>
    <w:rsid w:val="00AE1619"/>
  </w:style>
  <w:style w:type="character" w:customStyle="1" w:styleId="WW8Num38z8">
    <w:name w:val="WW8Num38z8"/>
    <w:rsid w:val="00AE1619"/>
  </w:style>
  <w:style w:type="character" w:customStyle="1" w:styleId="WW8Num39z0">
    <w:name w:val="WW8Num39z0"/>
    <w:rsid w:val="00AE1619"/>
  </w:style>
  <w:style w:type="character" w:customStyle="1" w:styleId="WW8Num39z1">
    <w:name w:val="WW8Num39z1"/>
    <w:rsid w:val="00AE1619"/>
  </w:style>
  <w:style w:type="character" w:customStyle="1" w:styleId="WW8Num39z2">
    <w:name w:val="WW8Num39z2"/>
    <w:rsid w:val="00AE1619"/>
  </w:style>
  <w:style w:type="character" w:customStyle="1" w:styleId="WW8Num39z3">
    <w:name w:val="WW8Num39z3"/>
    <w:rsid w:val="00AE1619"/>
  </w:style>
  <w:style w:type="character" w:customStyle="1" w:styleId="WW8Num39z4">
    <w:name w:val="WW8Num39z4"/>
    <w:rsid w:val="00AE1619"/>
  </w:style>
  <w:style w:type="character" w:customStyle="1" w:styleId="WW8Num39z5">
    <w:name w:val="WW8Num39z5"/>
    <w:rsid w:val="00AE1619"/>
  </w:style>
  <w:style w:type="character" w:customStyle="1" w:styleId="WW8Num39z6">
    <w:name w:val="WW8Num39z6"/>
    <w:rsid w:val="00AE1619"/>
  </w:style>
  <w:style w:type="character" w:customStyle="1" w:styleId="WW8Num39z7">
    <w:name w:val="WW8Num39z7"/>
    <w:rsid w:val="00AE1619"/>
  </w:style>
  <w:style w:type="character" w:customStyle="1" w:styleId="WW8Num39z8">
    <w:name w:val="WW8Num39z8"/>
    <w:rsid w:val="00AE1619"/>
  </w:style>
  <w:style w:type="character" w:customStyle="1" w:styleId="WW8Num40z0">
    <w:name w:val="WW8Num40z0"/>
    <w:rsid w:val="00AE1619"/>
  </w:style>
  <w:style w:type="character" w:customStyle="1" w:styleId="WW8Num40z1">
    <w:name w:val="WW8Num40z1"/>
    <w:rsid w:val="00AE1619"/>
  </w:style>
  <w:style w:type="character" w:customStyle="1" w:styleId="WW8Num40z2">
    <w:name w:val="WW8Num40z2"/>
    <w:rsid w:val="00AE1619"/>
  </w:style>
  <w:style w:type="character" w:customStyle="1" w:styleId="WW8Num40z3">
    <w:name w:val="WW8Num40z3"/>
    <w:rsid w:val="00AE1619"/>
  </w:style>
  <w:style w:type="character" w:customStyle="1" w:styleId="WW8Num40z4">
    <w:name w:val="WW8Num40z4"/>
    <w:rsid w:val="00AE1619"/>
  </w:style>
  <w:style w:type="character" w:customStyle="1" w:styleId="WW8Num40z5">
    <w:name w:val="WW8Num40z5"/>
    <w:rsid w:val="00AE1619"/>
  </w:style>
  <w:style w:type="character" w:customStyle="1" w:styleId="WW8Num40z6">
    <w:name w:val="WW8Num40z6"/>
    <w:rsid w:val="00AE1619"/>
  </w:style>
  <w:style w:type="character" w:customStyle="1" w:styleId="WW8Num40z7">
    <w:name w:val="WW8Num40z7"/>
    <w:rsid w:val="00AE1619"/>
  </w:style>
  <w:style w:type="character" w:customStyle="1" w:styleId="WW8Num40z8">
    <w:name w:val="WW8Num40z8"/>
    <w:rsid w:val="00AE1619"/>
  </w:style>
  <w:style w:type="character" w:customStyle="1" w:styleId="16">
    <w:name w:val="Основной шрифт абзаца1"/>
    <w:rsid w:val="00AE1619"/>
  </w:style>
  <w:style w:type="character" w:customStyle="1" w:styleId="afe">
    <w:name w:val="Номер_РИС"/>
    <w:rsid w:val="00AE1619"/>
    <w:rPr>
      <w:i/>
      <w:sz w:val="24"/>
    </w:rPr>
  </w:style>
  <w:style w:type="character" w:customStyle="1" w:styleId="js-extracted-address">
    <w:name w:val="js-extracted-address"/>
    <w:basedOn w:val="16"/>
    <w:rsid w:val="00AE1619"/>
  </w:style>
  <w:style w:type="character" w:customStyle="1" w:styleId="mail-message-map-nobreak">
    <w:name w:val="mail-message-map-nobreak"/>
    <w:basedOn w:val="16"/>
    <w:rsid w:val="00AE1619"/>
  </w:style>
  <w:style w:type="character" w:customStyle="1" w:styleId="wmi-callto">
    <w:name w:val="wmi-callto"/>
    <w:basedOn w:val="16"/>
    <w:rsid w:val="00AE1619"/>
  </w:style>
  <w:style w:type="paragraph" w:customStyle="1" w:styleId="aff">
    <w:name w:val="Заголовок"/>
    <w:basedOn w:val="a"/>
    <w:next w:val="a3"/>
    <w:rsid w:val="00AE1619"/>
    <w:pPr>
      <w:keepNext/>
      <w:suppressAutoHyphens/>
      <w:spacing w:before="240" w:after="120" w:line="240" w:lineRule="auto"/>
      <w:ind w:firstLine="567"/>
      <w:jc w:val="both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0">
    <w:name w:val="List"/>
    <w:basedOn w:val="a3"/>
    <w:rsid w:val="00AE1619"/>
    <w:pPr>
      <w:suppressAutoHyphens/>
      <w:spacing w:before="60" w:line="240" w:lineRule="auto"/>
      <w:ind w:firstLine="0"/>
      <w:jc w:val="center"/>
    </w:pPr>
    <w:rPr>
      <w:rFonts w:cs="Mangal"/>
      <w:b/>
      <w:bCs/>
      <w:sz w:val="26"/>
      <w:szCs w:val="26"/>
      <w:lang w:eastAsia="zh-CN"/>
    </w:rPr>
  </w:style>
  <w:style w:type="paragraph" w:customStyle="1" w:styleId="17">
    <w:name w:val="Указатель1"/>
    <w:basedOn w:val="a"/>
    <w:rsid w:val="00AE1619"/>
    <w:pPr>
      <w:suppressLineNumbers/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Mangal"/>
      <w:sz w:val="24"/>
      <w:szCs w:val="20"/>
      <w:lang w:eastAsia="zh-CN"/>
    </w:rPr>
  </w:style>
  <w:style w:type="character" w:customStyle="1" w:styleId="18">
    <w:name w:val="Верхний колонтитул Знак1"/>
    <w:basedOn w:val="a0"/>
    <w:uiPriority w:val="99"/>
    <w:rsid w:val="00AE1619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customStyle="1" w:styleId="1">
    <w:name w:val="Маркированный список1"/>
    <w:basedOn w:val="a"/>
    <w:rsid w:val="00AE1619"/>
    <w:pPr>
      <w:numPr>
        <w:numId w:val="31"/>
      </w:numPr>
      <w:suppressAutoHyphens/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List Bullet 2"/>
    <w:basedOn w:val="a"/>
    <w:rsid w:val="00AE1619"/>
    <w:pPr>
      <w:numPr>
        <w:numId w:val="30"/>
      </w:numPr>
      <w:suppressAutoHyphens/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3">
    <w:name w:val="List Bullet 3"/>
    <w:basedOn w:val="a"/>
    <w:rsid w:val="00AE1619"/>
    <w:pPr>
      <w:numPr>
        <w:numId w:val="29"/>
      </w:numPr>
      <w:suppressAutoHyphens/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1">
    <w:name w:val="Источник основной"/>
    <w:basedOn w:val="a"/>
    <w:rsid w:val="00AE1619"/>
    <w:pPr>
      <w:keepLines/>
      <w:suppressAutoHyphens/>
      <w:spacing w:before="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customStyle="1" w:styleId="aff2">
    <w:name w:val="Номер_ТАБ"/>
    <w:basedOn w:val="a"/>
    <w:rsid w:val="00AE1619"/>
    <w:pPr>
      <w:keepNext/>
      <w:suppressAutoHyphens/>
      <w:spacing w:before="120" w:after="0" w:line="240" w:lineRule="auto"/>
      <w:jc w:val="right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aff3">
    <w:name w:val="Источник последний абзац"/>
    <w:basedOn w:val="aff1"/>
    <w:rsid w:val="00AE1619"/>
    <w:pPr>
      <w:spacing w:after="120"/>
    </w:pPr>
  </w:style>
  <w:style w:type="paragraph" w:customStyle="1" w:styleId="aff4">
    <w:name w:val="Объект (рисунок"/>
    <w:basedOn w:val="a"/>
    <w:rsid w:val="00AE1619"/>
    <w:pPr>
      <w:suppressAutoHyphens/>
      <w:spacing w:before="6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5">
    <w:name w:val="#Таблица текст"/>
    <w:basedOn w:val="a"/>
    <w:rsid w:val="00AE16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6">
    <w:name w:val="#Таблица цифры"/>
    <w:basedOn w:val="a"/>
    <w:rsid w:val="00AE16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7">
    <w:name w:val="#Таблица названия столбцов"/>
    <w:basedOn w:val="a"/>
    <w:rsid w:val="00AE16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ff8">
    <w:name w:val="Заголовок_ТАБ"/>
    <w:basedOn w:val="a"/>
    <w:rsid w:val="00AE1619"/>
    <w:pPr>
      <w:suppressAutoHyphens/>
      <w:spacing w:before="6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aff9">
    <w:name w:val="Заголовок_РИС"/>
    <w:basedOn w:val="a"/>
    <w:rsid w:val="00AE1619"/>
    <w:pPr>
      <w:keepNext/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a">
    <w:name w:val="раздилитель сноски"/>
    <w:basedOn w:val="a"/>
    <w:next w:val="ad"/>
    <w:rsid w:val="00AE1619"/>
    <w:pPr>
      <w:suppressAutoHyphens/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210">
    <w:name w:val="Основной текст с отступом 21"/>
    <w:basedOn w:val="a"/>
    <w:rsid w:val="00AE161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0">
    <w:name w:val="Основной текст с отступом 31"/>
    <w:basedOn w:val="a"/>
    <w:rsid w:val="00AE161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ConsNonformat">
    <w:name w:val="ConsNonformat"/>
    <w:rsid w:val="00AE161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rsid w:val="00AE161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rmal0">
    <w:name w:val="consnormal"/>
    <w:basedOn w:val="a"/>
    <w:rsid w:val="00AE161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ConsTitle">
    <w:name w:val="ConsTitle"/>
    <w:rsid w:val="00AE1619"/>
    <w:pPr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zh-CN"/>
    </w:rPr>
  </w:style>
  <w:style w:type="paragraph" w:customStyle="1" w:styleId="211">
    <w:name w:val="Основной текст 21"/>
    <w:basedOn w:val="a"/>
    <w:rsid w:val="00AE161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6"/>
      <w:szCs w:val="26"/>
      <w:lang w:eastAsia="zh-CN"/>
    </w:rPr>
  </w:style>
  <w:style w:type="paragraph" w:customStyle="1" w:styleId="CMSHeadL4">
    <w:name w:val="CMS Head L4"/>
    <w:basedOn w:val="a"/>
    <w:rsid w:val="00AE1619"/>
    <w:pPr>
      <w:tabs>
        <w:tab w:val="left" w:pos="0"/>
      </w:tabs>
      <w:suppressAutoHyphens/>
      <w:autoSpaceDE w:val="0"/>
      <w:spacing w:after="240" w:line="240" w:lineRule="auto"/>
    </w:pPr>
    <w:rPr>
      <w:rFonts w:ascii="Garamond MT" w:eastAsia="Times New Roman" w:hAnsi="Garamond MT" w:cs="Garamond MT"/>
      <w:sz w:val="24"/>
      <w:szCs w:val="24"/>
      <w:lang w:val="en-GB" w:eastAsia="zh-CN"/>
    </w:rPr>
  </w:style>
  <w:style w:type="paragraph" w:customStyle="1" w:styleId="CMSHeadL3">
    <w:name w:val="CMS Head L3"/>
    <w:basedOn w:val="a"/>
    <w:rsid w:val="00AE1619"/>
    <w:pPr>
      <w:tabs>
        <w:tab w:val="left" w:pos="0"/>
      </w:tabs>
      <w:suppressAutoHyphens/>
      <w:autoSpaceDE w:val="0"/>
      <w:spacing w:after="240" w:line="240" w:lineRule="auto"/>
    </w:pPr>
    <w:rPr>
      <w:rFonts w:ascii="Garamond MT" w:eastAsia="Times New Roman" w:hAnsi="Garamond MT" w:cs="Garamond MT"/>
      <w:sz w:val="24"/>
      <w:szCs w:val="24"/>
      <w:lang w:val="en-GB" w:eastAsia="zh-CN"/>
    </w:rPr>
  </w:style>
  <w:style w:type="paragraph" w:styleId="affb">
    <w:name w:val="No Spacing"/>
    <w:qFormat/>
    <w:rsid w:val="00AE1619"/>
    <w:pPr>
      <w:widowControl w:val="0"/>
      <w:suppressAutoHyphens/>
      <w:autoSpaceDE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NR">
    <w:name w:val="Текст нумер.TNR"/>
    <w:basedOn w:val="a"/>
    <w:rsid w:val="00AE1619"/>
    <w:pPr>
      <w:numPr>
        <w:numId w:val="32"/>
      </w:num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NR0">
    <w:name w:val="Заголовок TNR"/>
    <w:basedOn w:val="10"/>
    <w:next w:val="afc"/>
    <w:rsid w:val="00AE1619"/>
    <w:pPr>
      <w:keepLines w:val="0"/>
      <w:suppressAutoHyphens/>
      <w:spacing w:before="0" w:after="120"/>
      <w:jc w:val="center"/>
    </w:pPr>
    <w:rPr>
      <w:rFonts w:ascii="Times New Roman" w:hAnsi="Times New Roman"/>
      <w:color w:val="auto"/>
      <w:kern w:val="1"/>
      <w:lang w:eastAsia="zh-CN"/>
    </w:rPr>
  </w:style>
  <w:style w:type="paragraph" w:customStyle="1" w:styleId="TNR1">
    <w:name w:val="Подзаголовок TNR"/>
    <w:basedOn w:val="20"/>
    <w:next w:val="a"/>
    <w:rsid w:val="00AE1619"/>
    <w:pPr>
      <w:tabs>
        <w:tab w:val="left" w:pos="1276"/>
      </w:tabs>
      <w:suppressAutoHyphens/>
      <w:spacing w:before="60" w:after="60" w:line="240" w:lineRule="auto"/>
      <w:ind w:firstLine="567"/>
      <w:jc w:val="both"/>
    </w:pPr>
    <w:rPr>
      <w:rFonts w:eastAsia="Times New Roman" w:cs="Arial"/>
      <w:bCs/>
      <w:iCs/>
      <w:szCs w:val="28"/>
      <w:lang w:eastAsia="zh-CN"/>
    </w:rPr>
  </w:style>
  <w:style w:type="paragraph" w:customStyle="1" w:styleId="affc">
    <w:name w:val="Вертикальный отступ"/>
    <w:basedOn w:val="a"/>
    <w:rsid w:val="00AE16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affd">
    <w:name w:val="Заголвок документа"/>
    <w:basedOn w:val="a"/>
    <w:rsid w:val="00AE1619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19">
    <w:name w:val="Схема документа1"/>
    <w:basedOn w:val="a"/>
    <w:rsid w:val="00AE1619"/>
    <w:pPr>
      <w:shd w:val="clear" w:color="auto" w:fill="000080"/>
      <w:suppressAutoHyphens/>
      <w:spacing w:before="60" w:after="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a">
    <w:name w:val="Знак1"/>
    <w:basedOn w:val="a"/>
    <w:rsid w:val="00AE1619"/>
    <w:pPr>
      <w:tabs>
        <w:tab w:val="left" w:pos="720"/>
      </w:tabs>
      <w:suppressAutoHyphens/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zh-CN"/>
    </w:rPr>
  </w:style>
  <w:style w:type="paragraph" w:customStyle="1" w:styleId="affe">
    <w:name w:val="Знак Знак Знак Знак Знак Знак Знак Знак Знак Знак Знак Знак Знак Знак Знак Знак Знак Знак"/>
    <w:basedOn w:val="a"/>
    <w:rsid w:val="00AE1619"/>
    <w:pPr>
      <w:tabs>
        <w:tab w:val="left" w:pos="720"/>
      </w:tabs>
      <w:suppressAutoHyphens/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f">
    <w:name w:val="Знак Знак Знак Знак Знак Знак Знак Знак Знак Знак Знак Знак Знак Знак"/>
    <w:basedOn w:val="a"/>
    <w:rsid w:val="00AE1619"/>
    <w:pPr>
      <w:tabs>
        <w:tab w:val="left" w:pos="720"/>
      </w:tabs>
      <w:suppressAutoHyphens/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onsPlusNonformat">
    <w:name w:val="ConsPlusNonformat"/>
    <w:rsid w:val="00AE161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f0">
    <w:name w:val="Знак Знак Знак Знак Знак Знак Знак Знак Знак Знак Знак Знак Знак Знак Знак Знак Знак Знак Знак"/>
    <w:basedOn w:val="a"/>
    <w:rsid w:val="00AE1619"/>
    <w:pPr>
      <w:tabs>
        <w:tab w:val="left" w:pos="720"/>
      </w:tabs>
      <w:suppressAutoHyphens/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f1">
    <w:name w:val="Знак Знак Знак Знак Знак Знак Знак Знак Знак Знак Знак Знак Знак Знак Знак"/>
    <w:basedOn w:val="a"/>
    <w:rsid w:val="00AE1619"/>
    <w:pPr>
      <w:tabs>
        <w:tab w:val="left" w:pos="720"/>
      </w:tabs>
      <w:suppressAutoHyphens/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f2">
    <w:name w:val="Знак Знак Знак Знак Знак Знак Знак"/>
    <w:basedOn w:val="a"/>
    <w:rsid w:val="00AE1619"/>
    <w:pPr>
      <w:tabs>
        <w:tab w:val="left" w:pos="720"/>
      </w:tabs>
      <w:suppressAutoHyphens/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f3">
    <w:name w:val="Содержимое таблицы"/>
    <w:basedOn w:val="a"/>
    <w:rsid w:val="00AE1619"/>
    <w:pPr>
      <w:suppressLineNumbers/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f4">
    <w:name w:val="Заголовок таблицы"/>
    <w:basedOn w:val="afff3"/>
    <w:rsid w:val="00AE1619"/>
    <w:pPr>
      <w:jc w:val="center"/>
    </w:pPr>
    <w:rPr>
      <w:b/>
      <w:bCs/>
    </w:rPr>
  </w:style>
  <w:style w:type="paragraph" w:styleId="22">
    <w:name w:val="Body Text Indent 2"/>
    <w:basedOn w:val="a"/>
    <w:link w:val="23"/>
    <w:uiPriority w:val="99"/>
    <w:semiHidden/>
    <w:unhideWhenUsed/>
    <w:rsid w:val="00AE1619"/>
    <w:pPr>
      <w:suppressAutoHyphens/>
      <w:spacing w:before="60"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E1619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1715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15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6CD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A6CD2"/>
    <w:pPr>
      <w:keepNext/>
      <w:spacing w:after="0" w:line="360" w:lineRule="auto"/>
      <w:ind w:firstLine="708"/>
      <w:outlineLvl w:val="1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C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A6CD2"/>
    <w:rPr>
      <w:rFonts w:ascii="Times New Roman" w:eastAsia="Arial Unicode MS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A6CD2"/>
  </w:style>
  <w:style w:type="paragraph" w:styleId="a3">
    <w:name w:val="Body Text"/>
    <w:basedOn w:val="a"/>
    <w:link w:val="a4"/>
    <w:rsid w:val="004A6CD2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A6C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4A6C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A6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4A6CD2"/>
    <w:pPr>
      <w:ind w:left="720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rsid w:val="004A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4A6CD2"/>
    <w:rPr>
      <w:b/>
      <w:bCs/>
    </w:rPr>
  </w:style>
  <w:style w:type="paragraph" w:customStyle="1" w:styleId="consplusnormal">
    <w:name w:val="consplusnormal"/>
    <w:basedOn w:val="a"/>
    <w:rsid w:val="004A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A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A6CD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A6C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4A6C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сноски Знак"/>
    <w:basedOn w:val="a0"/>
    <w:link w:val="ad"/>
    <w:semiHidden/>
    <w:rsid w:val="004A6CD2"/>
    <w:rPr>
      <w:rFonts w:ascii="Times New Roman" w:eastAsia="Calibri" w:hAnsi="Times New Roman" w:cs="Times New Roman"/>
      <w:sz w:val="20"/>
      <w:szCs w:val="20"/>
    </w:rPr>
  </w:style>
  <w:style w:type="paragraph" w:styleId="ad">
    <w:name w:val="footnote text"/>
    <w:basedOn w:val="a"/>
    <w:link w:val="ac"/>
    <w:semiHidden/>
    <w:unhideWhenUsed/>
    <w:rsid w:val="004A6CD2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4A6CD2"/>
    <w:rPr>
      <w:sz w:val="20"/>
      <w:szCs w:val="20"/>
    </w:rPr>
  </w:style>
  <w:style w:type="character" w:styleId="ae">
    <w:name w:val="page number"/>
    <w:basedOn w:val="a0"/>
    <w:rsid w:val="004A6CD2"/>
  </w:style>
  <w:style w:type="paragraph" w:customStyle="1" w:styleId="ConsPlusNormal0">
    <w:name w:val="ConsPlusNormal"/>
    <w:rsid w:val="004A6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">
    <w:name w:val="caption"/>
    <w:basedOn w:val="a"/>
    <w:next w:val="a"/>
    <w:qFormat/>
    <w:rsid w:val="004A6CD2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rFonts w:ascii="SchoolBook" w:eastAsia="Times New Roman" w:hAnsi="SchoolBook" w:cs="Times New Roman"/>
      <w:b/>
      <w:spacing w:val="15"/>
      <w:sz w:val="32"/>
      <w:szCs w:val="20"/>
      <w:lang w:eastAsia="ru-RU"/>
    </w:rPr>
  </w:style>
  <w:style w:type="table" w:styleId="af0">
    <w:name w:val="Table Grid"/>
    <w:basedOn w:val="a1"/>
    <w:uiPriority w:val="59"/>
    <w:rsid w:val="004A6C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4A6C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6CD2"/>
  </w:style>
  <w:style w:type="character" w:customStyle="1" w:styleId="af2">
    <w:name w:val="Нижний колонтитул Знак"/>
    <w:basedOn w:val="a0"/>
    <w:link w:val="af3"/>
    <w:uiPriority w:val="99"/>
    <w:semiHidden/>
    <w:rsid w:val="004A6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2"/>
    <w:uiPriority w:val="99"/>
    <w:semiHidden/>
    <w:unhideWhenUsed/>
    <w:rsid w:val="004A6C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4A6CD2"/>
  </w:style>
  <w:style w:type="character" w:styleId="af4">
    <w:name w:val="annotation reference"/>
    <w:basedOn w:val="a0"/>
    <w:uiPriority w:val="99"/>
    <w:semiHidden/>
    <w:unhideWhenUsed/>
    <w:rsid w:val="004A6CD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A6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A6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A6CD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A6C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9BBEE5E98F043C4D773CACB367AE0A5A51689C26EE6ED501007DD8DCB040EA2319D1CC947205FC8oEp4I" TargetMode="External"/><Relationship Id="rId18" Type="http://schemas.openxmlformats.org/officeDocument/2006/relationships/hyperlink" Target="consultantplus://offline/ref=89BBEE5E98F043C4D773CACB367AE0A5A51689C26EE6ED501007DD8DCB040EA2319D1CC947215EC6oEp4I" TargetMode="External"/><Relationship Id="rId26" Type="http://schemas.openxmlformats.org/officeDocument/2006/relationships/hyperlink" Target="consultantplus://offline/ref=89BBEE5E98F043C4D773CACB367AE0A5A51689C26EE6ED501007DD8DCB040EA2319D1CC947215AC8oEp1I" TargetMode="External"/><Relationship Id="rId39" Type="http://schemas.openxmlformats.org/officeDocument/2006/relationships/hyperlink" Target="consultantplus://offline/ref=89BBEE5E98F043C4D773CACB367AE0A5A51689C26EE6ED501007DD8DCB040EA2319D1CC947255CC4oEp6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9BBEE5E98F043C4D773CACB367AE0A5A51689C26EE6ED501007DD8DCB040EA2319D1CC9472158C7oEp7I" TargetMode="External"/><Relationship Id="rId34" Type="http://schemas.openxmlformats.org/officeDocument/2006/relationships/hyperlink" Target="consultantplus://offline/ref=89BBEE5E98F043C4D773CACB367AE0A5A51689C26EE6ED501007DD8DCB040EA2319D1CC947225AC1oEpCI" TargetMode="External"/><Relationship Id="rId42" Type="http://schemas.openxmlformats.org/officeDocument/2006/relationships/hyperlink" Target="consultantplus://offline/ref=89BBEE5E98F043C4D773CACB367AE0A5A51689C26EE6ED501007DD8DCB040EA2319D1CC9472559C0oEp7I" TargetMode="Externa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BBEE5E98F043C4D773CACB367AE0A5A51689C26EE6ED501007DD8DCB040EA2319D1CC947205DC2oEp3I" TargetMode="External"/><Relationship Id="rId17" Type="http://schemas.openxmlformats.org/officeDocument/2006/relationships/hyperlink" Target="consultantplus://offline/ref=89BBEE5E98F043C4D773CACB367AE0A5A51689C26EE6ED501007DD8DCB040EA2319D1CC947215DC9oEp1I" TargetMode="External"/><Relationship Id="rId25" Type="http://schemas.openxmlformats.org/officeDocument/2006/relationships/hyperlink" Target="consultantplus://offline/ref=89BBEE5E98F043C4D773CACB367AE0A5A51689C26EE6ED501007DD8DCB040EA2319D1CC947215AC8oEp7I" TargetMode="External"/><Relationship Id="rId33" Type="http://schemas.openxmlformats.org/officeDocument/2006/relationships/hyperlink" Target="consultantplus://offline/ref=89BBEE5E98F043C4D773CACB367AE0A5A51689C26EE6ED501007DD8DCB040EA2319D1CC9472258C7oEp0I" TargetMode="External"/><Relationship Id="rId38" Type="http://schemas.openxmlformats.org/officeDocument/2006/relationships/hyperlink" Target="consultantplus://offline/ref=89BBEE5E98F043C4D773CACB367AE0A5A51689C26EE6ED501007DD8DCB040EA2319D1CC9472455C3oEpDI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BBEE5E98F043C4D773CACB367AE0A5A51689C26EE6ED501007DD8DCB040EA2319D1CC947215CC7oEp0I" TargetMode="External"/><Relationship Id="rId20" Type="http://schemas.openxmlformats.org/officeDocument/2006/relationships/hyperlink" Target="consultantplus://offline/ref=89BBEE5E98F043C4D773CACB367AE0A5A51689C26EE6ED501007DD8DCB040EA2319D1CC947215FC9oEp2I" TargetMode="External"/><Relationship Id="rId29" Type="http://schemas.openxmlformats.org/officeDocument/2006/relationships/hyperlink" Target="consultantplus://offline/ref=89BBEE5E98F043C4D773CACB367AE0A5A51689C26EE6ED501007DD8DCB040EA2319D1CC947215BC6oEp5I" TargetMode="External"/><Relationship Id="rId41" Type="http://schemas.openxmlformats.org/officeDocument/2006/relationships/hyperlink" Target="consultantplus://offline/ref=89BBEE5E98F043C4D773CACB367AE0A5A51689C26EE6ED501007DD8DCB040EA2319D1CC947255FC9oEp6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BBEE5E98F043C4D773CACB367AE0A5A51689C26EE6ED501007DD8DCBo0p4I" TargetMode="External"/><Relationship Id="rId24" Type="http://schemas.openxmlformats.org/officeDocument/2006/relationships/hyperlink" Target="consultantplus://offline/ref=89BBEE5E98F043C4D773CACB367AE0A5A51689C26EE6ED501007DD8DCB040EA2319D1CC947215AC3oEp1I" TargetMode="External"/><Relationship Id="rId32" Type="http://schemas.openxmlformats.org/officeDocument/2006/relationships/hyperlink" Target="consultantplus://offline/ref=89BBEE5E98F043C4D773CACB367AE0A5A51689C26EE6ED501007DD8DCB040EA2319D1CC947225EC1oEp5I" TargetMode="External"/><Relationship Id="rId37" Type="http://schemas.openxmlformats.org/officeDocument/2006/relationships/hyperlink" Target="consultantplus://offline/ref=89BBEE5E98F043C4D773CACB367AE0A5A51689C26EE6ED501007DD8DCB040EA2319D1CC9472355C5oEp7I" TargetMode="External"/><Relationship Id="rId40" Type="http://schemas.openxmlformats.org/officeDocument/2006/relationships/hyperlink" Target="consultantplus://offline/ref=89BBEE5E98F043C4D773CACB367AE0A5A51689C26EE6ED501007DD8DCB040EA2319D1CC947255DC8oEpDI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BBEE5E98F043C4D773CACB367AE0A5A51689C26EE6ED501007DD8DCB040EA2319D1CC947215CC5oEp3I" TargetMode="External"/><Relationship Id="rId23" Type="http://schemas.openxmlformats.org/officeDocument/2006/relationships/hyperlink" Target="consultantplus://offline/ref=89BBEE5E98F043C4D773CACB367AE0A5A51689C26EE6ED501007DD8DCB040EA2319D1CC9472159C9oEp7I" TargetMode="External"/><Relationship Id="rId28" Type="http://schemas.openxmlformats.org/officeDocument/2006/relationships/hyperlink" Target="consultantplus://offline/ref=89BBEE5E98F043C4D773CACB367AE0A5A51689C26EE6ED501007DD8DCB040EA2319D1CC947215BC2oEp1I" TargetMode="External"/><Relationship Id="rId36" Type="http://schemas.openxmlformats.org/officeDocument/2006/relationships/hyperlink" Target="consultantplus://offline/ref=89BBEE5E98F043C4D773CACB367AE0A5A51689C26EE6ED501007DD8DCB040EA2319D1CC9472254C6oEp4I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89BBEE5E98F043C4D773CACB367AE0A5A51689C26EE6ED501007DD8DCB040EA2319D1CC947215FC3oEp7I" TargetMode="External"/><Relationship Id="rId31" Type="http://schemas.openxmlformats.org/officeDocument/2006/relationships/hyperlink" Target="consultantplus://offline/ref=89BBEE5E98F043C4D773CACB367AE0A5A51689C26EE6ED501007DD8DCB040EA2319D1CC947225DC3oEp2I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9BBEE5E98F043C4D773CACB367AE0A5A51689C26EE6ED501007DD8DCB040EA2319D1CC947205BC0oEp1I" TargetMode="External"/><Relationship Id="rId22" Type="http://schemas.openxmlformats.org/officeDocument/2006/relationships/hyperlink" Target="consultantplus://offline/ref=89BBEE5E98F043C4D773CACB367AE0A5A51689C26EE6ED501007DD8DCB040EA2319D1CC9472159C7oEp2I" TargetMode="External"/><Relationship Id="rId27" Type="http://schemas.openxmlformats.org/officeDocument/2006/relationships/hyperlink" Target="consultantplus://offline/ref=89BBEE5E98F043C4D773CACB367AE0A5A51689C26EE6ED501007DD8DCB040EA2319D1CC947215BC3oEp7I" TargetMode="External"/><Relationship Id="rId30" Type="http://schemas.openxmlformats.org/officeDocument/2006/relationships/hyperlink" Target="consultantplus://offline/ref=89BBEE5E98F043C4D773CACB367AE0A5A51689C26EE6ED501007DD8DCB040EA2319D1CC947255AC4oEpDI" TargetMode="External"/><Relationship Id="rId35" Type="http://schemas.openxmlformats.org/officeDocument/2006/relationships/hyperlink" Target="consultantplus://offline/ref=89BBEE5E98F043C4D773CACB367AE0A5A51689C26EE6ED501007DD8DCB040EA2319D1CC947225AC4oEp0I" TargetMode="External"/><Relationship Id="rId43" Type="http://schemas.openxmlformats.org/officeDocument/2006/relationships/hyperlink" Target="consultantplus://offline/ref=89BBEE5E98F043C4D773CACB367AE0A5A51689C26EE6ED501007DD8DCB040EA2319D1CC9472554C2oEp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3A8F2-CCB8-4351-A93F-0888D9AF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11107</Words>
  <Characters>63311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2017-11-07T01:45:00Z</cp:lastPrinted>
  <dcterms:created xsi:type="dcterms:W3CDTF">2017-11-13T08:30:00Z</dcterms:created>
  <dcterms:modified xsi:type="dcterms:W3CDTF">2017-11-14T07:41:00Z</dcterms:modified>
</cp:coreProperties>
</file>