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7" w:type="dxa"/>
        <w:tblInd w:w="-106" w:type="dxa"/>
        <w:tblLayout w:type="fixed"/>
        <w:tblLook w:val="0000" w:firstRow="0" w:lastRow="0" w:firstColumn="0" w:lastColumn="0" w:noHBand="0" w:noVBand="0"/>
      </w:tblPr>
      <w:tblGrid>
        <w:gridCol w:w="106"/>
        <w:gridCol w:w="461"/>
        <w:gridCol w:w="1809"/>
        <w:gridCol w:w="426"/>
        <w:gridCol w:w="1275"/>
        <w:gridCol w:w="6060"/>
      </w:tblGrid>
      <w:tr w:rsidR="00F40E88" w:rsidRPr="007868AC" w:rsidTr="006C14CB">
        <w:trPr>
          <w:gridBefore w:val="1"/>
          <w:wBefore w:w="106" w:type="dxa"/>
          <w:trHeight w:val="144"/>
        </w:trPr>
        <w:tc>
          <w:tcPr>
            <w:tcW w:w="10031" w:type="dxa"/>
            <w:gridSpan w:val="5"/>
            <w:vAlign w:val="center"/>
          </w:tcPr>
          <w:p w:rsidR="00F40E88" w:rsidRPr="007868AC" w:rsidRDefault="00F40E88" w:rsidP="006C14CB">
            <w:pPr>
              <w:overflowPunct w:val="0"/>
              <w:autoSpaceDE w:val="0"/>
              <w:autoSpaceDN w:val="0"/>
              <w:adjustRightInd w:val="0"/>
              <w:spacing w:after="0" w:line="240" w:lineRule="auto"/>
              <w:jc w:val="center"/>
              <w:textAlignment w:val="baseline"/>
            </w:pPr>
            <w:r w:rsidRPr="007868AC">
              <w:rPr>
                <w:noProof/>
              </w:rPr>
              <w:drawing>
                <wp:inline distT="0" distB="0" distL="0" distR="0" wp14:anchorId="57A5FB79" wp14:editId="15AD3E35">
                  <wp:extent cx="664210" cy="810895"/>
                  <wp:effectExtent l="0" t="0" r="254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210" cy="810895"/>
                          </a:xfrm>
                          <a:prstGeom prst="rect">
                            <a:avLst/>
                          </a:prstGeom>
                          <a:noFill/>
                          <a:ln>
                            <a:noFill/>
                          </a:ln>
                        </pic:spPr>
                      </pic:pic>
                    </a:graphicData>
                  </a:graphic>
                </wp:inline>
              </w:drawing>
            </w:r>
          </w:p>
        </w:tc>
      </w:tr>
      <w:tr w:rsidR="00F40E88" w:rsidRPr="007868AC" w:rsidTr="006C14CB">
        <w:trPr>
          <w:gridBefore w:val="1"/>
          <w:wBefore w:w="106" w:type="dxa"/>
          <w:trHeight w:val="57"/>
        </w:trPr>
        <w:tc>
          <w:tcPr>
            <w:tcW w:w="10031" w:type="dxa"/>
            <w:gridSpan w:val="5"/>
            <w:vAlign w:val="center"/>
          </w:tcPr>
          <w:p w:rsidR="00F40E88" w:rsidRPr="007868AC" w:rsidRDefault="00F40E88" w:rsidP="006C14CB">
            <w:pPr>
              <w:overflowPunct w:val="0"/>
              <w:autoSpaceDE w:val="0"/>
              <w:autoSpaceDN w:val="0"/>
              <w:adjustRightInd w:val="0"/>
              <w:spacing w:after="0" w:line="240" w:lineRule="auto"/>
              <w:textAlignment w:val="baseline"/>
              <w:rPr>
                <w:sz w:val="16"/>
                <w:szCs w:val="16"/>
              </w:rPr>
            </w:pPr>
          </w:p>
        </w:tc>
      </w:tr>
      <w:tr w:rsidR="00F40E88" w:rsidRPr="007868AC" w:rsidTr="006C14CB">
        <w:trPr>
          <w:gridBefore w:val="1"/>
          <w:wBefore w:w="106" w:type="dxa"/>
          <w:trHeight w:val="600"/>
        </w:trPr>
        <w:tc>
          <w:tcPr>
            <w:tcW w:w="10031" w:type="dxa"/>
            <w:gridSpan w:val="5"/>
            <w:tcBorders>
              <w:bottom w:val="double" w:sz="4" w:space="0" w:color="auto"/>
            </w:tcBorders>
            <w:vAlign w:val="center"/>
          </w:tcPr>
          <w:p w:rsidR="00F40E88" w:rsidRPr="007868AC" w:rsidRDefault="00F40E88" w:rsidP="006C14CB">
            <w:pPr>
              <w:overflowPunct w:val="0"/>
              <w:autoSpaceDE w:val="0"/>
              <w:autoSpaceDN w:val="0"/>
              <w:adjustRightInd w:val="0"/>
              <w:spacing w:after="60" w:line="240" w:lineRule="auto"/>
              <w:jc w:val="center"/>
              <w:textAlignment w:val="baseline"/>
              <w:rPr>
                <w:spacing w:val="15"/>
                <w:sz w:val="32"/>
                <w:szCs w:val="32"/>
              </w:rPr>
            </w:pPr>
            <w:r w:rsidRPr="007868AC">
              <w:rPr>
                <w:spacing w:val="15"/>
                <w:sz w:val="32"/>
                <w:szCs w:val="32"/>
              </w:rPr>
              <w:t>КЕМЕРОВСКАЯ ОБЛАСТЬ</w:t>
            </w:r>
          </w:p>
          <w:p w:rsidR="00F40E88" w:rsidRPr="007868AC" w:rsidRDefault="00F40E88" w:rsidP="006C14CB">
            <w:pPr>
              <w:overflowPunct w:val="0"/>
              <w:autoSpaceDE w:val="0"/>
              <w:autoSpaceDN w:val="0"/>
              <w:adjustRightInd w:val="0"/>
              <w:spacing w:after="60" w:line="240" w:lineRule="auto"/>
              <w:jc w:val="center"/>
              <w:textAlignment w:val="baseline"/>
              <w:rPr>
                <w:caps/>
                <w:spacing w:val="15"/>
                <w:sz w:val="32"/>
                <w:szCs w:val="32"/>
              </w:rPr>
            </w:pPr>
            <w:r w:rsidRPr="007868AC">
              <w:rPr>
                <w:spacing w:val="15"/>
                <w:sz w:val="32"/>
                <w:szCs w:val="32"/>
              </w:rPr>
              <w:t>НОВОКУЗНЕЦКИЙ ГОРОДСКОЙ ОКРУГ</w:t>
            </w:r>
          </w:p>
          <w:p w:rsidR="00F40E88" w:rsidRPr="007868AC" w:rsidRDefault="00F40E88" w:rsidP="006C14CB">
            <w:pPr>
              <w:framePr w:w="4125" w:h="2950" w:hSpace="180" w:wrap="around" w:vAnchor="text" w:hAnchor="page" w:x="1153" w:y="1311"/>
              <w:spacing w:after="120" w:line="300" w:lineRule="atLeast"/>
              <w:jc w:val="center"/>
              <w:rPr>
                <w:spacing w:val="15"/>
                <w:sz w:val="32"/>
                <w:szCs w:val="32"/>
              </w:rPr>
            </w:pPr>
            <w:r w:rsidRPr="007868AC">
              <w:rPr>
                <w:rFonts w:hint="eastAsia"/>
                <w:spacing w:val="15"/>
                <w:sz w:val="32"/>
                <w:szCs w:val="32"/>
              </w:rPr>
              <w:t>АДМИНИСТРАЦИЯ</w:t>
            </w:r>
            <w:r w:rsidRPr="007868AC">
              <w:rPr>
                <w:spacing w:val="15"/>
                <w:sz w:val="32"/>
                <w:szCs w:val="32"/>
              </w:rPr>
              <w:t xml:space="preserve"> </w:t>
            </w:r>
            <w:r w:rsidRPr="007868AC">
              <w:rPr>
                <w:rFonts w:hint="eastAsia"/>
                <w:spacing w:val="15"/>
                <w:sz w:val="32"/>
                <w:szCs w:val="32"/>
              </w:rPr>
              <w:t>ГОРОДА</w:t>
            </w:r>
            <w:r w:rsidRPr="007868AC">
              <w:rPr>
                <w:spacing w:val="15"/>
                <w:sz w:val="32"/>
                <w:szCs w:val="32"/>
              </w:rPr>
              <w:t xml:space="preserve"> </w:t>
            </w:r>
            <w:r w:rsidRPr="007868AC">
              <w:rPr>
                <w:rFonts w:hint="eastAsia"/>
                <w:spacing w:val="15"/>
                <w:sz w:val="32"/>
                <w:szCs w:val="32"/>
              </w:rPr>
              <w:t>НОВОКУЗНЕЦКА</w:t>
            </w:r>
          </w:p>
          <w:p w:rsidR="00F40E88" w:rsidRPr="007868AC" w:rsidRDefault="00F40E88" w:rsidP="006C14CB">
            <w:pPr>
              <w:overflowPunct w:val="0"/>
              <w:autoSpaceDE w:val="0"/>
              <w:autoSpaceDN w:val="0"/>
              <w:adjustRightInd w:val="0"/>
              <w:spacing w:after="120" w:line="240" w:lineRule="auto"/>
              <w:jc w:val="center"/>
              <w:textAlignment w:val="baseline"/>
              <w:rPr>
                <w:spacing w:val="80"/>
                <w:sz w:val="36"/>
                <w:szCs w:val="36"/>
              </w:rPr>
            </w:pPr>
            <w:r w:rsidRPr="007868AC">
              <w:rPr>
                <w:spacing w:val="80"/>
                <w:sz w:val="32"/>
                <w:szCs w:val="32"/>
              </w:rPr>
              <w:t>ПОСТАНОВЛЕНИЕ</w:t>
            </w:r>
          </w:p>
        </w:tc>
      </w:tr>
      <w:tr w:rsidR="00F40E88" w:rsidRPr="007868AC" w:rsidTr="006C14CB">
        <w:trPr>
          <w:gridAfter w:val="1"/>
          <w:wAfter w:w="6060" w:type="dxa"/>
          <w:trHeight w:val="128"/>
        </w:trPr>
        <w:tc>
          <w:tcPr>
            <w:tcW w:w="567" w:type="dxa"/>
            <w:gridSpan w:val="2"/>
          </w:tcPr>
          <w:p w:rsidR="00F40E88" w:rsidRPr="007868AC" w:rsidRDefault="00F40E88" w:rsidP="006C14CB">
            <w:pPr>
              <w:overflowPunct w:val="0"/>
              <w:autoSpaceDE w:val="0"/>
              <w:autoSpaceDN w:val="0"/>
              <w:adjustRightInd w:val="0"/>
              <w:spacing w:before="480" w:after="0" w:line="240" w:lineRule="auto"/>
              <w:ind w:right="1"/>
              <w:jc w:val="right"/>
              <w:textAlignment w:val="baseline"/>
              <w:rPr>
                <w:spacing w:val="15"/>
                <w:sz w:val="28"/>
                <w:szCs w:val="28"/>
              </w:rPr>
            </w:pPr>
            <w:r w:rsidRPr="007868AC">
              <w:rPr>
                <w:spacing w:val="15"/>
                <w:sz w:val="28"/>
                <w:szCs w:val="28"/>
              </w:rPr>
              <w:t>от</w:t>
            </w:r>
          </w:p>
        </w:tc>
        <w:tc>
          <w:tcPr>
            <w:tcW w:w="1809" w:type="dxa"/>
            <w:tcBorders>
              <w:left w:val="nil"/>
              <w:bottom w:val="single" w:sz="4" w:space="0" w:color="auto"/>
            </w:tcBorders>
          </w:tcPr>
          <w:p w:rsidR="00F40E88" w:rsidRPr="007868AC" w:rsidRDefault="0074704F" w:rsidP="006C14CB">
            <w:pPr>
              <w:overflowPunct w:val="0"/>
              <w:autoSpaceDE w:val="0"/>
              <w:autoSpaceDN w:val="0"/>
              <w:adjustRightInd w:val="0"/>
              <w:spacing w:before="480" w:after="0" w:line="240" w:lineRule="auto"/>
              <w:jc w:val="center"/>
              <w:textAlignment w:val="baseline"/>
              <w:rPr>
                <w:sz w:val="28"/>
                <w:szCs w:val="28"/>
              </w:rPr>
            </w:pPr>
            <w:r>
              <w:rPr>
                <w:sz w:val="28"/>
                <w:szCs w:val="28"/>
              </w:rPr>
              <w:t>31.03.2017</w:t>
            </w:r>
          </w:p>
        </w:tc>
        <w:tc>
          <w:tcPr>
            <w:tcW w:w="426" w:type="dxa"/>
          </w:tcPr>
          <w:p w:rsidR="00F40E88" w:rsidRPr="007868AC" w:rsidRDefault="00F40E88" w:rsidP="006C14CB">
            <w:pPr>
              <w:overflowPunct w:val="0"/>
              <w:autoSpaceDE w:val="0"/>
              <w:autoSpaceDN w:val="0"/>
              <w:adjustRightInd w:val="0"/>
              <w:spacing w:before="480" w:after="0" w:line="240" w:lineRule="auto"/>
              <w:ind w:right="1"/>
              <w:textAlignment w:val="baseline"/>
              <w:rPr>
                <w:spacing w:val="15"/>
                <w:sz w:val="28"/>
                <w:szCs w:val="28"/>
              </w:rPr>
            </w:pPr>
            <w:r w:rsidRPr="007868AC">
              <w:rPr>
                <w:spacing w:val="15"/>
                <w:sz w:val="28"/>
                <w:szCs w:val="28"/>
              </w:rPr>
              <w:t>№</w:t>
            </w:r>
          </w:p>
        </w:tc>
        <w:tc>
          <w:tcPr>
            <w:tcW w:w="1275" w:type="dxa"/>
            <w:tcBorders>
              <w:bottom w:val="single" w:sz="4" w:space="0" w:color="auto"/>
            </w:tcBorders>
          </w:tcPr>
          <w:p w:rsidR="00F40E88" w:rsidRPr="007868AC" w:rsidRDefault="0074704F" w:rsidP="006C14CB">
            <w:pPr>
              <w:overflowPunct w:val="0"/>
              <w:autoSpaceDE w:val="0"/>
              <w:autoSpaceDN w:val="0"/>
              <w:adjustRightInd w:val="0"/>
              <w:spacing w:before="480" w:after="0" w:line="240" w:lineRule="auto"/>
              <w:jc w:val="center"/>
              <w:textAlignment w:val="baseline"/>
              <w:rPr>
                <w:sz w:val="28"/>
                <w:szCs w:val="28"/>
              </w:rPr>
            </w:pPr>
            <w:r>
              <w:rPr>
                <w:sz w:val="28"/>
                <w:szCs w:val="28"/>
              </w:rPr>
              <w:t>42</w:t>
            </w:r>
          </w:p>
        </w:tc>
      </w:tr>
    </w:tbl>
    <w:p w:rsidR="00F40E88" w:rsidRPr="007868AC" w:rsidRDefault="00F40E88" w:rsidP="00F40E88">
      <w:pPr>
        <w:spacing w:before="480" w:after="0" w:line="240" w:lineRule="auto"/>
        <w:jc w:val="both"/>
        <w:rPr>
          <w:rStyle w:val="FontStyle13"/>
          <w:sz w:val="28"/>
          <w:szCs w:val="28"/>
        </w:rPr>
      </w:pPr>
      <w:r w:rsidRPr="007868AC">
        <w:rPr>
          <w:rStyle w:val="FontStyle13"/>
          <w:sz w:val="28"/>
          <w:szCs w:val="28"/>
        </w:rPr>
        <w:t>О внесении изменений в постановление</w:t>
      </w:r>
    </w:p>
    <w:p w:rsidR="00F40E88" w:rsidRPr="007868AC" w:rsidRDefault="00F40E88" w:rsidP="00F40E88">
      <w:pPr>
        <w:spacing w:after="0" w:line="240" w:lineRule="auto"/>
        <w:jc w:val="both"/>
        <w:rPr>
          <w:rStyle w:val="FontStyle13"/>
          <w:sz w:val="28"/>
          <w:szCs w:val="28"/>
        </w:rPr>
      </w:pPr>
      <w:r w:rsidRPr="007868AC">
        <w:rPr>
          <w:rStyle w:val="FontStyle13"/>
          <w:sz w:val="28"/>
          <w:szCs w:val="28"/>
        </w:rPr>
        <w:t>администрации города Новокузнецка</w:t>
      </w:r>
    </w:p>
    <w:p w:rsidR="00F40E88" w:rsidRPr="007868AC" w:rsidRDefault="00F40E88" w:rsidP="00F40E88">
      <w:pPr>
        <w:spacing w:after="0" w:line="240" w:lineRule="auto"/>
        <w:jc w:val="both"/>
        <w:rPr>
          <w:rStyle w:val="FontStyle13"/>
          <w:sz w:val="28"/>
          <w:szCs w:val="28"/>
        </w:rPr>
      </w:pPr>
      <w:r w:rsidRPr="007868AC">
        <w:rPr>
          <w:rStyle w:val="FontStyle13"/>
          <w:sz w:val="28"/>
          <w:szCs w:val="28"/>
        </w:rPr>
        <w:t>от 12.12.2014 №182 «Об утверждении</w:t>
      </w:r>
    </w:p>
    <w:p w:rsidR="00F40E88" w:rsidRPr="007868AC" w:rsidRDefault="00F40E88" w:rsidP="00F40E88">
      <w:pPr>
        <w:spacing w:after="0" w:line="240" w:lineRule="auto"/>
        <w:jc w:val="both"/>
        <w:rPr>
          <w:bCs/>
          <w:color w:val="000000"/>
          <w:sz w:val="28"/>
          <w:szCs w:val="28"/>
        </w:rPr>
      </w:pPr>
      <w:proofErr w:type="gramStart"/>
      <w:r w:rsidRPr="007868AC">
        <w:rPr>
          <w:rStyle w:val="FontStyle13"/>
          <w:sz w:val="28"/>
          <w:szCs w:val="28"/>
        </w:rPr>
        <w:t>муниципальной программы «</w:t>
      </w:r>
      <w:r w:rsidRPr="007868AC">
        <w:rPr>
          <w:bCs/>
          <w:color w:val="000000"/>
          <w:sz w:val="28"/>
          <w:szCs w:val="28"/>
        </w:rPr>
        <w:t xml:space="preserve">Основные </w:t>
      </w:r>
      <w:proofErr w:type="gramEnd"/>
    </w:p>
    <w:p w:rsidR="00F40E88" w:rsidRPr="007868AC" w:rsidRDefault="00F40E88" w:rsidP="00F40E88">
      <w:pPr>
        <w:spacing w:after="0" w:line="240" w:lineRule="auto"/>
        <w:jc w:val="both"/>
        <w:rPr>
          <w:bCs/>
          <w:color w:val="000000"/>
          <w:sz w:val="28"/>
          <w:szCs w:val="28"/>
        </w:rPr>
      </w:pPr>
      <w:r w:rsidRPr="007868AC">
        <w:rPr>
          <w:bCs/>
          <w:color w:val="000000"/>
          <w:sz w:val="28"/>
          <w:szCs w:val="28"/>
        </w:rPr>
        <w:t xml:space="preserve">направления развития территории </w:t>
      </w:r>
    </w:p>
    <w:p w:rsidR="00F40E88" w:rsidRPr="007868AC" w:rsidRDefault="00F40E88" w:rsidP="00F40E88">
      <w:pPr>
        <w:spacing w:after="480" w:line="240" w:lineRule="auto"/>
        <w:jc w:val="both"/>
        <w:rPr>
          <w:rStyle w:val="FontStyle13"/>
          <w:sz w:val="28"/>
          <w:szCs w:val="28"/>
        </w:rPr>
      </w:pPr>
      <w:r w:rsidRPr="007868AC">
        <w:rPr>
          <w:sz w:val="28"/>
          <w:szCs w:val="28"/>
        </w:rPr>
        <w:t>Новокузнецкого городского округа»</w:t>
      </w:r>
      <w:r w:rsidRPr="007868AC">
        <w:rPr>
          <w:rStyle w:val="FontStyle13"/>
          <w:sz w:val="28"/>
          <w:szCs w:val="28"/>
        </w:rPr>
        <w:t xml:space="preserve"> </w:t>
      </w:r>
    </w:p>
    <w:p w:rsidR="00F40E88" w:rsidRPr="007868AC" w:rsidRDefault="00F40E88" w:rsidP="00F40E88">
      <w:pPr>
        <w:pStyle w:val="a3"/>
        <w:spacing w:before="480" w:beforeAutospacing="0" w:after="0" w:afterAutospacing="0" w:line="240" w:lineRule="auto"/>
        <w:ind w:firstLine="709"/>
        <w:jc w:val="both"/>
        <w:rPr>
          <w:color w:val="000000"/>
          <w:sz w:val="28"/>
          <w:szCs w:val="28"/>
        </w:rPr>
      </w:pPr>
      <w:proofErr w:type="gramStart"/>
      <w:r w:rsidRPr="007868AC">
        <w:rPr>
          <w:color w:val="000000"/>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города Новокузнецка от 28.08.2013 №133 «Об утверждении Порядка принятия решений о разработке, формирования, реализации и оценки эффективности муниципальных программ», решением </w:t>
      </w:r>
      <w:r w:rsidRPr="007868AC">
        <w:rPr>
          <w:sz w:val="28"/>
        </w:rPr>
        <w:t>Новокузнецкого городского Совета народных депутатов от 27.12.2016 №6/38 «О бюджете Новокузнецкого городского округа на 2017 год</w:t>
      </w:r>
      <w:proofErr w:type="gramEnd"/>
      <w:r w:rsidRPr="007868AC">
        <w:rPr>
          <w:sz w:val="28"/>
        </w:rPr>
        <w:t xml:space="preserve"> и плановый период 2018 и 2019 годов»,</w:t>
      </w:r>
      <w:r w:rsidRPr="007868AC">
        <w:rPr>
          <w:color w:val="000000"/>
          <w:sz w:val="32"/>
          <w:szCs w:val="28"/>
        </w:rPr>
        <w:t xml:space="preserve"> </w:t>
      </w:r>
      <w:r w:rsidRPr="007868AC">
        <w:rPr>
          <w:color w:val="000000"/>
          <w:sz w:val="28"/>
          <w:szCs w:val="28"/>
        </w:rPr>
        <w:t>руководствуясь</w:t>
      </w:r>
      <w:r w:rsidRPr="007868AC">
        <w:rPr>
          <w:color w:val="000000"/>
          <w:sz w:val="32"/>
          <w:szCs w:val="28"/>
        </w:rPr>
        <w:t xml:space="preserve"> </w:t>
      </w:r>
      <w:r w:rsidRPr="007868AC">
        <w:rPr>
          <w:color w:val="000000"/>
          <w:sz w:val="28"/>
          <w:szCs w:val="28"/>
        </w:rPr>
        <w:t>статьей 40 Устава Новокузнецкого городского округа:</w:t>
      </w:r>
    </w:p>
    <w:p w:rsidR="00F40E88" w:rsidRPr="007868AC" w:rsidRDefault="00F40E88" w:rsidP="00F40E88">
      <w:pPr>
        <w:pStyle w:val="a3"/>
        <w:spacing w:before="0" w:beforeAutospacing="0" w:after="0" w:afterAutospacing="0" w:line="240" w:lineRule="auto"/>
        <w:ind w:firstLine="708"/>
        <w:jc w:val="both"/>
        <w:rPr>
          <w:color w:val="000000"/>
          <w:sz w:val="28"/>
          <w:szCs w:val="28"/>
        </w:rPr>
      </w:pPr>
      <w:r w:rsidRPr="007868AC">
        <w:rPr>
          <w:color w:val="000000"/>
          <w:sz w:val="28"/>
          <w:szCs w:val="28"/>
        </w:rPr>
        <w:t>1. Внести изменение в постановление администрации города Новокузнецка от 12.12.2014 №182 «Об утверждении муниципальной программы «</w:t>
      </w:r>
      <w:r w:rsidRPr="007868AC">
        <w:rPr>
          <w:bCs/>
          <w:color w:val="000000"/>
          <w:sz w:val="28"/>
          <w:szCs w:val="28"/>
        </w:rPr>
        <w:t xml:space="preserve">Основные направления развития территории </w:t>
      </w:r>
      <w:r w:rsidRPr="007868AC">
        <w:rPr>
          <w:sz w:val="28"/>
          <w:szCs w:val="28"/>
        </w:rPr>
        <w:t>Новокузнецкого городского округа</w:t>
      </w:r>
      <w:r w:rsidRPr="007868AC">
        <w:rPr>
          <w:color w:val="000000"/>
          <w:sz w:val="28"/>
          <w:szCs w:val="28"/>
        </w:rPr>
        <w:t>», изложив приложение «Муниципальная программа «</w:t>
      </w:r>
      <w:r w:rsidRPr="007868AC">
        <w:rPr>
          <w:bCs/>
          <w:color w:val="000000"/>
          <w:sz w:val="28"/>
          <w:szCs w:val="28"/>
        </w:rPr>
        <w:t xml:space="preserve">Основные направления развития территории </w:t>
      </w:r>
      <w:r w:rsidRPr="007868AC">
        <w:rPr>
          <w:sz w:val="28"/>
          <w:szCs w:val="28"/>
        </w:rPr>
        <w:t>Новокузнецкого городского округа</w:t>
      </w:r>
      <w:r w:rsidRPr="007868AC">
        <w:rPr>
          <w:color w:val="000000"/>
          <w:sz w:val="28"/>
          <w:szCs w:val="28"/>
        </w:rPr>
        <w:t>» в новой редакции согласно приложению к настоящему постановлению.</w:t>
      </w:r>
    </w:p>
    <w:p w:rsidR="00F40E88" w:rsidRDefault="006C14CB" w:rsidP="00F40E8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F40E88" w:rsidRPr="007868AC">
        <w:rPr>
          <w:rFonts w:ascii="Times New Roman" w:hAnsi="Times New Roman" w:cs="Times New Roman"/>
          <w:color w:val="000000"/>
          <w:sz w:val="28"/>
          <w:szCs w:val="28"/>
        </w:rPr>
        <w:t xml:space="preserve">. Признать утратившим силу </w:t>
      </w:r>
      <w:r w:rsidR="00F40E88" w:rsidRPr="007868AC">
        <w:rPr>
          <w:rFonts w:ascii="Times New Roman" w:hAnsi="Times New Roman" w:cs="Times New Roman"/>
          <w:sz w:val="28"/>
          <w:szCs w:val="28"/>
        </w:rPr>
        <w:t xml:space="preserve">постановление администрации                              города Новокузнецка от 22.04.2016 №61 «О внесении изменений в постановление администрации города Новокузнецка от </w:t>
      </w:r>
      <w:smartTag w:uri="urn:schemas-microsoft-com:office:smarttags" w:element="date">
        <w:smartTagPr>
          <w:attr w:name="Year" w:val="2014"/>
          <w:attr w:name="Day" w:val="12"/>
          <w:attr w:name="Month" w:val="12"/>
          <w:attr w:name="ls" w:val="trans"/>
        </w:smartTagPr>
        <w:r w:rsidR="00F40E88" w:rsidRPr="007868AC">
          <w:rPr>
            <w:rFonts w:ascii="Times New Roman" w:hAnsi="Times New Roman" w:cs="Times New Roman"/>
            <w:sz w:val="28"/>
            <w:szCs w:val="28"/>
          </w:rPr>
          <w:t>12.12.2014</w:t>
        </w:r>
      </w:smartTag>
      <w:r w:rsidR="00F40E88" w:rsidRPr="007868AC">
        <w:rPr>
          <w:rFonts w:ascii="Times New Roman" w:hAnsi="Times New Roman" w:cs="Times New Roman"/>
          <w:sz w:val="28"/>
          <w:szCs w:val="28"/>
        </w:rPr>
        <w:t xml:space="preserve"> №182 «Об утверждении муниципальной программы «Основные направления развития территории Новокузнецкого городского округа».</w:t>
      </w:r>
    </w:p>
    <w:p w:rsidR="006C14CB" w:rsidRPr="007868AC" w:rsidRDefault="006C14CB" w:rsidP="006C14CB">
      <w:pPr>
        <w:pStyle w:val="a3"/>
        <w:spacing w:before="0" w:beforeAutospacing="0" w:after="0" w:afterAutospacing="0" w:line="240" w:lineRule="auto"/>
        <w:ind w:firstLine="708"/>
        <w:jc w:val="both"/>
        <w:rPr>
          <w:color w:val="000000"/>
          <w:sz w:val="28"/>
          <w:szCs w:val="28"/>
        </w:rPr>
      </w:pPr>
      <w:r>
        <w:rPr>
          <w:color w:val="000000"/>
          <w:sz w:val="28"/>
          <w:szCs w:val="28"/>
        </w:rPr>
        <w:lastRenderedPageBreak/>
        <w:t>3</w:t>
      </w:r>
      <w:r w:rsidRPr="007868AC">
        <w:rPr>
          <w:color w:val="000000"/>
          <w:sz w:val="28"/>
          <w:szCs w:val="28"/>
        </w:rPr>
        <w:t>. Отделу по работе со средствами массовой информации администрации города Новокузнецка (Е</w:t>
      </w:r>
      <w:r w:rsidRPr="007868AC">
        <w:rPr>
          <w:sz w:val="28"/>
          <w:szCs w:val="28"/>
        </w:rPr>
        <w:t>.В. Степаненко</w:t>
      </w:r>
      <w:r w:rsidRPr="007868AC">
        <w:rPr>
          <w:color w:val="000000"/>
          <w:sz w:val="28"/>
          <w:szCs w:val="28"/>
        </w:rPr>
        <w:t>) опубликовать настоящее постановление в городской газете «Новокузнецк».</w:t>
      </w:r>
    </w:p>
    <w:p w:rsidR="00F40E88" w:rsidRPr="007868AC" w:rsidRDefault="00F40E88" w:rsidP="00F40E88">
      <w:pPr>
        <w:spacing w:after="0" w:line="240" w:lineRule="auto"/>
        <w:ind w:firstLine="708"/>
        <w:jc w:val="both"/>
        <w:rPr>
          <w:rFonts w:eastAsia="Calibri"/>
          <w:sz w:val="28"/>
          <w:szCs w:val="28"/>
          <w:lang w:eastAsia="en-US"/>
        </w:rPr>
      </w:pPr>
      <w:r w:rsidRPr="007868AC">
        <w:rPr>
          <w:color w:val="000000"/>
          <w:sz w:val="28"/>
          <w:szCs w:val="28"/>
        </w:rPr>
        <w:t>4. Настоящее постановление вступает в силу после его официального опубликования</w:t>
      </w:r>
      <w:r w:rsidRPr="007868AC">
        <w:rPr>
          <w:rFonts w:eastAsia="Calibri"/>
          <w:sz w:val="28"/>
          <w:szCs w:val="28"/>
          <w:lang w:eastAsia="en-US"/>
        </w:rPr>
        <w:t xml:space="preserve"> и распространяет свое действие на правоотношения, возникшие с 01.01.2017.</w:t>
      </w:r>
    </w:p>
    <w:p w:rsidR="00F40E88" w:rsidRPr="007868AC" w:rsidRDefault="00F40E88" w:rsidP="00F40E88">
      <w:pPr>
        <w:spacing w:after="0" w:line="240" w:lineRule="auto"/>
        <w:ind w:firstLine="708"/>
        <w:jc w:val="both"/>
        <w:rPr>
          <w:color w:val="000000"/>
          <w:sz w:val="28"/>
          <w:szCs w:val="28"/>
        </w:rPr>
      </w:pPr>
      <w:r w:rsidRPr="007868AC">
        <w:rPr>
          <w:color w:val="000000"/>
          <w:sz w:val="28"/>
          <w:szCs w:val="28"/>
        </w:rPr>
        <w:t>5. Контроль за исполнением настоящего постановления возложить на заместителя Главы города по строительству (В.В. Солоненко).</w:t>
      </w:r>
    </w:p>
    <w:p w:rsidR="00F40E88" w:rsidRPr="007868AC" w:rsidRDefault="00F40E88" w:rsidP="00F40E88">
      <w:pPr>
        <w:pStyle w:val="a3"/>
        <w:spacing w:before="720" w:beforeAutospacing="0" w:after="0" w:afterAutospacing="0" w:line="240" w:lineRule="auto"/>
        <w:jc w:val="both"/>
        <w:rPr>
          <w:color w:val="000000"/>
          <w:sz w:val="28"/>
          <w:szCs w:val="28"/>
        </w:rPr>
      </w:pPr>
      <w:r w:rsidRPr="007868AC">
        <w:rPr>
          <w:color w:val="000000"/>
          <w:sz w:val="28"/>
          <w:szCs w:val="28"/>
        </w:rPr>
        <w:t>Глава города</w:t>
      </w:r>
      <w:r w:rsidRPr="007868AC">
        <w:rPr>
          <w:color w:val="000000"/>
          <w:sz w:val="28"/>
          <w:szCs w:val="28"/>
        </w:rPr>
        <w:tab/>
      </w:r>
      <w:r w:rsidRPr="007868AC">
        <w:rPr>
          <w:color w:val="000000"/>
          <w:sz w:val="28"/>
          <w:szCs w:val="28"/>
        </w:rPr>
        <w:tab/>
      </w:r>
      <w:r w:rsidRPr="007868AC">
        <w:rPr>
          <w:color w:val="000000"/>
          <w:sz w:val="28"/>
          <w:szCs w:val="28"/>
        </w:rPr>
        <w:tab/>
      </w:r>
      <w:r w:rsidRPr="007868AC">
        <w:rPr>
          <w:color w:val="000000"/>
          <w:sz w:val="28"/>
          <w:szCs w:val="28"/>
        </w:rPr>
        <w:tab/>
      </w:r>
      <w:r w:rsidRPr="007868AC">
        <w:rPr>
          <w:color w:val="000000"/>
          <w:sz w:val="28"/>
          <w:szCs w:val="28"/>
        </w:rPr>
        <w:tab/>
      </w:r>
      <w:r w:rsidRPr="007868AC">
        <w:rPr>
          <w:color w:val="000000"/>
          <w:sz w:val="28"/>
          <w:szCs w:val="28"/>
        </w:rPr>
        <w:tab/>
      </w:r>
      <w:r w:rsidRPr="007868AC">
        <w:rPr>
          <w:color w:val="000000"/>
          <w:sz w:val="28"/>
          <w:szCs w:val="28"/>
        </w:rPr>
        <w:tab/>
      </w:r>
      <w:r w:rsidRPr="007868AC">
        <w:rPr>
          <w:color w:val="000000"/>
          <w:sz w:val="28"/>
          <w:szCs w:val="28"/>
        </w:rPr>
        <w:tab/>
      </w:r>
      <w:r w:rsidRPr="007868AC">
        <w:rPr>
          <w:color w:val="000000"/>
          <w:sz w:val="28"/>
          <w:szCs w:val="28"/>
        </w:rPr>
        <w:tab/>
        <w:t>С.Н. Кузнецов</w:t>
      </w:r>
    </w:p>
    <w:p w:rsidR="00F40E88" w:rsidRPr="007868AC" w:rsidRDefault="00F40E88" w:rsidP="00F40E88">
      <w:pPr>
        <w:pStyle w:val="a3"/>
        <w:spacing w:before="720" w:beforeAutospacing="0" w:after="0" w:afterAutospacing="0" w:line="240" w:lineRule="auto"/>
        <w:jc w:val="both"/>
        <w:sectPr w:rsidR="00F40E88" w:rsidRPr="007868AC" w:rsidSect="006C14CB">
          <w:headerReference w:type="default" r:id="rId9"/>
          <w:pgSz w:w="11904" w:h="16834" w:code="9"/>
          <w:pgMar w:top="1134" w:right="851" w:bottom="1134" w:left="1418" w:header="284" w:footer="0" w:gutter="0"/>
          <w:pgNumType w:start="1"/>
          <w:cols w:space="720"/>
          <w:noEndnote/>
          <w:titlePg/>
          <w:docGrid w:linePitch="272"/>
        </w:sectPr>
      </w:pPr>
    </w:p>
    <w:p w:rsidR="00F40E88" w:rsidRPr="007868AC" w:rsidRDefault="00F40E88" w:rsidP="00F40E88">
      <w:pPr>
        <w:spacing w:after="0" w:line="240" w:lineRule="auto"/>
        <w:jc w:val="right"/>
        <w:outlineLvl w:val="0"/>
        <w:rPr>
          <w:sz w:val="28"/>
          <w:szCs w:val="24"/>
        </w:rPr>
      </w:pPr>
      <w:r w:rsidRPr="007868AC">
        <w:rPr>
          <w:sz w:val="28"/>
          <w:szCs w:val="24"/>
        </w:rPr>
        <w:lastRenderedPageBreak/>
        <w:t xml:space="preserve">Приложение </w:t>
      </w:r>
    </w:p>
    <w:p w:rsidR="00F40E88" w:rsidRPr="007868AC" w:rsidRDefault="00F40E88" w:rsidP="00F40E88">
      <w:pPr>
        <w:spacing w:after="0" w:line="240" w:lineRule="auto"/>
        <w:jc w:val="right"/>
        <w:outlineLvl w:val="0"/>
        <w:rPr>
          <w:sz w:val="28"/>
          <w:szCs w:val="24"/>
        </w:rPr>
      </w:pPr>
      <w:r w:rsidRPr="007868AC">
        <w:rPr>
          <w:sz w:val="28"/>
          <w:szCs w:val="24"/>
        </w:rPr>
        <w:t>к постановлению администрации</w:t>
      </w:r>
    </w:p>
    <w:p w:rsidR="00F40E88" w:rsidRPr="007868AC" w:rsidRDefault="00F40E88" w:rsidP="00F40E88">
      <w:pPr>
        <w:spacing w:after="0" w:line="240" w:lineRule="auto"/>
        <w:jc w:val="right"/>
        <w:outlineLvl w:val="0"/>
        <w:rPr>
          <w:sz w:val="28"/>
          <w:szCs w:val="24"/>
        </w:rPr>
      </w:pPr>
      <w:r w:rsidRPr="007868AC">
        <w:rPr>
          <w:sz w:val="28"/>
          <w:szCs w:val="24"/>
        </w:rPr>
        <w:t xml:space="preserve">города Новокузнецка </w:t>
      </w:r>
    </w:p>
    <w:p w:rsidR="00F40E88" w:rsidRPr="007868AC" w:rsidRDefault="00F40E88" w:rsidP="00F40E88">
      <w:pPr>
        <w:jc w:val="right"/>
        <w:outlineLvl w:val="0"/>
        <w:rPr>
          <w:sz w:val="28"/>
          <w:szCs w:val="24"/>
        </w:rPr>
      </w:pPr>
      <w:r w:rsidRPr="007868AC">
        <w:rPr>
          <w:sz w:val="28"/>
          <w:szCs w:val="24"/>
        </w:rPr>
        <w:t xml:space="preserve">от </w:t>
      </w:r>
      <w:r w:rsidR="00ED0A51">
        <w:rPr>
          <w:sz w:val="28"/>
          <w:szCs w:val="24"/>
        </w:rPr>
        <w:t xml:space="preserve"> 31.03.2017 </w:t>
      </w:r>
      <w:r w:rsidRPr="007868AC">
        <w:rPr>
          <w:sz w:val="28"/>
          <w:szCs w:val="24"/>
        </w:rPr>
        <w:t xml:space="preserve"> №</w:t>
      </w:r>
      <w:r w:rsidR="00ED0A51">
        <w:rPr>
          <w:sz w:val="28"/>
          <w:szCs w:val="24"/>
        </w:rPr>
        <w:t xml:space="preserve"> 42</w:t>
      </w:r>
    </w:p>
    <w:p w:rsidR="00F40E88" w:rsidRPr="007868AC" w:rsidRDefault="00F40E88" w:rsidP="00F40E88">
      <w:pPr>
        <w:spacing w:after="0" w:line="240" w:lineRule="auto"/>
        <w:jc w:val="right"/>
        <w:outlineLvl w:val="0"/>
        <w:rPr>
          <w:sz w:val="28"/>
          <w:szCs w:val="24"/>
        </w:rPr>
      </w:pPr>
      <w:r w:rsidRPr="007868AC">
        <w:rPr>
          <w:sz w:val="28"/>
          <w:szCs w:val="24"/>
        </w:rPr>
        <w:t xml:space="preserve">Приложение </w:t>
      </w:r>
    </w:p>
    <w:p w:rsidR="00F40E88" w:rsidRPr="007868AC" w:rsidRDefault="00F40E88" w:rsidP="00F40E88">
      <w:pPr>
        <w:spacing w:after="0" w:line="240" w:lineRule="auto"/>
        <w:jc w:val="right"/>
        <w:outlineLvl w:val="0"/>
        <w:rPr>
          <w:sz w:val="28"/>
          <w:szCs w:val="24"/>
        </w:rPr>
      </w:pPr>
      <w:r w:rsidRPr="007868AC">
        <w:rPr>
          <w:sz w:val="28"/>
          <w:szCs w:val="24"/>
        </w:rPr>
        <w:t>к постановлению администрации</w:t>
      </w:r>
    </w:p>
    <w:p w:rsidR="00F40E88" w:rsidRPr="007868AC" w:rsidRDefault="00F40E88" w:rsidP="00F40E88">
      <w:pPr>
        <w:spacing w:after="0" w:line="240" w:lineRule="auto"/>
        <w:jc w:val="right"/>
        <w:outlineLvl w:val="0"/>
        <w:rPr>
          <w:sz w:val="28"/>
          <w:szCs w:val="24"/>
        </w:rPr>
      </w:pPr>
      <w:r w:rsidRPr="007868AC">
        <w:rPr>
          <w:sz w:val="28"/>
          <w:szCs w:val="24"/>
        </w:rPr>
        <w:t xml:space="preserve">города Новокузнецка </w:t>
      </w:r>
    </w:p>
    <w:p w:rsidR="00F40E88" w:rsidRPr="007868AC" w:rsidRDefault="00F40E88" w:rsidP="00F40E88">
      <w:pPr>
        <w:spacing w:after="0" w:line="240" w:lineRule="auto"/>
        <w:jc w:val="right"/>
        <w:outlineLvl w:val="0"/>
        <w:rPr>
          <w:sz w:val="28"/>
          <w:szCs w:val="24"/>
        </w:rPr>
      </w:pPr>
      <w:r w:rsidRPr="007868AC">
        <w:rPr>
          <w:sz w:val="28"/>
          <w:szCs w:val="24"/>
        </w:rPr>
        <w:t>от 12.12.2014  №182</w:t>
      </w:r>
    </w:p>
    <w:p w:rsidR="00F40E88" w:rsidRPr="007868AC" w:rsidRDefault="00F40E88" w:rsidP="00F40E88">
      <w:pPr>
        <w:spacing w:after="0" w:line="240" w:lineRule="auto"/>
        <w:jc w:val="right"/>
        <w:outlineLvl w:val="0"/>
        <w:rPr>
          <w:sz w:val="28"/>
          <w:szCs w:val="24"/>
        </w:rPr>
      </w:pPr>
    </w:p>
    <w:p w:rsidR="00F40E88" w:rsidRPr="007868AC" w:rsidRDefault="00F40E88" w:rsidP="00F40E88">
      <w:pPr>
        <w:spacing w:after="0" w:line="240" w:lineRule="auto"/>
        <w:jc w:val="center"/>
        <w:outlineLvl w:val="0"/>
        <w:rPr>
          <w:bCs/>
          <w:color w:val="000000"/>
          <w:sz w:val="28"/>
          <w:szCs w:val="24"/>
        </w:rPr>
      </w:pPr>
      <w:r w:rsidRPr="007868AC">
        <w:rPr>
          <w:color w:val="000000"/>
          <w:sz w:val="28"/>
          <w:szCs w:val="28"/>
        </w:rPr>
        <w:t>Муниципальная программа «</w:t>
      </w:r>
      <w:r w:rsidRPr="007868AC">
        <w:rPr>
          <w:bCs/>
          <w:color w:val="000000"/>
          <w:sz w:val="28"/>
          <w:szCs w:val="28"/>
        </w:rPr>
        <w:t xml:space="preserve">Основные направления развития территории </w:t>
      </w:r>
      <w:r w:rsidRPr="007868AC">
        <w:rPr>
          <w:sz w:val="28"/>
          <w:szCs w:val="28"/>
        </w:rPr>
        <w:t>Новокузнецкого городского округа</w:t>
      </w:r>
      <w:r w:rsidRPr="007868AC">
        <w:rPr>
          <w:bCs/>
          <w:color w:val="000000"/>
          <w:sz w:val="28"/>
          <w:szCs w:val="24"/>
        </w:rPr>
        <w:t xml:space="preserve"> </w:t>
      </w:r>
    </w:p>
    <w:p w:rsidR="00F40E88" w:rsidRPr="007868AC" w:rsidRDefault="00F40E88" w:rsidP="00F40E88">
      <w:pPr>
        <w:spacing w:after="0" w:line="240" w:lineRule="auto"/>
        <w:jc w:val="center"/>
        <w:outlineLvl w:val="0"/>
        <w:rPr>
          <w:bCs/>
          <w:color w:val="000000"/>
          <w:sz w:val="28"/>
          <w:szCs w:val="24"/>
        </w:rPr>
      </w:pPr>
      <w:r w:rsidRPr="007868AC">
        <w:rPr>
          <w:bCs/>
          <w:color w:val="000000"/>
          <w:sz w:val="28"/>
          <w:szCs w:val="24"/>
        </w:rPr>
        <w:t xml:space="preserve">Паспорт </w:t>
      </w:r>
    </w:p>
    <w:p w:rsidR="00F40E88" w:rsidRPr="007868AC" w:rsidRDefault="00F40E88" w:rsidP="00F40E88">
      <w:pPr>
        <w:spacing w:after="0" w:line="240" w:lineRule="auto"/>
        <w:jc w:val="center"/>
        <w:outlineLvl w:val="0"/>
        <w:rPr>
          <w:bCs/>
          <w:color w:val="000000"/>
          <w:sz w:val="28"/>
          <w:szCs w:val="24"/>
        </w:rPr>
      </w:pPr>
      <w:r w:rsidRPr="007868AC">
        <w:rPr>
          <w:bCs/>
          <w:sz w:val="28"/>
          <w:szCs w:val="24"/>
        </w:rPr>
        <w:t>муниципальной программы</w:t>
      </w:r>
      <w:r w:rsidRPr="007868AC">
        <w:rPr>
          <w:b/>
          <w:bCs/>
          <w:color w:val="000000"/>
          <w:sz w:val="28"/>
          <w:szCs w:val="24"/>
        </w:rPr>
        <w:t xml:space="preserve"> «</w:t>
      </w:r>
      <w:r w:rsidRPr="007868AC">
        <w:rPr>
          <w:bCs/>
          <w:color w:val="000000"/>
          <w:sz w:val="28"/>
          <w:szCs w:val="24"/>
        </w:rPr>
        <w:t xml:space="preserve">Основные направления развития территории </w:t>
      </w:r>
      <w:r w:rsidRPr="007868AC">
        <w:rPr>
          <w:sz w:val="28"/>
          <w:szCs w:val="24"/>
        </w:rPr>
        <w:t>Новокузнецкого городского округа</w:t>
      </w:r>
      <w:r w:rsidRPr="007868AC">
        <w:rPr>
          <w:bCs/>
          <w:color w:val="000000"/>
          <w:sz w:val="28"/>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188"/>
        <w:gridCol w:w="3331"/>
        <w:gridCol w:w="2269"/>
      </w:tblGrid>
      <w:tr w:rsidR="00F40E88" w:rsidRPr="007868AC" w:rsidTr="006C14CB">
        <w:trPr>
          <w:trHeight w:val="639"/>
        </w:trPr>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1</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Наименование программы</w:t>
            </w:r>
          </w:p>
        </w:tc>
        <w:tc>
          <w:tcPr>
            <w:tcW w:w="5600" w:type="dxa"/>
            <w:gridSpan w:val="2"/>
          </w:tcPr>
          <w:p w:rsidR="00F40E88" w:rsidRPr="007868AC" w:rsidRDefault="00F40E88" w:rsidP="006C14CB">
            <w:pPr>
              <w:spacing w:after="0" w:line="240" w:lineRule="auto"/>
              <w:outlineLvl w:val="0"/>
              <w:rPr>
                <w:color w:val="000000"/>
                <w:sz w:val="24"/>
                <w:szCs w:val="24"/>
              </w:rPr>
            </w:pPr>
            <w:r w:rsidRPr="007868AC">
              <w:rPr>
                <w:bCs/>
                <w:color w:val="000000"/>
                <w:sz w:val="24"/>
                <w:szCs w:val="24"/>
              </w:rPr>
              <w:t xml:space="preserve">Основные направления развития территории </w:t>
            </w:r>
            <w:r w:rsidRPr="007868AC">
              <w:rPr>
                <w:sz w:val="24"/>
                <w:szCs w:val="24"/>
              </w:rPr>
              <w:t>Новокузнецкого городского округа</w:t>
            </w:r>
            <w:r w:rsidRPr="007868AC">
              <w:rPr>
                <w:bCs/>
                <w:color w:val="000000"/>
                <w:sz w:val="24"/>
                <w:szCs w:val="24"/>
              </w:rPr>
              <w:t xml:space="preserve"> (д</w:t>
            </w:r>
            <w:r w:rsidRPr="007868AC">
              <w:rPr>
                <w:color w:val="000000"/>
                <w:sz w:val="24"/>
                <w:szCs w:val="24"/>
              </w:rPr>
              <w:t>алее - программа)</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2</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 xml:space="preserve">Дата принятия и наименование решения о разработке программы </w:t>
            </w:r>
          </w:p>
        </w:tc>
        <w:tc>
          <w:tcPr>
            <w:tcW w:w="5600" w:type="dxa"/>
            <w:gridSpan w:val="2"/>
          </w:tcPr>
          <w:p w:rsidR="00F40E88" w:rsidRPr="007868AC" w:rsidRDefault="00F40E88" w:rsidP="006C14CB">
            <w:pPr>
              <w:spacing w:after="0" w:line="240" w:lineRule="auto"/>
              <w:jc w:val="both"/>
              <w:rPr>
                <w:color w:val="000000"/>
                <w:sz w:val="24"/>
                <w:szCs w:val="24"/>
              </w:rPr>
            </w:pPr>
            <w:r w:rsidRPr="007868AC">
              <w:rPr>
                <w:color w:val="000000"/>
                <w:sz w:val="24"/>
                <w:szCs w:val="24"/>
              </w:rPr>
              <w:t>Распоряжение администрации города Новокузнецка от 19.09.2014 №2206 «Об утверждении примерного перечня планируемых к разработке муниципальных программ Новокузнецкого городского округа на 201</w:t>
            </w:r>
            <w:bookmarkStart w:id="0" w:name="_GoBack"/>
            <w:bookmarkEnd w:id="0"/>
            <w:r w:rsidRPr="007868AC">
              <w:rPr>
                <w:color w:val="000000"/>
                <w:sz w:val="24"/>
                <w:szCs w:val="24"/>
              </w:rPr>
              <w:t xml:space="preserve">5 год и на период 2016-2018 годов»  </w:t>
            </w:r>
          </w:p>
        </w:tc>
      </w:tr>
      <w:tr w:rsidR="00F40E88" w:rsidRPr="007868AC" w:rsidTr="006C14CB">
        <w:trPr>
          <w:trHeight w:val="355"/>
        </w:trPr>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3</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Директор программы</w:t>
            </w:r>
          </w:p>
        </w:tc>
        <w:tc>
          <w:tcPr>
            <w:tcW w:w="5600" w:type="dxa"/>
            <w:gridSpan w:val="2"/>
          </w:tcPr>
          <w:p w:rsidR="00F40E88" w:rsidRPr="007868AC" w:rsidRDefault="00F40E88" w:rsidP="006C14CB">
            <w:pPr>
              <w:spacing w:after="0" w:line="240" w:lineRule="auto"/>
              <w:jc w:val="both"/>
              <w:rPr>
                <w:color w:val="000000"/>
                <w:sz w:val="24"/>
                <w:szCs w:val="24"/>
              </w:rPr>
            </w:pPr>
            <w:r w:rsidRPr="007868AC">
              <w:rPr>
                <w:color w:val="000000"/>
                <w:sz w:val="24"/>
                <w:szCs w:val="24"/>
              </w:rPr>
              <w:t>Заместитель Главы города по строительству</w:t>
            </w:r>
          </w:p>
        </w:tc>
      </w:tr>
      <w:tr w:rsidR="00F40E88" w:rsidRPr="007868AC" w:rsidTr="006C14CB">
        <w:trPr>
          <w:trHeight w:val="973"/>
        </w:trPr>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4</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Разработчик программы</w:t>
            </w:r>
          </w:p>
        </w:tc>
        <w:tc>
          <w:tcPr>
            <w:tcW w:w="5600" w:type="dxa"/>
            <w:gridSpan w:val="2"/>
          </w:tcPr>
          <w:p w:rsidR="00F40E88" w:rsidRPr="007868AC" w:rsidRDefault="00F40E88" w:rsidP="006C14CB">
            <w:pPr>
              <w:spacing w:after="0" w:line="240" w:lineRule="auto"/>
              <w:jc w:val="both"/>
              <w:rPr>
                <w:color w:val="000000"/>
                <w:sz w:val="24"/>
                <w:szCs w:val="24"/>
              </w:rPr>
            </w:pPr>
            <w:r w:rsidRPr="007868AC">
              <w:rPr>
                <w:color w:val="000000"/>
                <w:sz w:val="24"/>
                <w:szCs w:val="24"/>
              </w:rPr>
              <w:t>Комитет градостроительства и земельных ресурсов администрации города Новокузнецка (далее - Комитет)</w:t>
            </w:r>
          </w:p>
        </w:tc>
      </w:tr>
      <w:tr w:rsidR="00F40E88" w:rsidRPr="007868AC" w:rsidTr="006C14CB">
        <w:trPr>
          <w:trHeight w:val="748"/>
        </w:trPr>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5</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 xml:space="preserve">Цель и задачи программы  </w:t>
            </w:r>
          </w:p>
        </w:tc>
        <w:tc>
          <w:tcPr>
            <w:tcW w:w="5600" w:type="dxa"/>
            <w:gridSpan w:val="2"/>
            <w:shd w:val="clear" w:color="auto" w:fill="auto"/>
            <w:vAlign w:val="center"/>
          </w:tcPr>
          <w:p w:rsidR="00F40E88" w:rsidRPr="007868AC" w:rsidRDefault="00F40E88" w:rsidP="006C14CB">
            <w:pPr>
              <w:tabs>
                <w:tab w:val="left" w:pos="425"/>
              </w:tabs>
              <w:spacing w:after="0" w:line="240" w:lineRule="auto"/>
              <w:jc w:val="both"/>
              <w:rPr>
                <w:sz w:val="24"/>
                <w:szCs w:val="24"/>
              </w:rPr>
            </w:pPr>
            <w:r w:rsidRPr="007868AC">
              <w:rPr>
                <w:sz w:val="24"/>
                <w:szCs w:val="24"/>
              </w:rPr>
              <w:t>Цель:</w:t>
            </w:r>
          </w:p>
          <w:p w:rsidR="00F40E88" w:rsidRPr="007868AC" w:rsidRDefault="00F40E88" w:rsidP="006C14CB">
            <w:pPr>
              <w:spacing w:after="0" w:line="240" w:lineRule="auto"/>
              <w:jc w:val="both"/>
              <w:rPr>
                <w:sz w:val="24"/>
                <w:szCs w:val="24"/>
              </w:rPr>
            </w:pPr>
            <w:r w:rsidRPr="007868AC">
              <w:rPr>
                <w:sz w:val="24"/>
                <w:szCs w:val="24"/>
              </w:rPr>
              <w:t xml:space="preserve">Стимулирование градостроительной деятельности на территории Новокузнецкого городского округа, совершенствование системы управления земельными ресурсами на территории Новокузнецкого городского округа. </w:t>
            </w:r>
          </w:p>
          <w:p w:rsidR="00F40E88" w:rsidRPr="007868AC" w:rsidRDefault="00F40E88" w:rsidP="006C14CB">
            <w:pPr>
              <w:tabs>
                <w:tab w:val="left" w:pos="425"/>
              </w:tabs>
              <w:spacing w:after="0" w:line="240" w:lineRule="auto"/>
              <w:jc w:val="both"/>
              <w:rPr>
                <w:sz w:val="24"/>
                <w:szCs w:val="24"/>
              </w:rPr>
            </w:pPr>
            <w:r w:rsidRPr="007868AC">
              <w:rPr>
                <w:sz w:val="24"/>
                <w:szCs w:val="24"/>
              </w:rPr>
              <w:t>Задачи:</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1. Разработка и актуализация градостроительной документации Новокузнецкого городского округа.</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2. Формирование архитектурного облика Новокузнецкого городского округа, в том числе единого эстетического рекламно-информационного пространства.</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 xml:space="preserve">3. Соблюдение процедур и повышение качества оказания муниципальных услуг в сфере строительства и в сфере земельных ресурсов в соответствии с действующим законодательством Российской Федерации. </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4. Повышение качества оказания муниципальных услуг за счет создания инфраструктуры и актуализации пространственных данных Новокузнецкого городского округа.</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lastRenderedPageBreak/>
              <w:t>5. Увеличение доходов бюджета Новокузнецкого городского округа от использования земельных участков на праве аренды.</w:t>
            </w:r>
          </w:p>
          <w:p w:rsidR="00F40E88" w:rsidRPr="007868AC" w:rsidRDefault="00F40E88" w:rsidP="006C14CB">
            <w:pPr>
              <w:tabs>
                <w:tab w:val="left" w:pos="425"/>
              </w:tabs>
              <w:spacing w:after="0" w:line="240" w:lineRule="auto"/>
              <w:jc w:val="both"/>
              <w:rPr>
                <w:sz w:val="24"/>
                <w:szCs w:val="24"/>
              </w:rPr>
            </w:pPr>
            <w:r w:rsidRPr="007868AC">
              <w:rPr>
                <w:rFonts w:eastAsia="Calibri"/>
                <w:sz w:val="24"/>
                <w:szCs w:val="24"/>
                <w:lang w:eastAsia="en-US"/>
              </w:rPr>
              <w:t>6. Обеспечение контроля за соблюдением требований действующего законодательства Российской Федерации в области градостроительства и земельных правоотношений</w:t>
            </w:r>
            <w:r w:rsidRPr="007868AC">
              <w:rPr>
                <w:sz w:val="24"/>
                <w:szCs w:val="24"/>
              </w:rPr>
              <w:t>.</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7. Повышение эффективности использования бюджетных средств.</w:t>
            </w:r>
          </w:p>
          <w:p w:rsidR="00F40E88" w:rsidRPr="007868AC" w:rsidRDefault="00F40E88" w:rsidP="006C14CB">
            <w:pPr>
              <w:pStyle w:val="a8"/>
              <w:tabs>
                <w:tab w:val="left" w:pos="425"/>
              </w:tabs>
              <w:spacing w:after="0" w:line="240" w:lineRule="auto"/>
              <w:ind w:left="0"/>
              <w:jc w:val="both"/>
              <w:rPr>
                <w:rFonts w:ascii="Times New Roman" w:hAnsi="Times New Roman" w:cs="Times New Roman"/>
                <w:color w:val="FF0000"/>
                <w:sz w:val="24"/>
                <w:szCs w:val="24"/>
              </w:rPr>
            </w:pPr>
            <w:r w:rsidRPr="007868AC">
              <w:rPr>
                <w:rFonts w:ascii="Times New Roman" w:hAnsi="Times New Roman" w:cs="Times New Roman"/>
                <w:sz w:val="24"/>
                <w:szCs w:val="24"/>
              </w:rPr>
              <w:t>8. Эффективное управление реализацией настоящей программы</w:t>
            </w:r>
          </w:p>
        </w:tc>
      </w:tr>
      <w:tr w:rsidR="00F40E88" w:rsidRPr="007868AC" w:rsidTr="006C14CB">
        <w:trPr>
          <w:trHeight w:val="5601"/>
        </w:trPr>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lastRenderedPageBreak/>
              <w:t>6</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Целевые индикаторы программы</w:t>
            </w:r>
          </w:p>
        </w:tc>
        <w:tc>
          <w:tcPr>
            <w:tcW w:w="5600" w:type="dxa"/>
            <w:gridSpan w:val="2"/>
            <w:shd w:val="clear" w:color="auto" w:fill="FFFFFF"/>
          </w:tcPr>
          <w:p w:rsidR="00F40E88" w:rsidRPr="007868AC" w:rsidRDefault="00F40E88" w:rsidP="006C14CB">
            <w:pPr>
              <w:tabs>
                <w:tab w:val="left" w:pos="425"/>
              </w:tabs>
              <w:spacing w:after="0" w:line="240" w:lineRule="auto"/>
              <w:jc w:val="both"/>
              <w:rPr>
                <w:sz w:val="24"/>
                <w:szCs w:val="24"/>
              </w:rPr>
            </w:pPr>
            <w:r w:rsidRPr="007868AC">
              <w:rPr>
                <w:color w:val="000000"/>
                <w:sz w:val="24"/>
                <w:szCs w:val="24"/>
              </w:rPr>
              <w:t>Целевые индикаторы:</w:t>
            </w:r>
          </w:p>
          <w:p w:rsidR="00F40E88" w:rsidRPr="007868AC" w:rsidRDefault="00F40E88" w:rsidP="006C14CB">
            <w:pPr>
              <w:pStyle w:val="a8"/>
              <w:tabs>
                <w:tab w:val="left" w:pos="601"/>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 xml:space="preserve">1. Доля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w:t>
            </w:r>
          </w:p>
          <w:p w:rsidR="00F40E88" w:rsidRPr="007868AC" w:rsidRDefault="00F40E88" w:rsidP="006C14CB">
            <w:pPr>
              <w:pStyle w:val="a8"/>
              <w:tabs>
                <w:tab w:val="left" w:pos="601"/>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2. Доля площади земельных участков, вовлеченных в экономический оборот, в общей площади территории Новокузнецкого городского округа.</w:t>
            </w:r>
          </w:p>
          <w:p w:rsidR="00F40E88" w:rsidRPr="007868AC" w:rsidRDefault="00F40E88" w:rsidP="006C14CB">
            <w:pPr>
              <w:pStyle w:val="a8"/>
              <w:tabs>
                <w:tab w:val="left" w:pos="601"/>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 xml:space="preserve">3. Процент выполнения плана по размещению социальной рекламы на рекламных конструкциях, включенных в схему размещения рекламных конструкций. </w:t>
            </w:r>
          </w:p>
          <w:p w:rsidR="00F40E88" w:rsidRPr="007868AC" w:rsidRDefault="00F40E88" w:rsidP="006C14CB">
            <w:pPr>
              <w:pStyle w:val="a8"/>
              <w:tabs>
                <w:tab w:val="left" w:pos="601"/>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4. Сроки оказания муниципальных услуг в сфере строительства, в сфере управления земельными ресурсами.</w:t>
            </w:r>
          </w:p>
          <w:p w:rsidR="00F40E88" w:rsidRPr="007868AC" w:rsidRDefault="00F40E88" w:rsidP="006C14CB">
            <w:pPr>
              <w:pStyle w:val="a8"/>
              <w:tabs>
                <w:tab w:val="left" w:pos="601"/>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5. Процент выполнения плана по доходам от предоставления сведений и копий документов, содержащихся в информационной системе обеспечения градостроительной деятельности  (далее – ИСОГД).</w:t>
            </w:r>
          </w:p>
          <w:p w:rsidR="00F40E88" w:rsidRPr="007868AC" w:rsidRDefault="00F40E88" w:rsidP="006C14CB">
            <w:pPr>
              <w:pStyle w:val="a8"/>
              <w:tabs>
                <w:tab w:val="left" w:pos="-108"/>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6. Площадь территории Новокузнецкого городского округа, обеспеченная обновленным топографическим планом масштаба 1:500.</w:t>
            </w:r>
          </w:p>
          <w:p w:rsidR="00F40E88" w:rsidRPr="007868AC" w:rsidRDefault="00F40E88" w:rsidP="006C14CB">
            <w:pPr>
              <w:pStyle w:val="a8"/>
              <w:tabs>
                <w:tab w:val="left" w:pos="-108"/>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7. Доля площади территории, обеспеченной пространственными данными масштаба 1:500 в цифровом виде, в общей площади территории Новокузнецкого городского округа, обеспеченной картографическим материалом масштаба 1:500.</w:t>
            </w:r>
          </w:p>
          <w:p w:rsidR="00F40E88" w:rsidRPr="007868AC" w:rsidRDefault="00F40E88" w:rsidP="006C14CB">
            <w:pPr>
              <w:pStyle w:val="a8"/>
              <w:tabs>
                <w:tab w:val="left" w:pos="-108"/>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8. Уровень собираемости арендной платы.</w:t>
            </w:r>
          </w:p>
          <w:p w:rsidR="00F40E88" w:rsidRPr="007868AC" w:rsidRDefault="00F40E88" w:rsidP="006C14CB">
            <w:pPr>
              <w:pStyle w:val="a8"/>
              <w:tabs>
                <w:tab w:val="left" w:pos="-108"/>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9. Процент выполнения плана плановых проверок.</w:t>
            </w:r>
          </w:p>
          <w:p w:rsidR="00F40E88" w:rsidRPr="007868AC" w:rsidRDefault="00F40E88" w:rsidP="006C14CB">
            <w:pPr>
              <w:pStyle w:val="a8"/>
              <w:tabs>
                <w:tab w:val="left" w:pos="-108"/>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10. Процент сокращения задолженности по бюджетным обязательствам прошлых отчетных периодов.</w:t>
            </w:r>
          </w:p>
          <w:p w:rsidR="00F40E88" w:rsidRPr="007868AC" w:rsidRDefault="00F40E88" w:rsidP="006C14CB">
            <w:pPr>
              <w:pStyle w:val="a8"/>
              <w:tabs>
                <w:tab w:val="left" w:pos="-108"/>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11. Количество нарушений исполнительской и (или) финансовой дисциплины сотрудников Комитета, приведших к наложению штрафных санкций</w:t>
            </w:r>
          </w:p>
          <w:p w:rsidR="00F40E88" w:rsidRPr="007868AC" w:rsidRDefault="00F40E88" w:rsidP="006C14CB">
            <w:pPr>
              <w:pStyle w:val="a8"/>
              <w:tabs>
                <w:tab w:val="left" w:pos="-108"/>
              </w:tabs>
              <w:spacing w:after="0" w:line="240" w:lineRule="auto"/>
              <w:ind w:left="0"/>
              <w:jc w:val="both"/>
              <w:rPr>
                <w:rFonts w:ascii="Times New Roman" w:hAnsi="Times New Roman" w:cs="Times New Roman"/>
                <w:sz w:val="24"/>
                <w:szCs w:val="24"/>
              </w:rPr>
            </w:pPr>
          </w:p>
          <w:p w:rsidR="00F40E88" w:rsidRPr="007868AC" w:rsidRDefault="00F40E88" w:rsidP="006C14CB">
            <w:pPr>
              <w:pStyle w:val="a8"/>
              <w:tabs>
                <w:tab w:val="left" w:pos="-108"/>
              </w:tabs>
              <w:spacing w:after="0" w:line="240" w:lineRule="auto"/>
              <w:ind w:left="0"/>
              <w:jc w:val="both"/>
              <w:rPr>
                <w:rFonts w:ascii="Times New Roman" w:hAnsi="Times New Roman" w:cs="Times New Roman"/>
                <w:sz w:val="24"/>
                <w:szCs w:val="24"/>
              </w:rPr>
            </w:pPr>
          </w:p>
        </w:tc>
      </w:tr>
      <w:tr w:rsidR="00F40E88" w:rsidRPr="007868AC" w:rsidTr="006C14CB">
        <w:trPr>
          <w:trHeight w:val="453"/>
        </w:trPr>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lastRenderedPageBreak/>
              <w:t>7</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 xml:space="preserve">Срок реализации программы  </w:t>
            </w:r>
          </w:p>
        </w:tc>
        <w:tc>
          <w:tcPr>
            <w:tcW w:w="5600" w:type="dxa"/>
            <w:gridSpan w:val="2"/>
          </w:tcPr>
          <w:p w:rsidR="00F40E88" w:rsidRPr="007868AC" w:rsidRDefault="00F40E88" w:rsidP="006C14CB">
            <w:pPr>
              <w:pStyle w:val="a7"/>
              <w:tabs>
                <w:tab w:val="left" w:pos="425"/>
              </w:tabs>
              <w:spacing w:after="0" w:line="240" w:lineRule="auto"/>
              <w:ind w:right="0"/>
            </w:pPr>
            <w:r w:rsidRPr="007868AC">
              <w:rPr>
                <w:rFonts w:ascii="Times New Roman" w:hAnsi="Times New Roman" w:cs="Times New Roman"/>
                <w:sz w:val="24"/>
                <w:szCs w:val="24"/>
              </w:rPr>
              <w:t>2015 – 2019 годы</w:t>
            </w:r>
          </w:p>
        </w:tc>
      </w:tr>
      <w:tr w:rsidR="00F40E88" w:rsidRPr="007868AC" w:rsidTr="006C14CB">
        <w:trPr>
          <w:trHeight w:val="619"/>
        </w:trPr>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8</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Перечень основных мероприятий программы</w:t>
            </w:r>
          </w:p>
        </w:tc>
        <w:tc>
          <w:tcPr>
            <w:tcW w:w="5600" w:type="dxa"/>
            <w:gridSpan w:val="2"/>
          </w:tcPr>
          <w:p w:rsidR="00F40E88" w:rsidRPr="007868AC" w:rsidRDefault="00F40E88" w:rsidP="006C14CB">
            <w:pPr>
              <w:tabs>
                <w:tab w:val="left" w:pos="425"/>
              </w:tabs>
              <w:spacing w:after="0" w:line="240" w:lineRule="auto"/>
              <w:rPr>
                <w:sz w:val="24"/>
                <w:szCs w:val="24"/>
              </w:rPr>
            </w:pPr>
            <w:r w:rsidRPr="007868AC">
              <w:rPr>
                <w:sz w:val="24"/>
                <w:szCs w:val="24"/>
              </w:rPr>
              <w:t>Основные мероприятия программы:</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1. Внесение изменений в документы территориального планирования и градостроительного зонирования</w:t>
            </w:r>
            <w:r w:rsidRPr="007868AC">
              <w:rPr>
                <w:rFonts w:ascii="Times New Roman" w:hAnsi="Times New Roman" w:cs="Times New Roman"/>
                <w:bCs/>
                <w:color w:val="000000"/>
                <w:sz w:val="24"/>
                <w:szCs w:val="24"/>
              </w:rPr>
              <w:t xml:space="preserve"> территории </w:t>
            </w:r>
            <w:r w:rsidRPr="007868AC">
              <w:rPr>
                <w:rFonts w:ascii="Times New Roman" w:hAnsi="Times New Roman" w:cs="Times New Roman"/>
                <w:sz w:val="24"/>
                <w:szCs w:val="24"/>
              </w:rPr>
              <w:t>Новокузнецкого городского округа.</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2. Разработка проектов планировок, проектов межевания, схем территориального планирования и схем инженерной инфраструктуры, подготовка изменений (корректировка) в проектную документацию по планировке территории  Новокузнецкого городского округа.</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 xml:space="preserve">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 </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4. Предоставление муниципальных услуг в сфере строительства.</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5. Обеспечение исполнения полномочий по предоставлению прав на земельные участки.</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6. Техническое обеспечение ИСОГД.</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eastAsia="Calibri" w:hAnsi="Times New Roman" w:cs="Times New Roman"/>
                <w:sz w:val="24"/>
                <w:szCs w:val="24"/>
              </w:rPr>
              <w:t xml:space="preserve">7. Предоставление сведений и копий документов, содержащихся в ИСОГД. </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eastAsia="Calibri" w:hAnsi="Times New Roman" w:cs="Times New Roman"/>
                <w:sz w:val="24"/>
                <w:szCs w:val="24"/>
              </w:rPr>
              <w:t xml:space="preserve">8. Ведение плана существующей застройки и регистрационного плана расположения сооружений и коммуникаций связи и инженерного оборудования на территории </w:t>
            </w:r>
            <w:r w:rsidRPr="007868AC">
              <w:rPr>
                <w:rFonts w:ascii="Times New Roman" w:hAnsi="Times New Roman" w:cs="Times New Roman"/>
                <w:sz w:val="24"/>
                <w:szCs w:val="24"/>
              </w:rPr>
              <w:t>Новокузнецкого городского округа.</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9. Создание центра геоинформационных технологий (далее - ГИС-центр).</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 xml:space="preserve">10. Инвентаризация земель на </w:t>
            </w:r>
            <w:r w:rsidRPr="007868AC">
              <w:rPr>
                <w:rFonts w:ascii="Times New Roman" w:hAnsi="Times New Roman" w:cs="Times New Roman"/>
                <w:bCs/>
                <w:color w:val="000000"/>
                <w:sz w:val="24"/>
                <w:szCs w:val="24"/>
              </w:rPr>
              <w:t xml:space="preserve">территории </w:t>
            </w:r>
            <w:r w:rsidRPr="007868AC">
              <w:rPr>
                <w:rFonts w:ascii="Times New Roman" w:hAnsi="Times New Roman" w:cs="Times New Roman"/>
                <w:sz w:val="24"/>
                <w:szCs w:val="24"/>
              </w:rPr>
              <w:t>Новокузнецкого городского округа.</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11. Контроль за выполнением условий договоров аренды, договоров безвозмездного пользования земельными участками и договоров на установку и эксплуатацию рекламных конструкций, договоров на размещение нестационарных торговых объектов, разрешений на использование земель.</w:t>
            </w:r>
          </w:p>
          <w:p w:rsidR="00F40E88" w:rsidRPr="007868AC" w:rsidRDefault="00F40E88" w:rsidP="006C14CB">
            <w:pPr>
              <w:widowControl w:val="0"/>
              <w:tabs>
                <w:tab w:val="left" w:pos="0"/>
              </w:tabs>
              <w:spacing w:after="0" w:line="240" w:lineRule="auto"/>
              <w:jc w:val="both"/>
              <w:rPr>
                <w:sz w:val="24"/>
                <w:szCs w:val="24"/>
              </w:rPr>
            </w:pPr>
            <w:r w:rsidRPr="007868AC">
              <w:rPr>
                <w:sz w:val="24"/>
                <w:szCs w:val="24"/>
              </w:rPr>
              <w:t>12. Осуществление муниципального земельного контроля на территории Новокузнецкого городского округа.</w:t>
            </w:r>
          </w:p>
          <w:p w:rsidR="00F40E88" w:rsidRPr="007868AC" w:rsidRDefault="00F40E88" w:rsidP="006C14CB">
            <w:pPr>
              <w:pStyle w:val="a8"/>
              <w:tabs>
                <w:tab w:val="left" w:pos="0"/>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13. Финансовое оздоровление сферы управления градостроительной деятельностью и управления земельными ресурсами.</w:t>
            </w:r>
          </w:p>
          <w:p w:rsidR="00F40E88" w:rsidRPr="007868AC" w:rsidRDefault="00F40E88" w:rsidP="006C14CB">
            <w:pPr>
              <w:pStyle w:val="a8"/>
              <w:tabs>
                <w:tab w:val="left" w:pos="0"/>
              </w:tabs>
              <w:spacing w:after="0" w:line="240" w:lineRule="auto"/>
              <w:ind w:left="0"/>
              <w:jc w:val="both"/>
              <w:rPr>
                <w:rFonts w:ascii="Times New Roman" w:hAnsi="Times New Roman" w:cs="Times New Roman"/>
                <w:color w:val="FF0000"/>
                <w:sz w:val="24"/>
                <w:szCs w:val="24"/>
              </w:rPr>
            </w:pPr>
            <w:r w:rsidRPr="007868AC">
              <w:rPr>
                <w:rFonts w:ascii="Times New Roman" w:hAnsi="Times New Roman" w:cs="Times New Roman"/>
                <w:sz w:val="24"/>
                <w:szCs w:val="24"/>
              </w:rPr>
              <w:t xml:space="preserve">14. Обеспечение функционирования Комитета градостроительства и земельных ресурсов </w:t>
            </w:r>
            <w:r w:rsidRPr="007868AC">
              <w:rPr>
                <w:rFonts w:ascii="Times New Roman" w:hAnsi="Times New Roman" w:cs="Times New Roman"/>
                <w:color w:val="000000"/>
                <w:sz w:val="24"/>
                <w:szCs w:val="24"/>
              </w:rPr>
              <w:t>администрации города Новокузнецка</w:t>
            </w:r>
            <w:r w:rsidRPr="007868AC">
              <w:rPr>
                <w:rFonts w:ascii="Times New Roman" w:hAnsi="Times New Roman" w:cs="Times New Roman"/>
                <w:sz w:val="24"/>
                <w:szCs w:val="24"/>
              </w:rPr>
              <w:t xml:space="preserve"> по реализации программы </w:t>
            </w:r>
          </w:p>
        </w:tc>
      </w:tr>
      <w:tr w:rsidR="00F40E88" w:rsidRPr="007868AC" w:rsidTr="006C14CB">
        <w:trPr>
          <w:trHeight w:val="415"/>
        </w:trPr>
        <w:tc>
          <w:tcPr>
            <w:tcW w:w="851" w:type="dxa"/>
          </w:tcPr>
          <w:p w:rsidR="00F40E88" w:rsidRPr="007868AC" w:rsidRDefault="00F40E88" w:rsidP="006C14CB">
            <w:pPr>
              <w:pStyle w:val="ConsPlusCell"/>
              <w:jc w:val="both"/>
              <w:rPr>
                <w:rFonts w:ascii="Times New Roman" w:hAnsi="Times New Roman" w:cs="Times New Roman"/>
                <w:sz w:val="24"/>
                <w:szCs w:val="24"/>
              </w:rPr>
            </w:pPr>
            <w:r w:rsidRPr="007868AC">
              <w:rPr>
                <w:rFonts w:ascii="Times New Roman" w:hAnsi="Times New Roman" w:cs="Times New Roman"/>
                <w:sz w:val="24"/>
                <w:szCs w:val="24"/>
              </w:rPr>
              <w:t>9</w:t>
            </w:r>
          </w:p>
        </w:tc>
        <w:tc>
          <w:tcPr>
            <w:tcW w:w="3188" w:type="dxa"/>
          </w:tcPr>
          <w:p w:rsidR="00F40E88" w:rsidRPr="007868AC" w:rsidRDefault="00F40E88" w:rsidP="006C14CB">
            <w:pPr>
              <w:pStyle w:val="ConsPlusCell"/>
              <w:jc w:val="both"/>
              <w:rPr>
                <w:rFonts w:ascii="Times New Roman" w:hAnsi="Times New Roman" w:cs="Times New Roman"/>
                <w:color w:val="000000"/>
                <w:sz w:val="24"/>
                <w:szCs w:val="24"/>
              </w:rPr>
            </w:pPr>
            <w:r w:rsidRPr="007868AC">
              <w:rPr>
                <w:rFonts w:ascii="Times New Roman" w:hAnsi="Times New Roman" w:cs="Times New Roman"/>
                <w:sz w:val="24"/>
                <w:szCs w:val="24"/>
              </w:rPr>
              <w:t xml:space="preserve">Исполнитель программы (ответственный исполнитель (координатор), </w:t>
            </w:r>
            <w:r w:rsidRPr="007868AC">
              <w:rPr>
                <w:rFonts w:ascii="Times New Roman" w:hAnsi="Times New Roman" w:cs="Times New Roman"/>
                <w:sz w:val="24"/>
                <w:szCs w:val="24"/>
              </w:rPr>
              <w:lastRenderedPageBreak/>
              <w:t>соисполнители)</w:t>
            </w:r>
          </w:p>
        </w:tc>
        <w:tc>
          <w:tcPr>
            <w:tcW w:w="5600" w:type="dxa"/>
            <w:gridSpan w:val="2"/>
          </w:tcPr>
          <w:p w:rsidR="00F40E88" w:rsidRPr="007868AC" w:rsidRDefault="00F40E88" w:rsidP="006C14CB">
            <w:pPr>
              <w:tabs>
                <w:tab w:val="left" w:pos="425"/>
              </w:tabs>
              <w:spacing w:after="0" w:line="240" w:lineRule="auto"/>
              <w:jc w:val="both"/>
              <w:rPr>
                <w:color w:val="000000"/>
                <w:sz w:val="24"/>
                <w:szCs w:val="24"/>
              </w:rPr>
            </w:pPr>
            <w:r w:rsidRPr="007868AC">
              <w:rPr>
                <w:color w:val="000000"/>
                <w:sz w:val="24"/>
                <w:szCs w:val="24"/>
              </w:rPr>
              <w:lastRenderedPageBreak/>
              <w:t>Ответственный исполнитель (координатор) – Комитет.</w:t>
            </w:r>
          </w:p>
          <w:p w:rsidR="00F40E88" w:rsidRPr="007868AC" w:rsidRDefault="00F40E88" w:rsidP="006C14CB">
            <w:pPr>
              <w:tabs>
                <w:tab w:val="left" w:pos="425"/>
              </w:tabs>
              <w:spacing w:after="0" w:line="240" w:lineRule="auto"/>
              <w:jc w:val="both"/>
              <w:rPr>
                <w:color w:val="000000"/>
                <w:sz w:val="24"/>
                <w:szCs w:val="24"/>
              </w:rPr>
            </w:pPr>
            <w:r w:rsidRPr="007868AC">
              <w:rPr>
                <w:color w:val="000000"/>
                <w:sz w:val="24"/>
                <w:szCs w:val="24"/>
              </w:rPr>
              <w:t>Соисполнители:</w:t>
            </w:r>
          </w:p>
          <w:p w:rsidR="00F40E88" w:rsidRPr="007868AC" w:rsidRDefault="00F40E88" w:rsidP="006C14CB">
            <w:pPr>
              <w:tabs>
                <w:tab w:val="left" w:pos="425"/>
              </w:tabs>
              <w:spacing w:after="0" w:line="240" w:lineRule="auto"/>
              <w:jc w:val="both"/>
              <w:rPr>
                <w:color w:val="000000"/>
                <w:sz w:val="24"/>
                <w:szCs w:val="24"/>
              </w:rPr>
            </w:pPr>
            <w:r w:rsidRPr="007868AC">
              <w:rPr>
                <w:color w:val="000000"/>
                <w:sz w:val="24"/>
                <w:szCs w:val="24"/>
              </w:rPr>
              <w:lastRenderedPageBreak/>
              <w:t xml:space="preserve">Комитет жилищно-коммунального хозяйства </w:t>
            </w:r>
            <w:r w:rsidRPr="007868AC">
              <w:rPr>
                <w:rFonts w:eastAsia="Calibri"/>
                <w:sz w:val="24"/>
                <w:szCs w:val="24"/>
                <w:lang w:eastAsia="en-US"/>
              </w:rPr>
              <w:t>администрации города Новокузнецка</w:t>
            </w:r>
            <w:r w:rsidRPr="007868AC">
              <w:rPr>
                <w:color w:val="000000"/>
                <w:sz w:val="24"/>
                <w:szCs w:val="24"/>
              </w:rPr>
              <w:t>;</w:t>
            </w:r>
          </w:p>
          <w:p w:rsidR="00F40E88" w:rsidRPr="007868AC" w:rsidRDefault="00F40E88" w:rsidP="006C14CB">
            <w:pPr>
              <w:tabs>
                <w:tab w:val="left" w:pos="425"/>
              </w:tabs>
              <w:spacing w:after="0" w:line="240" w:lineRule="auto"/>
              <w:jc w:val="both"/>
              <w:rPr>
                <w:color w:val="000000"/>
                <w:sz w:val="24"/>
                <w:szCs w:val="24"/>
              </w:rPr>
            </w:pPr>
            <w:r w:rsidRPr="007868AC">
              <w:rPr>
                <w:color w:val="000000"/>
                <w:sz w:val="24"/>
                <w:szCs w:val="24"/>
              </w:rPr>
              <w:t>Управление мобилизационной подготовки, административных органов, ГО и ЧС</w:t>
            </w:r>
            <w:r w:rsidRPr="007868AC">
              <w:rPr>
                <w:rFonts w:eastAsia="Calibri"/>
                <w:sz w:val="24"/>
                <w:szCs w:val="24"/>
                <w:lang w:eastAsia="en-US"/>
              </w:rPr>
              <w:t xml:space="preserve"> администрации города Новокузнецка</w:t>
            </w:r>
            <w:r w:rsidRPr="007868AC">
              <w:rPr>
                <w:color w:val="000000"/>
                <w:sz w:val="24"/>
                <w:szCs w:val="24"/>
              </w:rPr>
              <w:t>;</w:t>
            </w:r>
          </w:p>
          <w:p w:rsidR="00F40E88" w:rsidRPr="007868AC" w:rsidRDefault="00F40E88" w:rsidP="006C14CB">
            <w:pPr>
              <w:tabs>
                <w:tab w:val="left" w:pos="425"/>
              </w:tabs>
              <w:spacing w:after="0" w:line="240" w:lineRule="auto"/>
              <w:jc w:val="both"/>
              <w:rPr>
                <w:color w:val="000000"/>
                <w:sz w:val="24"/>
                <w:szCs w:val="24"/>
              </w:rPr>
            </w:pPr>
            <w:r w:rsidRPr="007868AC">
              <w:rPr>
                <w:color w:val="000000"/>
                <w:sz w:val="24"/>
                <w:szCs w:val="24"/>
              </w:rPr>
              <w:t>Управление дорожно-коммунального хозяйства и благоустройства города</w:t>
            </w:r>
            <w:r w:rsidRPr="007868AC">
              <w:rPr>
                <w:rFonts w:eastAsia="Calibri"/>
                <w:sz w:val="24"/>
                <w:szCs w:val="24"/>
                <w:lang w:eastAsia="en-US"/>
              </w:rPr>
              <w:t xml:space="preserve"> администрации города Новокузнецка</w:t>
            </w:r>
          </w:p>
        </w:tc>
      </w:tr>
      <w:tr w:rsidR="00F40E88" w:rsidRPr="007868AC" w:rsidTr="006C14CB">
        <w:trPr>
          <w:trHeight w:val="840"/>
        </w:trPr>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lastRenderedPageBreak/>
              <w:t>10</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 xml:space="preserve">Объемы и источники финансирования  программы, тыс. рублей </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План</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Утверждено решением о бюджете</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10.1</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 xml:space="preserve">Всего по источникам </w:t>
            </w:r>
          </w:p>
        </w:tc>
        <w:tc>
          <w:tcPr>
            <w:tcW w:w="3331" w:type="dxa"/>
          </w:tcPr>
          <w:p w:rsidR="00F40E88" w:rsidRPr="007868AC" w:rsidRDefault="00F40E88" w:rsidP="006C14CB">
            <w:pPr>
              <w:tabs>
                <w:tab w:val="left" w:pos="425"/>
              </w:tabs>
              <w:spacing w:after="0" w:line="240" w:lineRule="auto"/>
              <w:jc w:val="center"/>
              <w:rPr>
                <w:sz w:val="24"/>
                <w:szCs w:val="24"/>
              </w:rPr>
            </w:pPr>
            <w:r w:rsidRPr="007868AC">
              <w:rPr>
                <w:sz w:val="24"/>
                <w:szCs w:val="24"/>
              </w:rPr>
              <w:t>х</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х</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sz w:val="24"/>
                <w:szCs w:val="24"/>
              </w:rPr>
              <w:t>541198</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294841</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2015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161513</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 xml:space="preserve">48033 </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2016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146820</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51770</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2017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86746</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71408</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2018 г.</w:t>
            </w:r>
          </w:p>
        </w:tc>
        <w:tc>
          <w:tcPr>
            <w:tcW w:w="3331" w:type="dxa"/>
          </w:tcPr>
          <w:p w:rsidR="00F40E88" w:rsidRPr="007868AC" w:rsidRDefault="00F40E88" w:rsidP="006C14CB">
            <w:pPr>
              <w:tabs>
                <w:tab w:val="left" w:pos="425"/>
              </w:tabs>
              <w:spacing w:after="0" w:line="240" w:lineRule="auto"/>
              <w:jc w:val="center"/>
            </w:pPr>
            <w:r w:rsidRPr="007868AC">
              <w:rPr>
                <w:sz w:val="24"/>
                <w:szCs w:val="24"/>
              </w:rPr>
              <w:t xml:space="preserve">82146 </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59657</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2019 г.</w:t>
            </w:r>
          </w:p>
        </w:tc>
        <w:tc>
          <w:tcPr>
            <w:tcW w:w="3331" w:type="dxa"/>
          </w:tcPr>
          <w:p w:rsidR="00F40E88" w:rsidRPr="007868AC" w:rsidRDefault="00F40E88" w:rsidP="006C14CB">
            <w:pPr>
              <w:tabs>
                <w:tab w:val="left" w:pos="425"/>
              </w:tabs>
              <w:spacing w:after="0" w:line="240" w:lineRule="auto"/>
              <w:jc w:val="center"/>
              <w:rPr>
                <w:sz w:val="24"/>
                <w:szCs w:val="24"/>
              </w:rPr>
            </w:pPr>
            <w:r w:rsidRPr="007868AC">
              <w:rPr>
                <w:sz w:val="24"/>
                <w:szCs w:val="24"/>
              </w:rPr>
              <w:t>63973</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63973</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10.2</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Федеральный бюджет</w:t>
            </w:r>
          </w:p>
        </w:tc>
        <w:tc>
          <w:tcPr>
            <w:tcW w:w="3331" w:type="dxa"/>
          </w:tcPr>
          <w:p w:rsidR="00F40E88" w:rsidRPr="007868AC" w:rsidRDefault="00F40E88" w:rsidP="006C14CB">
            <w:pPr>
              <w:tabs>
                <w:tab w:val="left" w:pos="425"/>
              </w:tabs>
              <w:spacing w:after="0" w:line="240" w:lineRule="auto"/>
              <w:jc w:val="center"/>
              <w:rPr>
                <w:sz w:val="24"/>
                <w:szCs w:val="24"/>
              </w:rPr>
            </w:pPr>
            <w:r w:rsidRPr="007868AC">
              <w:rPr>
                <w:sz w:val="24"/>
                <w:szCs w:val="24"/>
              </w:rPr>
              <w:t>х</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х</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2015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2016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2017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2018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2019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10.3</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Областной бюджет</w:t>
            </w:r>
          </w:p>
        </w:tc>
        <w:tc>
          <w:tcPr>
            <w:tcW w:w="3331" w:type="dxa"/>
          </w:tcPr>
          <w:p w:rsidR="00F40E88" w:rsidRPr="007868AC" w:rsidRDefault="00F40E88" w:rsidP="006C14CB">
            <w:pPr>
              <w:tabs>
                <w:tab w:val="left" w:pos="425"/>
              </w:tabs>
              <w:spacing w:after="0" w:line="240" w:lineRule="auto"/>
              <w:jc w:val="center"/>
              <w:rPr>
                <w:sz w:val="24"/>
                <w:szCs w:val="24"/>
              </w:rPr>
            </w:pPr>
            <w:r w:rsidRPr="007868AC">
              <w:rPr>
                <w:sz w:val="24"/>
                <w:szCs w:val="24"/>
              </w:rPr>
              <w:t>х</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х</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2015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2016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2017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2018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2019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10.4</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Местный бюджет</w:t>
            </w:r>
          </w:p>
        </w:tc>
        <w:tc>
          <w:tcPr>
            <w:tcW w:w="3331" w:type="dxa"/>
          </w:tcPr>
          <w:p w:rsidR="00F40E88" w:rsidRPr="007868AC" w:rsidRDefault="00F40E88" w:rsidP="006C14CB">
            <w:pPr>
              <w:tabs>
                <w:tab w:val="left" w:pos="425"/>
              </w:tabs>
              <w:spacing w:after="0" w:line="240" w:lineRule="auto"/>
              <w:jc w:val="center"/>
              <w:rPr>
                <w:sz w:val="24"/>
                <w:szCs w:val="24"/>
              </w:rPr>
            </w:pPr>
            <w:r w:rsidRPr="007868AC">
              <w:rPr>
                <w:sz w:val="24"/>
                <w:szCs w:val="24"/>
              </w:rPr>
              <w:t>х</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х</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sz w:val="24"/>
                <w:szCs w:val="24"/>
              </w:rPr>
              <w:t>541198</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294841</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2015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161513</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 xml:space="preserve">48033 </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2016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146820</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51770</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2017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86746</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71408</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2018 г.</w:t>
            </w:r>
          </w:p>
        </w:tc>
        <w:tc>
          <w:tcPr>
            <w:tcW w:w="3331" w:type="dxa"/>
          </w:tcPr>
          <w:p w:rsidR="00F40E88" w:rsidRPr="007868AC" w:rsidRDefault="00F40E88" w:rsidP="006C14CB">
            <w:pPr>
              <w:tabs>
                <w:tab w:val="left" w:pos="425"/>
              </w:tabs>
              <w:spacing w:after="0" w:line="240" w:lineRule="auto"/>
              <w:jc w:val="center"/>
            </w:pPr>
            <w:r w:rsidRPr="007868AC">
              <w:rPr>
                <w:sz w:val="24"/>
                <w:szCs w:val="24"/>
              </w:rPr>
              <w:t xml:space="preserve">82146 </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59657</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2019 г.</w:t>
            </w:r>
          </w:p>
        </w:tc>
        <w:tc>
          <w:tcPr>
            <w:tcW w:w="3331" w:type="dxa"/>
          </w:tcPr>
          <w:p w:rsidR="00F40E88" w:rsidRPr="007868AC" w:rsidRDefault="00F40E88" w:rsidP="006C14CB">
            <w:pPr>
              <w:tabs>
                <w:tab w:val="left" w:pos="425"/>
              </w:tabs>
              <w:spacing w:after="0" w:line="240" w:lineRule="auto"/>
              <w:jc w:val="center"/>
              <w:rPr>
                <w:sz w:val="24"/>
                <w:szCs w:val="24"/>
              </w:rPr>
            </w:pPr>
            <w:r w:rsidRPr="007868AC">
              <w:rPr>
                <w:color w:val="000000"/>
                <w:sz w:val="24"/>
                <w:szCs w:val="24"/>
              </w:rPr>
              <w:t>63973</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63973</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10.5</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Внебюджетные источники</w:t>
            </w:r>
          </w:p>
        </w:tc>
        <w:tc>
          <w:tcPr>
            <w:tcW w:w="3331" w:type="dxa"/>
          </w:tcPr>
          <w:p w:rsidR="00F40E88" w:rsidRPr="007868AC" w:rsidRDefault="00F40E88" w:rsidP="006C14CB">
            <w:pPr>
              <w:tabs>
                <w:tab w:val="left" w:pos="425"/>
              </w:tabs>
              <w:spacing w:after="0" w:line="240" w:lineRule="auto"/>
              <w:jc w:val="center"/>
              <w:rPr>
                <w:sz w:val="24"/>
                <w:szCs w:val="24"/>
              </w:rPr>
            </w:pPr>
            <w:r w:rsidRPr="007868AC">
              <w:rPr>
                <w:sz w:val="24"/>
                <w:szCs w:val="24"/>
              </w:rPr>
              <w:t>х</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х</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2015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2016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2017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2018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2019 г.</w:t>
            </w:r>
          </w:p>
        </w:tc>
        <w:tc>
          <w:tcPr>
            <w:tcW w:w="3331"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c>
          <w:tcPr>
            <w:tcW w:w="2269" w:type="dxa"/>
          </w:tcPr>
          <w:p w:rsidR="00F40E88" w:rsidRPr="007868AC" w:rsidRDefault="00F40E88" w:rsidP="006C14CB">
            <w:pPr>
              <w:tabs>
                <w:tab w:val="left" w:pos="425"/>
              </w:tabs>
              <w:spacing w:after="0" w:line="240" w:lineRule="auto"/>
              <w:jc w:val="center"/>
              <w:rPr>
                <w:color w:val="000000"/>
                <w:sz w:val="24"/>
                <w:szCs w:val="24"/>
              </w:rPr>
            </w:pPr>
            <w:r w:rsidRPr="007868AC">
              <w:rPr>
                <w:color w:val="000000"/>
                <w:sz w:val="24"/>
                <w:szCs w:val="24"/>
              </w:rPr>
              <w:t>-</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11</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Ожидаемый</w:t>
            </w:r>
          </w:p>
          <w:p w:rsidR="00F40E88" w:rsidRPr="007868AC" w:rsidRDefault="00F40E88" w:rsidP="006C14CB">
            <w:pPr>
              <w:spacing w:after="0" w:line="240" w:lineRule="auto"/>
              <w:rPr>
                <w:color w:val="000000"/>
                <w:sz w:val="24"/>
                <w:szCs w:val="24"/>
              </w:rPr>
            </w:pPr>
            <w:r w:rsidRPr="007868AC">
              <w:rPr>
                <w:color w:val="000000"/>
                <w:sz w:val="24"/>
                <w:szCs w:val="24"/>
              </w:rPr>
              <w:t xml:space="preserve">результат реализации программы </w:t>
            </w:r>
          </w:p>
        </w:tc>
        <w:tc>
          <w:tcPr>
            <w:tcW w:w="5600" w:type="dxa"/>
            <w:gridSpan w:val="2"/>
          </w:tcPr>
          <w:p w:rsidR="00F40E88" w:rsidRPr="007868AC" w:rsidRDefault="00F40E88" w:rsidP="006C14CB">
            <w:pPr>
              <w:tabs>
                <w:tab w:val="left" w:pos="425"/>
              </w:tabs>
              <w:spacing w:after="0" w:line="240" w:lineRule="auto"/>
              <w:rPr>
                <w:color w:val="000000"/>
                <w:sz w:val="24"/>
                <w:szCs w:val="24"/>
              </w:rPr>
            </w:pPr>
          </w:p>
        </w:tc>
      </w:tr>
      <w:tr w:rsidR="00F40E88" w:rsidRPr="007868AC" w:rsidTr="006C14CB">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t>11.1</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 xml:space="preserve">В соответствии с планом </w:t>
            </w:r>
          </w:p>
        </w:tc>
        <w:tc>
          <w:tcPr>
            <w:tcW w:w="5600" w:type="dxa"/>
            <w:gridSpan w:val="2"/>
          </w:tcPr>
          <w:p w:rsidR="00F40E88" w:rsidRPr="007868AC" w:rsidRDefault="00F40E88" w:rsidP="006C14CB">
            <w:pPr>
              <w:tabs>
                <w:tab w:val="left" w:pos="425"/>
              </w:tabs>
              <w:spacing w:after="0" w:line="240" w:lineRule="auto"/>
              <w:rPr>
                <w:sz w:val="24"/>
                <w:szCs w:val="24"/>
              </w:rPr>
            </w:pPr>
            <w:r w:rsidRPr="007868AC">
              <w:rPr>
                <w:color w:val="000000"/>
                <w:sz w:val="24"/>
                <w:szCs w:val="24"/>
              </w:rPr>
              <w:t>Результат реализации программы к концу 2019 года по целевым индикаторам:</w:t>
            </w:r>
          </w:p>
          <w:p w:rsidR="00F40E88" w:rsidRPr="007868AC" w:rsidRDefault="00F40E88" w:rsidP="006C14CB">
            <w:pPr>
              <w:pStyle w:val="a8"/>
              <w:tabs>
                <w:tab w:val="left" w:pos="34"/>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lastRenderedPageBreak/>
              <w:t xml:space="preserve">1. Увеличение доли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до 36,5 %. </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2. Увеличение доли площади земельных участков, вовлеченных в экономический оборот, в общей площади территории Новокузнецкого городского округа до 85,5 %.</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3. Обеспечение 100 % выполнения плана размещения социальной рекламы на рекламных конструкциях, включенных в схему размещения рекламных конструкций.</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4. Соблюдение плановых сроков предоставления муниципальных услуг в сфере строительства, в сфере управления земельными ресурсами.</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 xml:space="preserve">5. Обеспечение 100 % выполнения плана по доходам от предоставления сведений и копий документов, содержащихся в ИСОГД. </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6. Обеспечение территории Новокузнецкого городского округа площадью 1070 га обновленным топографическим планом масштаба 1:500.</w:t>
            </w:r>
          </w:p>
          <w:p w:rsidR="00F40E88" w:rsidRPr="007868AC" w:rsidRDefault="00F40E88" w:rsidP="006C14CB">
            <w:pPr>
              <w:pStyle w:val="a8"/>
              <w:tabs>
                <w:tab w:val="left" w:pos="142"/>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7. Обеспечение территории Новокузнецкого городского округа пространственными данными масштаба 1:500 в цифровом виде до 100 %.</w:t>
            </w:r>
          </w:p>
          <w:p w:rsidR="00F40E88" w:rsidRPr="007868AC" w:rsidRDefault="00F40E88" w:rsidP="006C14CB">
            <w:pPr>
              <w:pStyle w:val="a8"/>
              <w:tabs>
                <w:tab w:val="left" w:pos="142"/>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8. Увеличение уровня собираемости арендной платы до 100 %.</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9. Обеспечение 100 % выполнения плана плановых проверок.</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10. Снижение кредиторской задолженности на                100 %.</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11. Своевременное предоставление, соблюдение порядка составления бухгалтерской, статистической и иной отчетности, отсутствие замечаний, предписаний со стороны контролирующих органов, применения мер дисциплинарного взыскания к сотрудникам, наложение штрафных санкций</w:t>
            </w:r>
          </w:p>
        </w:tc>
      </w:tr>
      <w:tr w:rsidR="00F40E88" w:rsidRPr="007868AC" w:rsidTr="006C14CB">
        <w:tc>
          <w:tcPr>
            <w:tcW w:w="851" w:type="dxa"/>
          </w:tcPr>
          <w:p w:rsidR="00F40E88" w:rsidRPr="007868AC" w:rsidRDefault="00F40E88" w:rsidP="006C14CB">
            <w:pPr>
              <w:spacing w:after="0" w:line="240" w:lineRule="auto"/>
              <w:rPr>
                <w:color w:val="000000"/>
                <w:sz w:val="24"/>
                <w:szCs w:val="24"/>
              </w:rPr>
            </w:pPr>
            <w:r w:rsidRPr="007868AC">
              <w:rPr>
                <w:color w:val="000000"/>
                <w:sz w:val="24"/>
                <w:szCs w:val="24"/>
              </w:rPr>
              <w:lastRenderedPageBreak/>
              <w:t>11.2</w:t>
            </w:r>
          </w:p>
        </w:tc>
        <w:tc>
          <w:tcPr>
            <w:tcW w:w="3188" w:type="dxa"/>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5600" w:type="dxa"/>
            <w:gridSpan w:val="2"/>
          </w:tcPr>
          <w:p w:rsidR="00F40E88" w:rsidRPr="007868AC" w:rsidRDefault="00F40E88" w:rsidP="006C14CB">
            <w:pPr>
              <w:tabs>
                <w:tab w:val="left" w:pos="425"/>
              </w:tabs>
              <w:spacing w:after="0" w:line="240" w:lineRule="auto"/>
              <w:rPr>
                <w:sz w:val="24"/>
                <w:szCs w:val="24"/>
              </w:rPr>
            </w:pPr>
            <w:r w:rsidRPr="007868AC">
              <w:rPr>
                <w:color w:val="000000"/>
                <w:sz w:val="24"/>
                <w:szCs w:val="24"/>
              </w:rPr>
              <w:t>Результат реализации программы к концу 2019 года по целевым индикаторам:</w:t>
            </w:r>
          </w:p>
          <w:p w:rsidR="00F40E88" w:rsidRPr="007868AC" w:rsidRDefault="00F40E88" w:rsidP="006C14CB">
            <w:pPr>
              <w:pStyle w:val="a8"/>
              <w:tabs>
                <w:tab w:val="left" w:pos="34"/>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 xml:space="preserve">1. Увеличение доли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до 36,5 %. </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2. Увеличение доли площади земельных участков, вовлеченных в экономический оборот, в общей площади территории Новокузнецкого городского округа до 85,5 %.</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 xml:space="preserve">3. Обеспечение 100 % выполнения плана размещения социальной рекламы на рекламных конструкциях, включенных в схему размещения </w:t>
            </w:r>
            <w:r w:rsidRPr="007868AC">
              <w:rPr>
                <w:rFonts w:ascii="Times New Roman" w:hAnsi="Times New Roman" w:cs="Times New Roman"/>
                <w:sz w:val="24"/>
                <w:szCs w:val="24"/>
              </w:rPr>
              <w:lastRenderedPageBreak/>
              <w:t>рекламных конструкций.</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4. Соблюдение плановых сроков предоставления муниципальных услуг в сфере строительства, в сфере управления земельными ресурсами.</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 xml:space="preserve">5. Обеспечение 100 % выполнения плана по доходам от предоставления сведений и копий документов, содержащихся в ИСОГД. </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6. Обеспечение территории Новокузнецкого городского округа площадью 1070 га обновленным топографическим планом масштаба 1:500.</w:t>
            </w:r>
          </w:p>
          <w:p w:rsidR="00F40E88" w:rsidRPr="007868AC" w:rsidRDefault="00F40E88" w:rsidP="006C14CB">
            <w:pPr>
              <w:pStyle w:val="a8"/>
              <w:tabs>
                <w:tab w:val="left" w:pos="142"/>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7. Обеспечение территории Новокузнецкого городского округа пространственными данными масштаба 1:500 в цифровом виде до 100 %.</w:t>
            </w:r>
          </w:p>
          <w:p w:rsidR="00F40E88" w:rsidRPr="007868AC" w:rsidRDefault="00F40E88" w:rsidP="006C14CB">
            <w:pPr>
              <w:pStyle w:val="a8"/>
              <w:tabs>
                <w:tab w:val="left" w:pos="142"/>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8. Увеличение уровня собираемости арендной платы до 100 %.</w:t>
            </w:r>
          </w:p>
          <w:p w:rsidR="00F40E88" w:rsidRPr="007868AC" w:rsidRDefault="00F40E88" w:rsidP="006C14CB">
            <w:pPr>
              <w:pStyle w:val="a8"/>
              <w:tabs>
                <w:tab w:val="left" w:pos="425"/>
              </w:tabs>
              <w:spacing w:after="0" w:line="240" w:lineRule="auto"/>
              <w:ind w:left="0"/>
              <w:jc w:val="both"/>
              <w:rPr>
                <w:rFonts w:ascii="Times New Roman" w:hAnsi="Times New Roman" w:cs="Times New Roman"/>
                <w:sz w:val="24"/>
                <w:szCs w:val="24"/>
              </w:rPr>
            </w:pPr>
            <w:r w:rsidRPr="007868AC">
              <w:rPr>
                <w:rFonts w:ascii="Times New Roman" w:hAnsi="Times New Roman" w:cs="Times New Roman"/>
                <w:sz w:val="24"/>
                <w:szCs w:val="24"/>
              </w:rPr>
              <w:t>9. Обеспечение 100 % выполнения плана плановых проверок.</w:t>
            </w:r>
          </w:p>
          <w:p w:rsidR="00F40E88" w:rsidRPr="007868AC" w:rsidRDefault="00F40E88" w:rsidP="006C14CB">
            <w:pPr>
              <w:pStyle w:val="a8"/>
              <w:tabs>
                <w:tab w:val="left" w:pos="425"/>
              </w:tabs>
              <w:spacing w:after="0" w:line="240" w:lineRule="auto"/>
              <w:ind w:left="0"/>
              <w:jc w:val="both"/>
              <w:rPr>
                <w:color w:val="000000"/>
                <w:sz w:val="24"/>
                <w:szCs w:val="24"/>
              </w:rPr>
            </w:pPr>
            <w:r w:rsidRPr="007868AC">
              <w:rPr>
                <w:rFonts w:ascii="Times New Roman" w:hAnsi="Times New Roman" w:cs="Times New Roman"/>
                <w:sz w:val="24"/>
                <w:szCs w:val="24"/>
              </w:rPr>
              <w:t>10. Снижение кредиторской задолженности на               100 %.</w:t>
            </w:r>
          </w:p>
          <w:p w:rsidR="00F40E88" w:rsidRPr="007868AC" w:rsidRDefault="00F40E88" w:rsidP="006C14CB">
            <w:pPr>
              <w:pStyle w:val="a8"/>
              <w:tabs>
                <w:tab w:val="left" w:pos="425"/>
              </w:tabs>
              <w:spacing w:after="0" w:line="240" w:lineRule="auto"/>
              <w:ind w:left="0"/>
              <w:jc w:val="both"/>
              <w:rPr>
                <w:color w:val="000000"/>
                <w:sz w:val="24"/>
                <w:szCs w:val="24"/>
              </w:rPr>
            </w:pPr>
            <w:r w:rsidRPr="007868AC">
              <w:rPr>
                <w:rFonts w:ascii="Times New Roman" w:hAnsi="Times New Roman" w:cs="Times New Roman"/>
                <w:sz w:val="24"/>
                <w:szCs w:val="24"/>
              </w:rPr>
              <w:t>11. Своевременное предоставление, соблюдение порядка составления бухгалтерской, статистической и иной отчетности, отсутствие замечаний, предписаний со стороны контролирующих органов, применения мер дисциплинарного взыскания к сотрудникам, наложение штрафных санкций</w:t>
            </w:r>
          </w:p>
        </w:tc>
      </w:tr>
    </w:tbl>
    <w:p w:rsidR="00F40E88" w:rsidRPr="007868AC" w:rsidRDefault="00F40E88" w:rsidP="00F40E88">
      <w:pPr>
        <w:spacing w:after="0" w:line="240" w:lineRule="auto"/>
        <w:ind w:firstLine="567"/>
        <w:jc w:val="center"/>
        <w:rPr>
          <w:sz w:val="28"/>
          <w:szCs w:val="28"/>
        </w:rPr>
      </w:pPr>
    </w:p>
    <w:p w:rsidR="00F40E88" w:rsidRPr="007868AC" w:rsidRDefault="00F40E88" w:rsidP="00F40E88">
      <w:pPr>
        <w:spacing w:after="0" w:line="240" w:lineRule="auto"/>
        <w:jc w:val="center"/>
        <w:rPr>
          <w:sz w:val="28"/>
          <w:szCs w:val="28"/>
        </w:rPr>
      </w:pPr>
      <w:r w:rsidRPr="007868AC">
        <w:rPr>
          <w:sz w:val="28"/>
          <w:szCs w:val="28"/>
        </w:rPr>
        <w:t>1. Характеристика текущего состояния развития территории Новокузнецкого городского округа, основные проблемы, анализ основных показателей</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ind w:firstLine="567"/>
        <w:jc w:val="both"/>
        <w:rPr>
          <w:sz w:val="28"/>
          <w:szCs w:val="28"/>
        </w:rPr>
      </w:pPr>
      <w:r w:rsidRPr="007868AC">
        <w:rPr>
          <w:sz w:val="28"/>
          <w:szCs w:val="28"/>
        </w:rPr>
        <w:t xml:space="preserve">Город Новокузнецк является крупным промышленным городом. Его территория составляет 42 тыс. га (42427 га). В Сибирском Федеральном округе по площади город Новокузнецк уступает только Омску, площадь которого                   57 тыс. га, и Новосибирску, территория которого 50 тыс. га. </w:t>
      </w:r>
    </w:p>
    <w:p w:rsidR="00F40E88" w:rsidRPr="007868AC" w:rsidRDefault="00F40E88" w:rsidP="00F40E88">
      <w:pPr>
        <w:spacing w:after="0" w:line="240" w:lineRule="auto"/>
        <w:ind w:firstLine="567"/>
        <w:jc w:val="both"/>
        <w:rPr>
          <w:sz w:val="28"/>
          <w:szCs w:val="28"/>
        </w:rPr>
      </w:pPr>
      <w:r w:rsidRPr="007868AC">
        <w:rPr>
          <w:sz w:val="28"/>
          <w:szCs w:val="28"/>
        </w:rPr>
        <w:t xml:space="preserve">Из общей площади территории Новокузнецкого городского округа 15 % городских земель заняты производственной застройкой (6300 га), 12 % составляют земли жилой застройки (5000 га), 14 % - это земли сельскохозяйственного использования (6000 га), 23 % составляют особо охраняемые территории (9900 га), в том числе городские леса и лесные насаждения, 6 % - водный фонд (2500 га). </w:t>
      </w:r>
    </w:p>
    <w:p w:rsidR="00F40E88" w:rsidRPr="007868AC" w:rsidRDefault="00F40E88" w:rsidP="00F40E88">
      <w:pPr>
        <w:spacing w:after="0" w:line="240" w:lineRule="auto"/>
        <w:ind w:firstLine="567"/>
        <w:jc w:val="both"/>
        <w:rPr>
          <w:sz w:val="28"/>
          <w:szCs w:val="28"/>
        </w:rPr>
      </w:pPr>
      <w:r w:rsidRPr="007868AC">
        <w:rPr>
          <w:sz w:val="28"/>
          <w:szCs w:val="28"/>
        </w:rPr>
        <w:t xml:space="preserve">В 2013 году площадь земельных участков, вовлеченных в экономический оборот, составила 35575 га или 83,8 % от общей площади города. Площадь земельных участков, вовлеченных в экономический оборот, включает площадь земельных участков, являющихся объектами налогообложения земельным налогом в размере 29025 га и площадь земельных участков, сдаваемых в аренду в размере 6550 га. </w:t>
      </w:r>
    </w:p>
    <w:p w:rsidR="00F40E88" w:rsidRPr="007868AC" w:rsidRDefault="00F40E88" w:rsidP="00F40E88">
      <w:pPr>
        <w:spacing w:after="0" w:line="240" w:lineRule="auto"/>
        <w:ind w:firstLine="567"/>
        <w:jc w:val="both"/>
        <w:rPr>
          <w:sz w:val="28"/>
          <w:szCs w:val="28"/>
        </w:rPr>
      </w:pPr>
      <w:r w:rsidRPr="007868AC">
        <w:rPr>
          <w:sz w:val="28"/>
          <w:szCs w:val="28"/>
        </w:rPr>
        <w:t xml:space="preserve">По состоянию на 01.10.2014 площадь земельных участков, вовлеченных в экономический оборот, составила 35617 га или 83,9 % от общей                            </w:t>
      </w:r>
      <w:r w:rsidRPr="007868AC">
        <w:rPr>
          <w:sz w:val="28"/>
          <w:szCs w:val="28"/>
        </w:rPr>
        <w:lastRenderedPageBreak/>
        <w:t xml:space="preserve">площади города. Увеличению доли земельных участков, вовлеченных в экономический оборот, способствует предоставление земельных участков для строительства. </w:t>
      </w:r>
    </w:p>
    <w:p w:rsidR="00F40E88" w:rsidRPr="007868AC" w:rsidRDefault="00F40E88" w:rsidP="00F40E88">
      <w:pPr>
        <w:spacing w:after="0" w:line="240" w:lineRule="auto"/>
        <w:ind w:firstLine="567"/>
        <w:jc w:val="both"/>
        <w:rPr>
          <w:sz w:val="28"/>
          <w:szCs w:val="28"/>
        </w:rPr>
      </w:pPr>
      <w:r w:rsidRPr="007868AC">
        <w:rPr>
          <w:sz w:val="28"/>
          <w:szCs w:val="28"/>
        </w:rPr>
        <w:t>Ежегодно для строительства предоставляются земельные участки. В 2013 году было предоставлено 308 земельных участков общей площадью 110 га, в том числе для жилищного строительства - 235 земельных участков общей площадью 32 га. На 01.10.2014 года предоставлено 142 земельных участка общей площадью 48 га, в том числе для жилищного строительства - 94 земельных участка общей площадью 18 га.</w:t>
      </w:r>
    </w:p>
    <w:p w:rsidR="00F40E88" w:rsidRPr="007868AC" w:rsidRDefault="00F40E88" w:rsidP="00F40E88">
      <w:pPr>
        <w:spacing w:after="0" w:line="240" w:lineRule="auto"/>
        <w:ind w:firstLine="567"/>
        <w:jc w:val="both"/>
        <w:rPr>
          <w:sz w:val="28"/>
          <w:szCs w:val="28"/>
        </w:rPr>
      </w:pPr>
      <w:r w:rsidRPr="007868AC">
        <w:rPr>
          <w:sz w:val="28"/>
          <w:szCs w:val="28"/>
        </w:rPr>
        <w:t>В городе приняты основные документы для осуществления градостроительной деятельности – Генеральный план города Новокузнецка, Правила землепользования и застройки, План реализации Генерального плана, утверждены местные нормативы градостроительного проектирования.</w:t>
      </w:r>
    </w:p>
    <w:p w:rsidR="00F40E88" w:rsidRPr="007868AC" w:rsidRDefault="00F40E88" w:rsidP="00F40E88">
      <w:pPr>
        <w:spacing w:after="0" w:line="240" w:lineRule="auto"/>
        <w:ind w:firstLine="567"/>
        <w:jc w:val="both"/>
        <w:rPr>
          <w:sz w:val="28"/>
          <w:szCs w:val="28"/>
        </w:rPr>
      </w:pPr>
      <w:r w:rsidRPr="007868AC">
        <w:rPr>
          <w:sz w:val="28"/>
          <w:szCs w:val="28"/>
        </w:rPr>
        <w:t xml:space="preserve">Градостроительная деятельность осуществляется в виде территориального планирования, градостроительного зонирования и планировки территории, обеспечивающих устойчивое развитие этих территорий путем сбалансированного учета сложившихся на них экологических, экономических, социальных, инженерно-технических и иных факторов. </w:t>
      </w:r>
    </w:p>
    <w:p w:rsidR="00F40E88" w:rsidRPr="007868AC" w:rsidRDefault="00F40E88" w:rsidP="00F40E88">
      <w:pPr>
        <w:spacing w:after="0" w:line="240" w:lineRule="auto"/>
        <w:ind w:firstLine="567"/>
        <w:jc w:val="both"/>
        <w:rPr>
          <w:sz w:val="28"/>
          <w:szCs w:val="28"/>
        </w:rPr>
      </w:pPr>
      <w:r w:rsidRPr="007868AC">
        <w:rPr>
          <w:sz w:val="28"/>
          <w:szCs w:val="28"/>
        </w:rPr>
        <w:t>Система градостроительного проектирования предполагает иерархическую систему последовательного формирования градостроительной документации, начиная от схемы территориального планирования Кемеровской области, Генерального плана городского округа и заканчивая проектами планировки и проектами межевания территории. В соответствии с утвержденной градостроительной документацией в итоге формируются градостроительные планы отдельных земельных участков для осуществления нового строительства (или реконструкции существующих) конкретных объектов капитального строительства по разрабатываемым архитектурно-строительным проектам. В условиях постоянно меняющейся градостроительной ситуации, связанной с изменением границ земельных участков, их разрешенного использования и другими факторами, требуется своевременная актуализация Генерального плана и Правил землепользования и застройки.</w:t>
      </w:r>
    </w:p>
    <w:p w:rsidR="00F40E88" w:rsidRPr="007868AC" w:rsidRDefault="00F40E88" w:rsidP="00F40E88">
      <w:pPr>
        <w:spacing w:after="0" w:line="240" w:lineRule="auto"/>
        <w:ind w:firstLine="567"/>
        <w:jc w:val="both"/>
        <w:rPr>
          <w:sz w:val="28"/>
          <w:szCs w:val="28"/>
        </w:rPr>
      </w:pPr>
      <w:r w:rsidRPr="007868AC">
        <w:rPr>
          <w:sz w:val="28"/>
          <w:szCs w:val="28"/>
        </w:rPr>
        <w:t>Подготовка проектов планировки и проектов межевания застроенной территории являются очень важными этапами формирования земельных участков для продажи с торгов. Наличие утвержденных проектов планировок является необходимым условием для разработки проектов межевания территорий, которые в свою очередь осуществляются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E88" w:rsidRPr="007868AC" w:rsidRDefault="00F40E88" w:rsidP="00F40E88">
      <w:pPr>
        <w:spacing w:after="0" w:line="240" w:lineRule="auto"/>
        <w:ind w:firstLine="567"/>
        <w:jc w:val="both"/>
        <w:rPr>
          <w:sz w:val="28"/>
          <w:szCs w:val="28"/>
        </w:rPr>
      </w:pPr>
      <w:r w:rsidRPr="007868AC">
        <w:rPr>
          <w:sz w:val="28"/>
          <w:szCs w:val="28"/>
        </w:rPr>
        <w:t>Важность подготовки градостроительной документации очевидна, так как 100 % покрытие территории города проектами планировок позволит:</w:t>
      </w:r>
    </w:p>
    <w:p w:rsidR="00F40E88" w:rsidRPr="007868AC" w:rsidRDefault="00F40E88" w:rsidP="00F40E88">
      <w:pPr>
        <w:spacing w:after="0" w:line="240" w:lineRule="auto"/>
        <w:ind w:firstLine="567"/>
        <w:jc w:val="both"/>
        <w:rPr>
          <w:sz w:val="28"/>
          <w:szCs w:val="28"/>
        </w:rPr>
      </w:pPr>
      <w:r w:rsidRPr="007868AC">
        <w:rPr>
          <w:sz w:val="28"/>
          <w:szCs w:val="28"/>
        </w:rPr>
        <w:lastRenderedPageBreak/>
        <w:t xml:space="preserve">- своевременно формировать земельные участки </w:t>
      </w:r>
      <w:r w:rsidRPr="007868AC">
        <w:rPr>
          <w:rFonts w:eastAsia="Calibri"/>
          <w:sz w:val="28"/>
          <w:szCs w:val="28"/>
        </w:rPr>
        <w:t>для продажи права на заключение договора аренды земельного участка и продажи земельного участка на торгах (аукционах);</w:t>
      </w:r>
      <w:r w:rsidRPr="007868AC">
        <w:rPr>
          <w:sz w:val="28"/>
          <w:szCs w:val="28"/>
        </w:rPr>
        <w:t xml:space="preserve"> </w:t>
      </w:r>
    </w:p>
    <w:p w:rsidR="00F40E88" w:rsidRPr="007868AC" w:rsidRDefault="00F40E88" w:rsidP="00F40E88">
      <w:pPr>
        <w:spacing w:after="0" w:line="240" w:lineRule="auto"/>
        <w:ind w:firstLine="567"/>
        <w:jc w:val="both"/>
        <w:rPr>
          <w:sz w:val="28"/>
          <w:szCs w:val="28"/>
        </w:rPr>
      </w:pPr>
      <w:r w:rsidRPr="007868AC">
        <w:rPr>
          <w:sz w:val="28"/>
          <w:szCs w:val="28"/>
        </w:rPr>
        <w:t>- предоставлять земельные участки под индивидуальное жилищное строительство;</w:t>
      </w:r>
    </w:p>
    <w:p w:rsidR="00F40E88" w:rsidRPr="007868AC" w:rsidRDefault="00F40E88" w:rsidP="00F40E88">
      <w:pPr>
        <w:spacing w:after="0" w:line="240" w:lineRule="auto"/>
        <w:ind w:firstLine="567"/>
        <w:jc w:val="both"/>
        <w:rPr>
          <w:sz w:val="28"/>
          <w:szCs w:val="28"/>
        </w:rPr>
      </w:pPr>
      <w:r w:rsidRPr="007868AC">
        <w:rPr>
          <w:sz w:val="28"/>
          <w:szCs w:val="28"/>
        </w:rPr>
        <w:t>- формировать и реализовывать планы по строительству и вводу в эксплуатацию жилья на территории города Новокузнецка.</w:t>
      </w:r>
    </w:p>
    <w:p w:rsidR="00F40E88" w:rsidRPr="007868AC" w:rsidRDefault="00F40E88" w:rsidP="00F40E88">
      <w:pPr>
        <w:spacing w:after="0" w:line="240" w:lineRule="auto"/>
        <w:ind w:firstLine="567"/>
        <w:jc w:val="both"/>
        <w:rPr>
          <w:sz w:val="28"/>
          <w:szCs w:val="28"/>
        </w:rPr>
      </w:pPr>
      <w:r w:rsidRPr="007868AC">
        <w:rPr>
          <w:sz w:val="28"/>
          <w:szCs w:val="28"/>
        </w:rPr>
        <w:t>С 2010 года и по состоянию на 01.08.2014 подготовлено и утверждено 13 проектов планировок на земельные участки общей площадью 840 га. В работе Комитета находится 13 проектов общей площадью земельных участков около 200 га.</w:t>
      </w:r>
    </w:p>
    <w:p w:rsidR="00F40E88" w:rsidRPr="007868AC" w:rsidRDefault="00F40E88" w:rsidP="00F40E88">
      <w:pPr>
        <w:spacing w:after="0" w:line="240" w:lineRule="auto"/>
        <w:ind w:firstLine="567"/>
        <w:jc w:val="both"/>
        <w:rPr>
          <w:sz w:val="28"/>
          <w:szCs w:val="28"/>
        </w:rPr>
      </w:pPr>
      <w:r w:rsidRPr="007868AC">
        <w:rPr>
          <w:sz w:val="28"/>
          <w:szCs w:val="28"/>
        </w:rPr>
        <w:t>На 01.08.2014 в отношении 84 земельных участков подготавливались кадастровые паспорта с целью продажи с торгов, из них информация о 52 земельных участках размещена сайте Комитета и в отношении 26 осуществлялась постановка на государственный кадастровый учет, которая была завершена 31.12.2014.</w:t>
      </w:r>
    </w:p>
    <w:p w:rsidR="00F40E88" w:rsidRPr="007868AC" w:rsidRDefault="00F40E88" w:rsidP="00F40E88">
      <w:pPr>
        <w:spacing w:after="0" w:line="240" w:lineRule="auto"/>
        <w:ind w:firstLine="567"/>
        <w:jc w:val="both"/>
        <w:rPr>
          <w:sz w:val="28"/>
          <w:szCs w:val="28"/>
        </w:rPr>
      </w:pPr>
      <w:r w:rsidRPr="007868AC">
        <w:rPr>
          <w:sz w:val="28"/>
          <w:szCs w:val="28"/>
        </w:rPr>
        <w:t>Важной задачей является соблюдение Комитетом процедур в сфере строительства и повышение качества оказания муниципальных услуг и функций в сфере земельных ресурсов. На все муниципальные услуги, осуществляемые Комитетом, утверждены административные регламенты.</w:t>
      </w:r>
    </w:p>
    <w:p w:rsidR="00F40E88" w:rsidRPr="007868AC" w:rsidRDefault="00F40E88" w:rsidP="00F40E88">
      <w:pPr>
        <w:spacing w:after="0" w:line="240" w:lineRule="auto"/>
        <w:ind w:firstLine="567"/>
        <w:jc w:val="both"/>
        <w:rPr>
          <w:sz w:val="28"/>
          <w:szCs w:val="28"/>
        </w:rPr>
      </w:pPr>
      <w:r w:rsidRPr="007868AC">
        <w:rPr>
          <w:sz w:val="28"/>
          <w:szCs w:val="28"/>
        </w:rPr>
        <w:t xml:space="preserve">В соответствии с Земельным кодексом Российской Федерации, Гражданским кодексом Российской Федерации, Федеральным законом от 24.07.2007 №221-ФЗ «О кадастровой деятельности» предоставление прав на земельный участок возможно, если участок сформирован, определены его границы и в отношении него проведена процедура постановки на государственный кадастровый учет. </w:t>
      </w:r>
    </w:p>
    <w:p w:rsidR="00F40E88" w:rsidRPr="007868AC" w:rsidRDefault="00F40E88" w:rsidP="00F40E88">
      <w:pPr>
        <w:spacing w:after="0" w:line="240" w:lineRule="auto"/>
        <w:ind w:firstLine="567"/>
        <w:jc w:val="both"/>
        <w:rPr>
          <w:sz w:val="28"/>
          <w:szCs w:val="28"/>
        </w:rPr>
      </w:pPr>
      <w:r w:rsidRPr="007868AC">
        <w:rPr>
          <w:sz w:val="28"/>
          <w:szCs w:val="28"/>
        </w:rPr>
        <w:t>Проведение инвентаризационных работ по земельным участкам под блоками гаражей по инициативе органа местного самоуправления позволит выявить неучтенные земельные участки, предоставить права на них гражданам и юридическим лицам, и получить дополнительные доходы в местный бюджет.</w:t>
      </w:r>
    </w:p>
    <w:p w:rsidR="00F40E88" w:rsidRPr="007868AC" w:rsidRDefault="00F40E88" w:rsidP="00F40E88">
      <w:pPr>
        <w:spacing w:after="0" w:line="240" w:lineRule="auto"/>
        <w:ind w:firstLine="567"/>
        <w:jc w:val="both"/>
        <w:rPr>
          <w:sz w:val="28"/>
          <w:szCs w:val="28"/>
        </w:rPr>
      </w:pPr>
      <w:r w:rsidRPr="007868AC">
        <w:rPr>
          <w:sz w:val="28"/>
          <w:szCs w:val="28"/>
        </w:rPr>
        <w:t xml:space="preserve">Проведение кадастровых работ в отношении земельных участков, предоставляемых на торгах, также позволит получить дополнительные доходы в местный бюджет. </w:t>
      </w:r>
    </w:p>
    <w:p w:rsidR="00F40E88" w:rsidRPr="007868AC" w:rsidRDefault="00F40E88" w:rsidP="00F40E88">
      <w:pPr>
        <w:spacing w:after="0" w:line="240" w:lineRule="auto"/>
        <w:ind w:firstLine="567"/>
        <w:jc w:val="both"/>
        <w:rPr>
          <w:sz w:val="28"/>
          <w:szCs w:val="28"/>
        </w:rPr>
      </w:pPr>
      <w:r w:rsidRPr="007868AC">
        <w:rPr>
          <w:sz w:val="28"/>
          <w:szCs w:val="28"/>
        </w:rPr>
        <w:t>По состоянию на 01.08.2014 заключены договоры аренды на 150 земельных участков под капитальными кооперативными гаражами, на 36 земельных участков под площадками накопителей металлических гаражей, 380 земельных участков под отдельно стоящими индивидуальными металлическими гаражами общей площадью 246,6 га и годовым размером арендной платы в 2014 году в размере 8,3 млн. рублей.</w:t>
      </w:r>
    </w:p>
    <w:p w:rsidR="00F40E88" w:rsidRPr="007868AC" w:rsidRDefault="00F40E88" w:rsidP="00F40E88">
      <w:pPr>
        <w:spacing w:after="0" w:line="240" w:lineRule="auto"/>
        <w:ind w:firstLine="567"/>
        <w:jc w:val="both"/>
        <w:rPr>
          <w:sz w:val="28"/>
          <w:szCs w:val="28"/>
        </w:rPr>
      </w:pPr>
      <w:r w:rsidRPr="007868AC">
        <w:rPr>
          <w:sz w:val="28"/>
          <w:szCs w:val="28"/>
        </w:rPr>
        <w:t>Кроме этого, необходимо проведение кадастровых работ в отношении земельных участков элементов улично-дорожной сети. По итогам работ будет проведена государственная регистрация права муниципальной собственности на полосу отвода автомобильных дорог местного значения, а также возможность реализовать в соответствии с Федеральным законом от 08.11.2007 №257-ФЗ «</w:t>
      </w:r>
      <w:r w:rsidRPr="007868AC">
        <w:rPr>
          <w:rFonts w:eastAsia="Calibri"/>
          <w:sz w:val="28"/>
          <w:szCs w:val="28"/>
        </w:rPr>
        <w:t xml:space="preserve">Об автомобильных дорогах и о дорожной деятельности в </w:t>
      </w:r>
      <w:r w:rsidRPr="007868AC">
        <w:rPr>
          <w:rFonts w:eastAsia="Calibri"/>
          <w:sz w:val="28"/>
          <w:szCs w:val="28"/>
        </w:rPr>
        <w:lastRenderedPageBreak/>
        <w:t xml:space="preserve">Российской Федерации и о внесении изменений в отдельные законодательные акты Российской Федерации» </w:t>
      </w:r>
      <w:r w:rsidRPr="007868AC">
        <w:rPr>
          <w:sz w:val="28"/>
          <w:szCs w:val="28"/>
        </w:rPr>
        <w:t>одно из полномочий органов местного самоуправления в области использования автомобильных дорог и осуществления дорожной деятельности –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F40E88" w:rsidRPr="007868AC" w:rsidRDefault="00F40E88" w:rsidP="00F40E88">
      <w:pPr>
        <w:spacing w:after="0" w:line="240" w:lineRule="auto"/>
        <w:ind w:firstLine="567"/>
        <w:jc w:val="both"/>
        <w:rPr>
          <w:rFonts w:eastAsia="Calibri"/>
          <w:sz w:val="28"/>
          <w:szCs w:val="28"/>
        </w:rPr>
      </w:pPr>
      <w:r w:rsidRPr="007868AC">
        <w:rPr>
          <w:rFonts w:eastAsia="Calibri"/>
          <w:sz w:val="28"/>
          <w:szCs w:val="28"/>
        </w:rPr>
        <w:t xml:space="preserve">Важнейшей функцией муниципального управления является осуществление муниципального земельного контроля. </w:t>
      </w:r>
      <w:r w:rsidRPr="007868AC">
        <w:rPr>
          <w:sz w:val="28"/>
          <w:szCs w:val="28"/>
        </w:rPr>
        <w:t xml:space="preserve">Данное мероприятие проводится в соответствии с полномочиями органа местного самоуправления в сфере осуществления муниципального земельного контроля и в соответствии со ст.72 Земельного кодекса Российской Федерации, п.26 ст.16 </w:t>
      </w:r>
      <w:r w:rsidRPr="007868AC">
        <w:rPr>
          <w:rFonts w:eastAsia="Calibri"/>
          <w:sz w:val="28"/>
          <w:szCs w:val="28"/>
        </w:rPr>
        <w:t>Федерального закона от 06.10.2003 №131-ФЗ «Об общих принципах организации местного самоуправления в Российской Федерации», постановления администрации города Новокузнецка от 26.07.2012 №110 «Об утверждении административного регламента исполнения муниципальной функции «Осуществление муниципального земельного контроля на территории Новокузнецкого городского округа»</w:t>
      </w:r>
      <w:r w:rsidRPr="007868AC">
        <w:rPr>
          <w:sz w:val="28"/>
          <w:szCs w:val="28"/>
        </w:rPr>
        <w:t xml:space="preserve">. </w:t>
      </w:r>
      <w:r w:rsidRPr="007868AC">
        <w:rPr>
          <w:rFonts w:eastAsia="Calibri"/>
          <w:sz w:val="28"/>
          <w:szCs w:val="28"/>
        </w:rPr>
        <w:t>Муниципальный земельный контроль осуществляется Комитетом в виде плановых выездных, плановых документарных, внеплановых выездных и внеплановых документарных проверок. Плановые проверки осуществляются по утвержденному органами прокуратуры ежегодному плану проверок. В 2013 году было проведено 20 плановых проверок, в 2014 - 9.</w:t>
      </w:r>
    </w:p>
    <w:p w:rsidR="00F40E88" w:rsidRPr="007868AC" w:rsidRDefault="00F40E88" w:rsidP="00F40E88">
      <w:pPr>
        <w:spacing w:after="0" w:line="240" w:lineRule="auto"/>
        <w:ind w:firstLine="567"/>
        <w:jc w:val="both"/>
        <w:rPr>
          <w:sz w:val="28"/>
          <w:szCs w:val="28"/>
        </w:rPr>
      </w:pPr>
      <w:r w:rsidRPr="007868AC">
        <w:rPr>
          <w:sz w:val="28"/>
          <w:szCs w:val="28"/>
        </w:rPr>
        <w:t>В настоящее время в городе существует необходимость создания комплекса мероприятий для создания гармоничной городской среды и единого эстетического рекламно-информационного пространства. Мероприятия по размещению социальной рекламы и праздничного оформления города требуют развития и ежегодных инвестиций. В соответствии с п</w:t>
      </w:r>
      <w:r w:rsidRPr="007868AC">
        <w:rPr>
          <w:rFonts w:eastAsia="Calibri"/>
          <w:sz w:val="28"/>
          <w:szCs w:val="28"/>
        </w:rPr>
        <w:t xml:space="preserve">остановлением администрации города Новокузнецка от 11.04.2014 №58 «Об утверждении схемы размещения рекламных конструкций на земельных участках независимо от форм собственности в границах Новокузнецкого городского округа» </w:t>
      </w:r>
      <w:r w:rsidRPr="007868AC">
        <w:rPr>
          <w:sz w:val="28"/>
          <w:szCs w:val="28"/>
        </w:rPr>
        <w:t>на территории Новокузнецкого городского округа предполагается размещение 121 рекламной конструкции, из них на 24 рекламных конструкциях запланировано размещение социальной рекламы.</w:t>
      </w:r>
    </w:p>
    <w:p w:rsidR="00F40E88" w:rsidRPr="007868AC" w:rsidRDefault="00F40E88" w:rsidP="00F40E88">
      <w:pPr>
        <w:spacing w:after="0" w:line="240" w:lineRule="auto"/>
        <w:ind w:firstLine="567"/>
        <w:jc w:val="both"/>
        <w:rPr>
          <w:sz w:val="28"/>
          <w:szCs w:val="28"/>
        </w:rPr>
      </w:pPr>
      <w:r w:rsidRPr="007868AC">
        <w:rPr>
          <w:sz w:val="28"/>
          <w:szCs w:val="28"/>
        </w:rPr>
        <w:t xml:space="preserve">Необходимым условием эффективного управления территорией городского округа является обеспечение должностных лиц и органов, принимающих решения в области градостроительства и землеустройства, объективной и полной информацией о текущем состоянии и прогнозе развития территории муниципального образования. </w:t>
      </w:r>
    </w:p>
    <w:p w:rsidR="00F40E88" w:rsidRPr="007868AC" w:rsidRDefault="00F40E88" w:rsidP="00F40E88">
      <w:pPr>
        <w:spacing w:after="0" w:line="240" w:lineRule="auto"/>
        <w:ind w:firstLine="567"/>
        <w:jc w:val="both"/>
        <w:rPr>
          <w:sz w:val="28"/>
          <w:szCs w:val="28"/>
        </w:rPr>
      </w:pPr>
      <w:r w:rsidRPr="007868AC">
        <w:rPr>
          <w:sz w:val="28"/>
          <w:szCs w:val="28"/>
        </w:rPr>
        <w:t xml:space="preserve">В соответствии с Постановлением Правительства </w:t>
      </w:r>
      <w:r w:rsidRPr="007868AC">
        <w:rPr>
          <w:rFonts w:eastAsia="Calibri"/>
          <w:sz w:val="28"/>
          <w:szCs w:val="28"/>
        </w:rPr>
        <w:t>Российской Федерации</w:t>
      </w:r>
      <w:r w:rsidRPr="007868AC">
        <w:rPr>
          <w:sz w:val="28"/>
          <w:szCs w:val="28"/>
        </w:rPr>
        <w:t xml:space="preserve"> от 09.06.2006 №363 «Об информационном обеспечении градостроительной деятельности», во исполнение статьи 56 Градостроительного кодекса </w:t>
      </w:r>
      <w:r w:rsidRPr="007868AC">
        <w:rPr>
          <w:rFonts w:eastAsia="Calibri"/>
          <w:sz w:val="28"/>
          <w:szCs w:val="28"/>
        </w:rPr>
        <w:t>Российской Федерации</w:t>
      </w:r>
      <w:r w:rsidRPr="007868AC">
        <w:rPr>
          <w:sz w:val="28"/>
          <w:szCs w:val="28"/>
        </w:rPr>
        <w:t xml:space="preserve"> в Комитете создана информационная система обеспечения градостроительной деятельности – ИСОГД. </w:t>
      </w:r>
    </w:p>
    <w:p w:rsidR="00F40E88" w:rsidRPr="007868AC" w:rsidRDefault="00F40E88" w:rsidP="00F40E88">
      <w:pPr>
        <w:spacing w:after="0" w:line="240" w:lineRule="auto"/>
        <w:ind w:firstLine="567"/>
        <w:jc w:val="both"/>
        <w:rPr>
          <w:rFonts w:eastAsia="Calibri"/>
          <w:sz w:val="28"/>
          <w:szCs w:val="28"/>
        </w:rPr>
      </w:pPr>
      <w:r w:rsidRPr="007868AC">
        <w:rPr>
          <w:rFonts w:eastAsia="Calibri"/>
          <w:sz w:val="28"/>
          <w:szCs w:val="28"/>
        </w:rPr>
        <w:t xml:space="preserve">ИСОГД представляет собой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w:t>
      </w:r>
      <w:r w:rsidRPr="007868AC">
        <w:rPr>
          <w:rFonts w:eastAsia="Calibri"/>
          <w:sz w:val="28"/>
          <w:szCs w:val="28"/>
        </w:rPr>
        <w:lastRenderedPageBreak/>
        <w:t>необходимых для осуществления градостроительной деятельности сведений, и включают в себя материалы в текстовой форме и в виде карт (схем).</w:t>
      </w:r>
    </w:p>
    <w:p w:rsidR="00F40E88" w:rsidRPr="007868AC" w:rsidRDefault="00F40E88" w:rsidP="00F40E88">
      <w:pPr>
        <w:spacing w:after="0" w:line="240" w:lineRule="auto"/>
        <w:ind w:firstLine="567"/>
        <w:jc w:val="both"/>
        <w:rPr>
          <w:sz w:val="28"/>
          <w:szCs w:val="28"/>
        </w:rPr>
      </w:pPr>
      <w:r w:rsidRPr="007868AC">
        <w:rPr>
          <w:sz w:val="28"/>
          <w:szCs w:val="28"/>
        </w:rPr>
        <w:t xml:space="preserve">В базе данных ИСОГД Комитета содержится картографический материал масштаба 1:500 в электронном виде и </w:t>
      </w:r>
      <w:proofErr w:type="spellStart"/>
      <w:r w:rsidRPr="007868AC">
        <w:rPr>
          <w:sz w:val="28"/>
          <w:szCs w:val="28"/>
        </w:rPr>
        <w:t>космоснимок</w:t>
      </w:r>
      <w:proofErr w:type="spellEnd"/>
      <w:r w:rsidRPr="007868AC">
        <w:rPr>
          <w:sz w:val="28"/>
          <w:szCs w:val="28"/>
        </w:rPr>
        <w:t xml:space="preserve"> высокого разрешения. Наличие дежурной карты города масштаба 1:500 приводит к обеспечению информацией не только процесса проектирования, перестройки и благоустройства отдельных районов или других элементов города, но и процесса эксплуатации сложного городского хозяйства, а также реализации Генерального плана города Новокузнецка.</w:t>
      </w:r>
    </w:p>
    <w:p w:rsidR="00F40E88" w:rsidRPr="007868AC" w:rsidRDefault="00F40E88" w:rsidP="00F40E88">
      <w:pPr>
        <w:spacing w:after="0" w:line="240" w:lineRule="auto"/>
        <w:ind w:firstLine="567"/>
        <w:jc w:val="both"/>
        <w:rPr>
          <w:sz w:val="28"/>
          <w:szCs w:val="28"/>
        </w:rPr>
      </w:pPr>
      <w:r w:rsidRPr="007868AC">
        <w:rPr>
          <w:sz w:val="28"/>
          <w:szCs w:val="28"/>
        </w:rPr>
        <w:t>Топографические планы масштабов 1:500 используются в Новокузнецком городском округе для подготовки распорядительных актов о предоставлении земельных участков, внесений изменений в Генеральный план и Правила землепользования и застройки, выбора трасс линейных сооружений, подготовки проектов планировки и межевания, мониторинга предоставленных под строительство земельных участков, а также определения свободных мест под застройку, выявления мест несанкционированных свалок, самовольного строительства.</w:t>
      </w:r>
    </w:p>
    <w:p w:rsidR="00F40E88" w:rsidRPr="007868AC" w:rsidRDefault="00F40E88" w:rsidP="00F40E88">
      <w:pPr>
        <w:spacing w:after="0" w:line="240" w:lineRule="auto"/>
        <w:ind w:firstLine="567"/>
        <w:jc w:val="both"/>
        <w:rPr>
          <w:sz w:val="28"/>
          <w:szCs w:val="28"/>
        </w:rPr>
      </w:pPr>
      <w:r w:rsidRPr="007868AC">
        <w:rPr>
          <w:sz w:val="28"/>
          <w:szCs w:val="28"/>
        </w:rPr>
        <w:t xml:space="preserve">В связи с формированием новых земельных участков, подготовкой документации по планировке территории города, проведением топографо-геодезических работ с необходимостью отображать актуальную ситуацию в дежурной карте города Новокузнецка, ежегодно Комитетом обновляется информация на более чем 4000 планшетах </w:t>
      </w:r>
      <w:r w:rsidRPr="007868AC">
        <w:rPr>
          <w:rFonts w:eastAsia="Calibri"/>
          <w:sz w:val="28"/>
          <w:szCs w:val="28"/>
        </w:rPr>
        <w:t>(фрагмент топографической съемки местности на листе размером 500х500 мм)</w:t>
      </w:r>
      <w:r w:rsidRPr="007868AC">
        <w:rPr>
          <w:sz w:val="28"/>
          <w:szCs w:val="28"/>
        </w:rPr>
        <w:t xml:space="preserve">. Всего на территорию города Новокузнецка сформировано 5602 планшета масштаба 1:500 общей площадью 34732 га. </w:t>
      </w:r>
    </w:p>
    <w:p w:rsidR="00F40E88" w:rsidRPr="007868AC" w:rsidRDefault="00F40E88" w:rsidP="00F40E88">
      <w:pPr>
        <w:spacing w:after="0" w:line="240" w:lineRule="auto"/>
        <w:ind w:firstLine="567"/>
        <w:jc w:val="both"/>
        <w:rPr>
          <w:sz w:val="28"/>
          <w:szCs w:val="28"/>
        </w:rPr>
      </w:pPr>
      <w:r w:rsidRPr="007868AC">
        <w:rPr>
          <w:sz w:val="28"/>
          <w:szCs w:val="28"/>
        </w:rPr>
        <w:t xml:space="preserve">В 2014 году заключен муниципальный контракт на проведение топографо-геодезических работ на территорию города площадью 350 га. </w:t>
      </w:r>
    </w:p>
    <w:p w:rsidR="00F40E88" w:rsidRPr="007868AC" w:rsidRDefault="00F40E88" w:rsidP="00F40E88">
      <w:pPr>
        <w:spacing w:after="0" w:line="240" w:lineRule="auto"/>
        <w:ind w:firstLine="567"/>
        <w:jc w:val="both"/>
        <w:rPr>
          <w:sz w:val="28"/>
          <w:szCs w:val="28"/>
        </w:rPr>
      </w:pPr>
      <w:r w:rsidRPr="007868AC">
        <w:rPr>
          <w:rFonts w:eastAsia="Calibri"/>
          <w:sz w:val="28"/>
          <w:szCs w:val="28"/>
        </w:rPr>
        <w:t xml:space="preserve">Ведение плана существующей застройки и регистрационного плана расположения сооружений и коммуникаций связи и инженерного оборудования на территории </w:t>
      </w:r>
      <w:r w:rsidRPr="007868AC">
        <w:rPr>
          <w:sz w:val="28"/>
          <w:szCs w:val="28"/>
        </w:rPr>
        <w:t>Новокузнецкого городского округа осуществляется по результатам проведенных топографо-геодезических работ (исполнительная съемка).</w:t>
      </w:r>
    </w:p>
    <w:p w:rsidR="00F40E88" w:rsidRPr="007868AC" w:rsidRDefault="00F40E88" w:rsidP="00F40E88">
      <w:pPr>
        <w:spacing w:after="0" w:line="240" w:lineRule="auto"/>
        <w:ind w:firstLine="567"/>
        <w:jc w:val="both"/>
        <w:rPr>
          <w:sz w:val="28"/>
          <w:szCs w:val="28"/>
        </w:rPr>
      </w:pPr>
      <w:r w:rsidRPr="007868AC">
        <w:rPr>
          <w:sz w:val="28"/>
          <w:szCs w:val="28"/>
        </w:rPr>
        <w:t>Информационный блок ИСОГД размещен в информационно-аналитической системе управления градостроительным развитием территории и земельными ресурсами (далее - ИАС УГРТ). Оказание муниципальной услуги по предоставлению юридическим и физическим лицам сведений и копий документов, содержащихся в ИСОГД, производится посредством системы ИАС УГРТ.</w:t>
      </w:r>
    </w:p>
    <w:p w:rsidR="00F40E88" w:rsidRPr="007868AC" w:rsidRDefault="00F40E88" w:rsidP="00F40E88">
      <w:pPr>
        <w:spacing w:after="0" w:line="240" w:lineRule="auto"/>
        <w:ind w:firstLine="567"/>
        <w:jc w:val="both"/>
        <w:rPr>
          <w:sz w:val="28"/>
          <w:szCs w:val="28"/>
        </w:rPr>
      </w:pPr>
      <w:r w:rsidRPr="007868AC">
        <w:rPr>
          <w:sz w:val="28"/>
          <w:szCs w:val="28"/>
        </w:rPr>
        <w:t xml:space="preserve">В целях удовлетворения возрастающих требований к информационной системе, обеспечения современного уровня защиты, контроля и выдачи информации, соответствия информационной системы действующему законодательству в области градостроительной деятельности и земельными ресурсами, а так же для автоматизации процессов, необходимых в работе Комитета, возникла необходимость разработать (переработать) модули системы ИАС УГРТ. В первую очередь, необходимо переработать модуль «Расчет </w:t>
      </w:r>
      <w:r w:rsidRPr="007868AC">
        <w:rPr>
          <w:sz w:val="28"/>
          <w:szCs w:val="28"/>
        </w:rPr>
        <w:lastRenderedPageBreak/>
        <w:t xml:space="preserve">земельных платежей», модуль «Финансово-лицевой учет» и разработать модуль по работе с секретной информацией. </w:t>
      </w:r>
    </w:p>
    <w:p w:rsidR="00F40E88" w:rsidRPr="007868AC" w:rsidRDefault="00F40E88" w:rsidP="00F40E88">
      <w:pPr>
        <w:spacing w:after="0" w:line="240" w:lineRule="auto"/>
        <w:ind w:firstLine="567"/>
        <w:jc w:val="both"/>
        <w:rPr>
          <w:sz w:val="28"/>
          <w:szCs w:val="28"/>
        </w:rPr>
      </w:pPr>
      <w:r w:rsidRPr="007868AC">
        <w:rPr>
          <w:sz w:val="28"/>
          <w:szCs w:val="28"/>
        </w:rPr>
        <w:t xml:space="preserve">Существует необходимость перевода всей градостроительной документации в электронно-цифровой вид, в том числе первоначально должна быть проведена оцифровка в отношении топографических планов масштабов 1:500. Это позволит получить актуальную информацию о территории города в виде пространственных данных. Пространственная информация о территории города имеет свою специфику, многообразие форм данных, большие объемы, быстро меняется, что требует внедрения эффективных технологий ее мониторинга и создание специальных центров с необходимыми системами защиты информации в соответствии с требованиями законодательства Российской Федерации в области защиты государственной тайны. Рабочие места, на которых будет проводиться обработка первичной пространственной информации, должны быть аттестованы и соответствовать требованиям Федеральной службы по техническому и экспортному контролю. </w:t>
      </w:r>
    </w:p>
    <w:p w:rsidR="00F40E88" w:rsidRPr="007868AC" w:rsidRDefault="00F40E88" w:rsidP="00F40E88">
      <w:pPr>
        <w:spacing w:after="0" w:line="240" w:lineRule="auto"/>
        <w:ind w:firstLine="567"/>
        <w:jc w:val="both"/>
        <w:rPr>
          <w:sz w:val="28"/>
          <w:szCs w:val="28"/>
        </w:rPr>
      </w:pPr>
      <w:r w:rsidRPr="007868AC">
        <w:rPr>
          <w:sz w:val="28"/>
          <w:szCs w:val="28"/>
        </w:rPr>
        <w:t>Во многих городах Российской Федерации (Красноярск, Екатеринбург, Смоленск, Тольятти и др.) созданы и функционируют ГИС-центры. Потребность в существовании ГИС-центра на территории Новокузнецкого городского округа обусловлена необходимостью создания условий для формирования, развития и эффективного использования социально - экономического и ресурсного потенциала Новокузнецкого городского округа, направленных на повышение управляемости и привлекательности территории, эффективное использование земельно-имущественного комплекса, повышение качества услуг и жизни горожан.</w:t>
      </w:r>
    </w:p>
    <w:p w:rsidR="00F40E88" w:rsidRPr="007868AC" w:rsidRDefault="00F40E88" w:rsidP="00F40E88">
      <w:pPr>
        <w:spacing w:after="0" w:line="240" w:lineRule="auto"/>
        <w:ind w:firstLine="567"/>
        <w:jc w:val="both"/>
        <w:rPr>
          <w:sz w:val="28"/>
          <w:szCs w:val="28"/>
        </w:rPr>
      </w:pPr>
      <w:r w:rsidRPr="007868AC">
        <w:rPr>
          <w:sz w:val="28"/>
          <w:szCs w:val="28"/>
        </w:rPr>
        <w:t>Использование систем ГИС при управлении развитием территории Новокузнецкого городского округа возможно в следующих областях.</w:t>
      </w:r>
    </w:p>
    <w:p w:rsidR="00F40E88" w:rsidRPr="007868AC" w:rsidRDefault="00F40E88" w:rsidP="00F40E88">
      <w:pPr>
        <w:spacing w:after="0" w:line="240" w:lineRule="auto"/>
        <w:ind w:firstLine="567"/>
        <w:jc w:val="both"/>
        <w:rPr>
          <w:sz w:val="28"/>
          <w:szCs w:val="28"/>
        </w:rPr>
      </w:pPr>
      <w:r w:rsidRPr="007868AC">
        <w:rPr>
          <w:sz w:val="28"/>
          <w:szCs w:val="28"/>
        </w:rPr>
        <w:t>1. В градостроительной деятельности и управлении земельными ресурсами позволит решать следующие задачи:</w:t>
      </w:r>
    </w:p>
    <w:p w:rsidR="00F40E88" w:rsidRPr="007868AC" w:rsidRDefault="00F40E88" w:rsidP="00F40E88">
      <w:pPr>
        <w:spacing w:after="0" w:line="240" w:lineRule="auto"/>
        <w:ind w:firstLine="567"/>
        <w:jc w:val="both"/>
        <w:rPr>
          <w:sz w:val="28"/>
          <w:szCs w:val="28"/>
        </w:rPr>
      </w:pPr>
      <w:r w:rsidRPr="007868AC">
        <w:rPr>
          <w:sz w:val="28"/>
          <w:szCs w:val="28"/>
        </w:rPr>
        <w:t>- территориальное зонирование;</w:t>
      </w:r>
    </w:p>
    <w:p w:rsidR="00F40E88" w:rsidRPr="007868AC" w:rsidRDefault="00F40E88" w:rsidP="00F40E88">
      <w:pPr>
        <w:spacing w:after="0" w:line="240" w:lineRule="auto"/>
        <w:ind w:firstLine="567"/>
        <w:jc w:val="both"/>
        <w:rPr>
          <w:sz w:val="28"/>
          <w:szCs w:val="28"/>
        </w:rPr>
      </w:pPr>
      <w:r w:rsidRPr="007868AC">
        <w:rPr>
          <w:sz w:val="28"/>
          <w:szCs w:val="28"/>
        </w:rPr>
        <w:t xml:space="preserve">- подготовка предложений по формированию земельных участков, выбору земельных участков для строительства, реконструкции существующей застройки и благоустройству в соответствии с градостроительной документацией об установлении границ указанных земельных участков; </w:t>
      </w:r>
    </w:p>
    <w:p w:rsidR="00F40E88" w:rsidRPr="007868AC" w:rsidRDefault="00F40E88" w:rsidP="00F40E88">
      <w:pPr>
        <w:spacing w:after="0" w:line="240" w:lineRule="auto"/>
        <w:ind w:firstLine="567"/>
        <w:jc w:val="both"/>
        <w:rPr>
          <w:rFonts w:eastAsia="Calibri"/>
          <w:sz w:val="28"/>
          <w:szCs w:val="28"/>
        </w:rPr>
      </w:pPr>
      <w:r w:rsidRPr="007868AC">
        <w:rPr>
          <w:sz w:val="28"/>
          <w:szCs w:val="28"/>
        </w:rPr>
        <w:t xml:space="preserve">- осуществление контроля сохранения объектов исторического и культурного наследия на территории городского округа; </w:t>
      </w:r>
    </w:p>
    <w:p w:rsidR="00F40E88" w:rsidRPr="007868AC" w:rsidRDefault="00F40E88" w:rsidP="00F40E88">
      <w:pPr>
        <w:spacing w:after="0" w:line="240" w:lineRule="auto"/>
        <w:ind w:firstLine="567"/>
        <w:jc w:val="both"/>
        <w:rPr>
          <w:rFonts w:eastAsia="Calibri"/>
          <w:sz w:val="28"/>
          <w:szCs w:val="28"/>
        </w:rPr>
      </w:pPr>
      <w:r w:rsidRPr="007868AC">
        <w:rPr>
          <w:sz w:val="28"/>
          <w:szCs w:val="28"/>
        </w:rPr>
        <w:t>- планирование использования земельных ресурсов;</w:t>
      </w:r>
    </w:p>
    <w:p w:rsidR="00F40E88" w:rsidRPr="007868AC" w:rsidRDefault="00F40E88" w:rsidP="00F40E88">
      <w:pPr>
        <w:spacing w:after="0" w:line="240" w:lineRule="auto"/>
        <w:ind w:firstLine="567"/>
        <w:jc w:val="both"/>
        <w:rPr>
          <w:sz w:val="28"/>
          <w:szCs w:val="28"/>
        </w:rPr>
      </w:pPr>
      <w:r w:rsidRPr="007868AC">
        <w:rPr>
          <w:sz w:val="28"/>
          <w:szCs w:val="28"/>
        </w:rPr>
        <w:t>- предоставление и изъятие земельных участков;</w:t>
      </w:r>
    </w:p>
    <w:p w:rsidR="00F40E88" w:rsidRPr="007868AC" w:rsidRDefault="00F40E88" w:rsidP="00F40E88">
      <w:pPr>
        <w:spacing w:after="0" w:line="240" w:lineRule="auto"/>
        <w:ind w:firstLine="567"/>
        <w:jc w:val="both"/>
        <w:rPr>
          <w:sz w:val="28"/>
          <w:szCs w:val="28"/>
        </w:rPr>
      </w:pPr>
      <w:r w:rsidRPr="007868AC">
        <w:rPr>
          <w:sz w:val="28"/>
          <w:szCs w:val="28"/>
        </w:rPr>
        <w:t>- решение земельных споров;</w:t>
      </w:r>
    </w:p>
    <w:p w:rsidR="00F40E88" w:rsidRPr="007868AC" w:rsidRDefault="00F40E88" w:rsidP="00F40E88">
      <w:pPr>
        <w:spacing w:after="0" w:line="240" w:lineRule="auto"/>
        <w:ind w:firstLine="567"/>
        <w:jc w:val="both"/>
        <w:rPr>
          <w:sz w:val="28"/>
          <w:szCs w:val="28"/>
        </w:rPr>
      </w:pPr>
      <w:r w:rsidRPr="007868AC">
        <w:rPr>
          <w:sz w:val="28"/>
          <w:szCs w:val="28"/>
        </w:rPr>
        <w:t>- муниципальный земельный контроль.</w:t>
      </w:r>
    </w:p>
    <w:p w:rsidR="00F40E88" w:rsidRPr="007868AC" w:rsidRDefault="00F40E88" w:rsidP="00F40E88">
      <w:pPr>
        <w:spacing w:after="0" w:line="240" w:lineRule="auto"/>
        <w:ind w:firstLine="567"/>
        <w:jc w:val="both"/>
        <w:rPr>
          <w:sz w:val="28"/>
          <w:szCs w:val="28"/>
        </w:rPr>
      </w:pPr>
      <w:r w:rsidRPr="007868AC">
        <w:rPr>
          <w:sz w:val="28"/>
          <w:szCs w:val="28"/>
        </w:rPr>
        <w:t>2. При чрезвычайных ситуациях:</w:t>
      </w:r>
    </w:p>
    <w:p w:rsidR="00F40E88" w:rsidRPr="007868AC" w:rsidRDefault="00F40E88" w:rsidP="00F40E88">
      <w:pPr>
        <w:spacing w:after="0" w:line="240" w:lineRule="auto"/>
        <w:ind w:firstLine="567"/>
        <w:jc w:val="both"/>
        <w:rPr>
          <w:sz w:val="28"/>
          <w:szCs w:val="28"/>
        </w:rPr>
      </w:pPr>
      <w:r w:rsidRPr="007868AC">
        <w:rPr>
          <w:sz w:val="28"/>
          <w:szCs w:val="28"/>
        </w:rPr>
        <w:t>- нанесение обстановки на карту;</w:t>
      </w:r>
    </w:p>
    <w:p w:rsidR="00F40E88" w:rsidRPr="007868AC" w:rsidRDefault="00F40E88" w:rsidP="00F40E88">
      <w:pPr>
        <w:spacing w:after="0" w:line="240" w:lineRule="auto"/>
        <w:ind w:firstLine="567"/>
        <w:jc w:val="both"/>
        <w:rPr>
          <w:sz w:val="28"/>
          <w:szCs w:val="28"/>
        </w:rPr>
      </w:pPr>
      <w:r w:rsidRPr="007868AC">
        <w:rPr>
          <w:sz w:val="28"/>
          <w:szCs w:val="28"/>
        </w:rPr>
        <w:t>- прокладка маршрутов эвакуации пострадавших;</w:t>
      </w:r>
    </w:p>
    <w:p w:rsidR="00F40E88" w:rsidRPr="007868AC" w:rsidRDefault="00F40E88" w:rsidP="00F40E88">
      <w:pPr>
        <w:spacing w:after="0" w:line="240" w:lineRule="auto"/>
        <w:ind w:firstLine="567"/>
        <w:jc w:val="both"/>
        <w:rPr>
          <w:sz w:val="28"/>
          <w:szCs w:val="28"/>
        </w:rPr>
      </w:pPr>
      <w:r w:rsidRPr="007868AC">
        <w:rPr>
          <w:sz w:val="28"/>
          <w:szCs w:val="28"/>
        </w:rPr>
        <w:t>- прокладка маршрутов доставки спасателей, медикаментов и продовольствия;</w:t>
      </w:r>
    </w:p>
    <w:p w:rsidR="00F40E88" w:rsidRPr="007868AC" w:rsidRDefault="00F40E88" w:rsidP="00F40E88">
      <w:pPr>
        <w:spacing w:after="0" w:line="240" w:lineRule="auto"/>
        <w:ind w:firstLine="567"/>
        <w:jc w:val="both"/>
        <w:rPr>
          <w:sz w:val="28"/>
          <w:szCs w:val="28"/>
        </w:rPr>
      </w:pPr>
      <w:r w:rsidRPr="007868AC">
        <w:rPr>
          <w:sz w:val="28"/>
          <w:szCs w:val="28"/>
        </w:rPr>
        <w:t>- распределение пострадавших по госпиталям;</w:t>
      </w:r>
    </w:p>
    <w:p w:rsidR="00F40E88" w:rsidRPr="007868AC" w:rsidRDefault="00F40E88" w:rsidP="00F40E88">
      <w:pPr>
        <w:spacing w:after="0" w:line="240" w:lineRule="auto"/>
        <w:ind w:firstLine="567"/>
        <w:jc w:val="both"/>
        <w:rPr>
          <w:sz w:val="28"/>
          <w:szCs w:val="28"/>
        </w:rPr>
      </w:pPr>
      <w:r w:rsidRPr="007868AC">
        <w:rPr>
          <w:sz w:val="28"/>
          <w:szCs w:val="28"/>
        </w:rPr>
        <w:lastRenderedPageBreak/>
        <w:t>- выделение сил и средств из региональных центров МЧС;</w:t>
      </w:r>
    </w:p>
    <w:p w:rsidR="00F40E88" w:rsidRPr="007868AC" w:rsidRDefault="00F40E88" w:rsidP="00F40E88">
      <w:pPr>
        <w:spacing w:after="0" w:line="240" w:lineRule="auto"/>
        <w:ind w:firstLine="567"/>
        <w:jc w:val="both"/>
        <w:rPr>
          <w:sz w:val="28"/>
          <w:szCs w:val="28"/>
        </w:rPr>
      </w:pPr>
      <w:r w:rsidRPr="007868AC">
        <w:rPr>
          <w:sz w:val="28"/>
          <w:szCs w:val="28"/>
        </w:rPr>
        <w:t>- оценка эффективности спасательных мероприятий.</w:t>
      </w:r>
    </w:p>
    <w:p w:rsidR="00F40E88" w:rsidRPr="007868AC" w:rsidRDefault="00F40E88" w:rsidP="00F40E88">
      <w:pPr>
        <w:spacing w:after="0" w:line="240" w:lineRule="auto"/>
        <w:ind w:firstLine="567"/>
        <w:jc w:val="both"/>
        <w:rPr>
          <w:sz w:val="28"/>
          <w:szCs w:val="28"/>
        </w:rPr>
      </w:pPr>
      <w:r w:rsidRPr="007868AC">
        <w:rPr>
          <w:sz w:val="28"/>
          <w:szCs w:val="28"/>
        </w:rPr>
        <w:t>3. В области экологии и охраны окружающей среды:</w:t>
      </w:r>
    </w:p>
    <w:p w:rsidR="00F40E88" w:rsidRPr="007868AC" w:rsidRDefault="00F40E88" w:rsidP="00F40E88">
      <w:pPr>
        <w:spacing w:after="0" w:line="240" w:lineRule="auto"/>
        <w:ind w:firstLine="567"/>
        <w:jc w:val="both"/>
        <w:rPr>
          <w:sz w:val="28"/>
          <w:szCs w:val="28"/>
        </w:rPr>
      </w:pPr>
      <w:r w:rsidRPr="007868AC">
        <w:rPr>
          <w:sz w:val="28"/>
          <w:szCs w:val="28"/>
        </w:rPr>
        <w:t>- оперативная оценка экологической ситуации в городе;</w:t>
      </w:r>
    </w:p>
    <w:p w:rsidR="00F40E88" w:rsidRPr="007868AC" w:rsidRDefault="00F40E88" w:rsidP="00F40E88">
      <w:pPr>
        <w:spacing w:after="0" w:line="240" w:lineRule="auto"/>
        <w:ind w:firstLine="567"/>
        <w:jc w:val="both"/>
        <w:rPr>
          <w:sz w:val="28"/>
          <w:szCs w:val="28"/>
        </w:rPr>
      </w:pPr>
      <w:r w:rsidRPr="007868AC">
        <w:rPr>
          <w:sz w:val="28"/>
          <w:szCs w:val="28"/>
        </w:rPr>
        <w:t>- расчет интегральных оценок экологической ситуации;</w:t>
      </w:r>
      <w:r w:rsidRPr="007868AC">
        <w:rPr>
          <w:sz w:val="28"/>
          <w:szCs w:val="28"/>
        </w:rPr>
        <w:br/>
        <w:t>прогноз развития, экологической обстановки;</w:t>
      </w:r>
    </w:p>
    <w:p w:rsidR="00F40E88" w:rsidRPr="007868AC" w:rsidRDefault="00F40E88" w:rsidP="00F40E88">
      <w:pPr>
        <w:spacing w:after="0" w:line="240" w:lineRule="auto"/>
        <w:ind w:firstLine="567"/>
        <w:jc w:val="both"/>
        <w:rPr>
          <w:sz w:val="28"/>
          <w:szCs w:val="28"/>
        </w:rPr>
      </w:pPr>
      <w:r w:rsidRPr="007868AC">
        <w:rPr>
          <w:sz w:val="28"/>
          <w:szCs w:val="28"/>
        </w:rPr>
        <w:t>- подготовка проектов управляющих воздействий и оценка последствий принимаемых решений.</w:t>
      </w:r>
    </w:p>
    <w:p w:rsidR="00F40E88" w:rsidRPr="007868AC" w:rsidRDefault="00F40E88" w:rsidP="00F40E88">
      <w:pPr>
        <w:spacing w:after="0" w:line="240" w:lineRule="auto"/>
        <w:ind w:firstLine="567"/>
        <w:jc w:val="both"/>
        <w:rPr>
          <w:sz w:val="28"/>
          <w:szCs w:val="28"/>
        </w:rPr>
      </w:pPr>
      <w:r w:rsidRPr="007868AC">
        <w:rPr>
          <w:sz w:val="28"/>
          <w:szCs w:val="28"/>
        </w:rPr>
        <w:t>4. В жилищно-коммунальном хозяйстве:</w:t>
      </w:r>
    </w:p>
    <w:p w:rsidR="00F40E88" w:rsidRPr="007868AC" w:rsidRDefault="00F40E88" w:rsidP="00F40E88">
      <w:pPr>
        <w:spacing w:after="0" w:line="240" w:lineRule="auto"/>
        <w:ind w:firstLine="567"/>
        <w:jc w:val="both"/>
        <w:rPr>
          <w:sz w:val="28"/>
          <w:szCs w:val="28"/>
        </w:rPr>
      </w:pPr>
      <w:r w:rsidRPr="007868AC">
        <w:rPr>
          <w:sz w:val="28"/>
          <w:szCs w:val="28"/>
        </w:rPr>
        <w:t>- полная паспортизация объектов инженерных коммуникаций (источник</w:t>
      </w:r>
      <w:r w:rsidR="00F2311B">
        <w:rPr>
          <w:sz w:val="28"/>
          <w:szCs w:val="28"/>
        </w:rPr>
        <w:t>ов</w:t>
      </w:r>
      <w:r w:rsidRPr="007868AC">
        <w:rPr>
          <w:sz w:val="28"/>
          <w:szCs w:val="28"/>
        </w:rPr>
        <w:t>, участк</w:t>
      </w:r>
      <w:r w:rsidR="00F2311B">
        <w:rPr>
          <w:sz w:val="28"/>
          <w:szCs w:val="28"/>
        </w:rPr>
        <w:t>ов</w:t>
      </w:r>
      <w:r w:rsidRPr="007868AC">
        <w:rPr>
          <w:sz w:val="28"/>
          <w:szCs w:val="28"/>
        </w:rPr>
        <w:t xml:space="preserve"> сети, потребителей и т.д.);</w:t>
      </w:r>
    </w:p>
    <w:p w:rsidR="00F40E88" w:rsidRPr="007868AC" w:rsidRDefault="00F40E88" w:rsidP="00F40E88">
      <w:pPr>
        <w:spacing w:after="0" w:line="240" w:lineRule="auto"/>
        <w:ind w:firstLine="567"/>
        <w:jc w:val="both"/>
        <w:rPr>
          <w:sz w:val="28"/>
          <w:szCs w:val="28"/>
        </w:rPr>
      </w:pPr>
      <w:r w:rsidRPr="007868AC">
        <w:rPr>
          <w:sz w:val="28"/>
          <w:szCs w:val="28"/>
        </w:rPr>
        <w:t>- отслеживание текущего состояния инженерной сети и ее изменений, а также быстрое принятие решений и предоставление актуальной информации по запросам муниципальных органов;</w:t>
      </w:r>
    </w:p>
    <w:p w:rsidR="00F40E88" w:rsidRPr="007868AC" w:rsidRDefault="00F40E88" w:rsidP="00F40E88">
      <w:pPr>
        <w:spacing w:after="0" w:line="240" w:lineRule="auto"/>
        <w:ind w:firstLine="567"/>
        <w:jc w:val="both"/>
        <w:rPr>
          <w:sz w:val="28"/>
          <w:szCs w:val="28"/>
        </w:rPr>
      </w:pPr>
      <w:r w:rsidRPr="007868AC">
        <w:rPr>
          <w:sz w:val="28"/>
          <w:szCs w:val="28"/>
        </w:rPr>
        <w:t>- решение коммутационных задач (например, быстро осуществить поиск запорной арматуры для изоляции аварийного участка);</w:t>
      </w:r>
    </w:p>
    <w:p w:rsidR="00F40E88" w:rsidRPr="007868AC" w:rsidRDefault="00F40E88" w:rsidP="00F40E88">
      <w:pPr>
        <w:spacing w:after="0" w:line="240" w:lineRule="auto"/>
        <w:ind w:firstLine="567"/>
        <w:jc w:val="both"/>
        <w:rPr>
          <w:sz w:val="28"/>
          <w:szCs w:val="28"/>
        </w:rPr>
      </w:pPr>
      <w:r w:rsidRPr="007868AC">
        <w:rPr>
          <w:sz w:val="28"/>
          <w:szCs w:val="28"/>
        </w:rPr>
        <w:t>- автоматизация работы диспетчерской службы;</w:t>
      </w:r>
    </w:p>
    <w:p w:rsidR="00F40E88" w:rsidRPr="007868AC" w:rsidRDefault="00F40E88" w:rsidP="00F40E88">
      <w:pPr>
        <w:spacing w:after="0" w:line="240" w:lineRule="auto"/>
        <w:ind w:firstLine="567"/>
        <w:jc w:val="both"/>
        <w:rPr>
          <w:rFonts w:eastAsia="Calibri"/>
          <w:sz w:val="28"/>
          <w:szCs w:val="28"/>
        </w:rPr>
      </w:pPr>
      <w:r w:rsidRPr="007868AC">
        <w:rPr>
          <w:sz w:val="28"/>
          <w:szCs w:val="28"/>
        </w:rPr>
        <w:t>- проведение инженерных расчетов.</w:t>
      </w:r>
    </w:p>
    <w:p w:rsidR="00F40E88" w:rsidRPr="007868AC" w:rsidRDefault="00F40E88" w:rsidP="00F40E88">
      <w:pPr>
        <w:spacing w:after="0" w:line="240" w:lineRule="auto"/>
        <w:ind w:firstLine="567"/>
        <w:jc w:val="both"/>
        <w:rPr>
          <w:sz w:val="28"/>
          <w:szCs w:val="28"/>
        </w:rPr>
      </w:pPr>
      <w:r w:rsidRPr="007868AC">
        <w:rPr>
          <w:sz w:val="28"/>
          <w:szCs w:val="28"/>
        </w:rPr>
        <w:t>5. В управлении дорожно-коммунальным хозяйством:</w:t>
      </w:r>
    </w:p>
    <w:p w:rsidR="00F40E88" w:rsidRPr="007868AC" w:rsidRDefault="00F40E88" w:rsidP="00F40E88">
      <w:pPr>
        <w:spacing w:after="0" w:line="240" w:lineRule="auto"/>
        <w:ind w:firstLine="567"/>
        <w:jc w:val="both"/>
        <w:rPr>
          <w:sz w:val="28"/>
          <w:szCs w:val="28"/>
        </w:rPr>
      </w:pPr>
      <w:r w:rsidRPr="007868AC">
        <w:rPr>
          <w:sz w:val="28"/>
          <w:szCs w:val="28"/>
        </w:rPr>
        <w:t>- при проектировании и строительстве дорог;</w:t>
      </w:r>
    </w:p>
    <w:p w:rsidR="00F40E88" w:rsidRPr="007868AC" w:rsidRDefault="00F40E88" w:rsidP="00F40E88">
      <w:pPr>
        <w:spacing w:after="0" w:line="240" w:lineRule="auto"/>
        <w:ind w:firstLine="567"/>
        <w:jc w:val="both"/>
        <w:rPr>
          <w:sz w:val="28"/>
          <w:szCs w:val="28"/>
        </w:rPr>
      </w:pPr>
      <w:r w:rsidRPr="007868AC">
        <w:rPr>
          <w:sz w:val="28"/>
          <w:szCs w:val="28"/>
        </w:rPr>
        <w:t>- при определении нагрузки на дорожную сеть;</w:t>
      </w:r>
    </w:p>
    <w:p w:rsidR="00F40E88" w:rsidRPr="007868AC" w:rsidRDefault="00F40E88" w:rsidP="00F40E88">
      <w:pPr>
        <w:spacing w:after="0" w:line="240" w:lineRule="auto"/>
        <w:ind w:firstLine="567"/>
        <w:jc w:val="both"/>
        <w:rPr>
          <w:sz w:val="28"/>
          <w:szCs w:val="28"/>
        </w:rPr>
      </w:pPr>
      <w:r w:rsidRPr="007868AC">
        <w:rPr>
          <w:sz w:val="28"/>
          <w:szCs w:val="28"/>
        </w:rPr>
        <w:t>- при создании базы данных содержащих информацию о состоянии дороги (ровность, прочность, сцепление, дефекты, обустройство) и др.</w:t>
      </w:r>
    </w:p>
    <w:p w:rsidR="00F40E88" w:rsidRPr="007868AC" w:rsidRDefault="00F40E88" w:rsidP="00F40E88">
      <w:pPr>
        <w:spacing w:after="0" w:line="240" w:lineRule="auto"/>
        <w:ind w:firstLine="567"/>
        <w:jc w:val="both"/>
        <w:rPr>
          <w:sz w:val="28"/>
          <w:szCs w:val="28"/>
        </w:rPr>
      </w:pPr>
      <w:r w:rsidRPr="007868AC">
        <w:rPr>
          <w:sz w:val="28"/>
          <w:szCs w:val="28"/>
        </w:rPr>
        <w:t>Сущность функционирования ГИС-центра заключается в автоматизации деятельности по созданию, подготовке, хранению и предоставлению необходимых данных для информационной поддержки, принятия управленческих решений, для организации эффективной работы в сфере управления городским хозяйственным комплексом, на основе интеграции пространственных данных и систематизации описательных, аналитических и картографических данных об объектах управления, расположенных на территории Новокузнецкого городского округа.</w:t>
      </w:r>
    </w:p>
    <w:p w:rsidR="00F40E88" w:rsidRPr="007868AC" w:rsidRDefault="00F40E88" w:rsidP="00F40E88">
      <w:pPr>
        <w:spacing w:after="0" w:line="240" w:lineRule="auto"/>
        <w:ind w:firstLine="567"/>
        <w:jc w:val="both"/>
        <w:rPr>
          <w:sz w:val="28"/>
          <w:szCs w:val="28"/>
        </w:rPr>
      </w:pPr>
      <w:r w:rsidRPr="007868AC">
        <w:rPr>
          <w:sz w:val="28"/>
          <w:szCs w:val="28"/>
        </w:rPr>
        <w:t>Создание ГИС-центра позволит обеспечить достоверной информацией широкий круг управленческих и хозяйственных структур Новокузнецкого городского округа, публичных организаций и граждан для полноценного участия в реализации решения вопросов местного самоуправления, а также своевременное принятие управленческих решений в различных сферах городского хозяйства, управление развитием территории Новокузнецкого городского округа.</w:t>
      </w:r>
    </w:p>
    <w:p w:rsidR="00F40E88" w:rsidRPr="007868AC" w:rsidRDefault="00F40E88" w:rsidP="00F40E88">
      <w:pPr>
        <w:spacing w:after="0" w:line="240" w:lineRule="auto"/>
        <w:ind w:firstLine="567"/>
        <w:jc w:val="both"/>
        <w:rPr>
          <w:sz w:val="28"/>
          <w:szCs w:val="28"/>
        </w:rPr>
      </w:pPr>
      <w:r w:rsidRPr="007868AC">
        <w:rPr>
          <w:sz w:val="28"/>
          <w:szCs w:val="28"/>
        </w:rPr>
        <w:t xml:space="preserve">Местный бюджет ввиду дефицита денежных средств имеет задолженность перед исполнителями работ. Для решения проблемы финансового оздоровления в сфере управления градостроительной деятельностью и управления земельными ресурсами Комитетом принимаются меры по погашению просроченной кредиторской задолженности – заключаются соглашения о рассрочке и графики погашения. Задолженность возникла по неисполненным обязательствам в 2012 и 2013 годах (муниципальные контракты по </w:t>
      </w:r>
      <w:r w:rsidRPr="007868AC">
        <w:rPr>
          <w:sz w:val="28"/>
          <w:szCs w:val="28"/>
        </w:rPr>
        <w:lastRenderedPageBreak/>
        <w:t>изготовлению и размещению социальной рекламы, контракты по проведению кадастровых работ). За период с 01.01.2014 по 01.07.2014 просроченная кредиторская задолженность уменьшилась с 6,358 млн. рублей до                          5,473 млн. рублей.</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jc w:val="center"/>
        <w:rPr>
          <w:sz w:val="28"/>
          <w:szCs w:val="28"/>
        </w:rPr>
      </w:pPr>
      <w:r w:rsidRPr="007868AC">
        <w:rPr>
          <w:sz w:val="28"/>
          <w:szCs w:val="28"/>
        </w:rPr>
        <w:t>2. Основные цели и задачи программы</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ind w:firstLine="567"/>
        <w:jc w:val="both"/>
        <w:rPr>
          <w:sz w:val="28"/>
          <w:szCs w:val="28"/>
        </w:rPr>
      </w:pPr>
      <w:r w:rsidRPr="007868AC">
        <w:rPr>
          <w:sz w:val="28"/>
          <w:szCs w:val="28"/>
        </w:rPr>
        <w:t xml:space="preserve">Целью программы является стимулирование градостроительной деятельности на территории Новокузнецкого городского округа, совершенствование системы управления земельными ресурсами на территории Новокузнецкого городского округа. </w:t>
      </w:r>
    </w:p>
    <w:p w:rsidR="00F40E88" w:rsidRPr="007868AC" w:rsidRDefault="00F40E88" w:rsidP="00F40E88">
      <w:pPr>
        <w:spacing w:after="0" w:line="240" w:lineRule="auto"/>
        <w:ind w:firstLine="567"/>
        <w:jc w:val="both"/>
        <w:rPr>
          <w:sz w:val="28"/>
          <w:szCs w:val="28"/>
        </w:rPr>
      </w:pPr>
      <w:r w:rsidRPr="007868AC">
        <w:rPr>
          <w:sz w:val="28"/>
          <w:szCs w:val="28"/>
        </w:rPr>
        <w:t>Достижение цели планируется посредством решения следующих задач:</w:t>
      </w:r>
    </w:p>
    <w:p w:rsidR="00F40E88" w:rsidRPr="007868AC" w:rsidRDefault="00F40E88" w:rsidP="00F40E88">
      <w:pPr>
        <w:spacing w:after="0" w:line="240" w:lineRule="auto"/>
        <w:ind w:firstLine="567"/>
        <w:jc w:val="both"/>
        <w:rPr>
          <w:sz w:val="28"/>
          <w:szCs w:val="28"/>
        </w:rPr>
      </w:pPr>
      <w:r w:rsidRPr="007868AC">
        <w:rPr>
          <w:sz w:val="28"/>
          <w:szCs w:val="28"/>
        </w:rPr>
        <w:t>1. Разработка и актуализация градостроительной документации Новокузнецкого городского округа.</w:t>
      </w:r>
    </w:p>
    <w:p w:rsidR="00F40E88" w:rsidRPr="007868AC" w:rsidRDefault="00F40E88" w:rsidP="00F40E88">
      <w:pPr>
        <w:spacing w:after="0" w:line="240" w:lineRule="auto"/>
        <w:ind w:firstLine="567"/>
        <w:jc w:val="both"/>
        <w:rPr>
          <w:sz w:val="28"/>
          <w:szCs w:val="28"/>
        </w:rPr>
      </w:pPr>
      <w:r w:rsidRPr="007868AC">
        <w:rPr>
          <w:sz w:val="28"/>
          <w:szCs w:val="28"/>
        </w:rPr>
        <w:t>2. Формирование архитектурного облика Новокузнецкого городского округа, в том числе единого эстетического рекламно-информационного пространства.</w:t>
      </w:r>
    </w:p>
    <w:p w:rsidR="00F40E88" w:rsidRPr="007868AC" w:rsidRDefault="00F40E88" w:rsidP="00F40E88">
      <w:pPr>
        <w:spacing w:after="0" w:line="240" w:lineRule="auto"/>
        <w:ind w:firstLine="567"/>
        <w:jc w:val="both"/>
        <w:rPr>
          <w:sz w:val="28"/>
          <w:szCs w:val="28"/>
        </w:rPr>
      </w:pPr>
      <w:r w:rsidRPr="007868AC">
        <w:rPr>
          <w:sz w:val="28"/>
          <w:szCs w:val="28"/>
        </w:rPr>
        <w:t xml:space="preserve">3. Соблюдение процедур и повышение качества оказания муниципальных услуг в сфере строительства и в сфере земельных ресурсов в соответствии с действующим законодательством Российской Федерации. </w:t>
      </w:r>
    </w:p>
    <w:p w:rsidR="00F40E88" w:rsidRPr="007868AC" w:rsidRDefault="00F40E88" w:rsidP="00F40E88">
      <w:pPr>
        <w:spacing w:after="0" w:line="240" w:lineRule="auto"/>
        <w:ind w:firstLine="567"/>
        <w:jc w:val="both"/>
        <w:rPr>
          <w:sz w:val="28"/>
          <w:szCs w:val="28"/>
        </w:rPr>
      </w:pPr>
      <w:r w:rsidRPr="007868AC">
        <w:rPr>
          <w:sz w:val="28"/>
          <w:szCs w:val="28"/>
        </w:rPr>
        <w:t>4. Повышение качества оказания муниципальных услуг за счет создания инфраструктуры и актуализации пространственных данных Новокузнецкого городского округа.</w:t>
      </w:r>
    </w:p>
    <w:p w:rsidR="00F40E88" w:rsidRPr="007868AC" w:rsidRDefault="00F40E88" w:rsidP="00F40E88">
      <w:pPr>
        <w:spacing w:after="0" w:line="240" w:lineRule="auto"/>
        <w:ind w:firstLine="567"/>
        <w:jc w:val="both"/>
        <w:rPr>
          <w:sz w:val="28"/>
          <w:szCs w:val="28"/>
        </w:rPr>
      </w:pPr>
      <w:r w:rsidRPr="007868AC">
        <w:rPr>
          <w:sz w:val="28"/>
          <w:szCs w:val="28"/>
        </w:rPr>
        <w:t>5. Увеличение доходов бюджета Новокузнецкого городского округа от использования земельных участков на праве аренды.</w:t>
      </w:r>
    </w:p>
    <w:p w:rsidR="00F40E88" w:rsidRPr="007868AC" w:rsidRDefault="00F40E88" w:rsidP="00F40E88">
      <w:pPr>
        <w:spacing w:after="0" w:line="240" w:lineRule="auto"/>
        <w:ind w:firstLine="567"/>
        <w:jc w:val="both"/>
        <w:rPr>
          <w:sz w:val="28"/>
          <w:szCs w:val="28"/>
        </w:rPr>
      </w:pPr>
      <w:r w:rsidRPr="007868AC">
        <w:rPr>
          <w:rFonts w:eastAsia="Calibri"/>
          <w:sz w:val="28"/>
          <w:szCs w:val="28"/>
        </w:rPr>
        <w:t>6. Обеспечение контроля за соблюдением требований действующего законодательства Российской Федерации в области градостроительства и земельных правоотношений</w:t>
      </w:r>
      <w:r w:rsidRPr="007868AC">
        <w:rPr>
          <w:sz w:val="28"/>
          <w:szCs w:val="28"/>
        </w:rPr>
        <w:t>.</w:t>
      </w:r>
    </w:p>
    <w:p w:rsidR="00F40E88" w:rsidRPr="007868AC" w:rsidRDefault="00F40E88" w:rsidP="00F40E88">
      <w:pPr>
        <w:spacing w:after="0" w:line="240" w:lineRule="auto"/>
        <w:ind w:firstLine="567"/>
        <w:jc w:val="both"/>
        <w:rPr>
          <w:sz w:val="28"/>
          <w:szCs w:val="28"/>
        </w:rPr>
      </w:pPr>
      <w:r w:rsidRPr="007868AC">
        <w:rPr>
          <w:sz w:val="28"/>
          <w:szCs w:val="28"/>
        </w:rPr>
        <w:t>7. Повышение эффективности использования бюджетных средств.</w:t>
      </w:r>
    </w:p>
    <w:p w:rsidR="00F40E88" w:rsidRPr="007868AC" w:rsidRDefault="00F40E88" w:rsidP="00F40E88">
      <w:pPr>
        <w:spacing w:after="0" w:line="240" w:lineRule="auto"/>
        <w:ind w:firstLine="567"/>
        <w:jc w:val="both"/>
        <w:rPr>
          <w:sz w:val="28"/>
          <w:szCs w:val="28"/>
        </w:rPr>
      </w:pPr>
      <w:r w:rsidRPr="007868AC">
        <w:rPr>
          <w:sz w:val="28"/>
          <w:szCs w:val="28"/>
        </w:rPr>
        <w:t>8. Эффективное управление реализацией настоящей программы.</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jc w:val="center"/>
        <w:rPr>
          <w:sz w:val="28"/>
          <w:szCs w:val="28"/>
        </w:rPr>
      </w:pPr>
      <w:r w:rsidRPr="007868AC">
        <w:rPr>
          <w:sz w:val="28"/>
          <w:szCs w:val="28"/>
        </w:rPr>
        <w:t>3. Целевые индикаторы и показатели программы</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ind w:firstLine="567"/>
        <w:jc w:val="both"/>
        <w:rPr>
          <w:sz w:val="28"/>
          <w:szCs w:val="28"/>
        </w:rPr>
      </w:pPr>
      <w:r w:rsidRPr="007868AC">
        <w:rPr>
          <w:sz w:val="28"/>
          <w:szCs w:val="28"/>
        </w:rPr>
        <w:t>Реализация мероприятий программы характеризуется следующими целевыми индикаторами:</w:t>
      </w:r>
    </w:p>
    <w:p w:rsidR="00F40E88" w:rsidRPr="007868AC" w:rsidRDefault="00F40E88" w:rsidP="00F40E88">
      <w:pPr>
        <w:spacing w:after="0" w:line="240" w:lineRule="auto"/>
        <w:ind w:firstLine="567"/>
        <w:jc w:val="both"/>
        <w:rPr>
          <w:sz w:val="28"/>
          <w:szCs w:val="28"/>
        </w:rPr>
      </w:pPr>
      <w:r w:rsidRPr="007868AC">
        <w:rPr>
          <w:sz w:val="28"/>
          <w:szCs w:val="28"/>
        </w:rPr>
        <w:t xml:space="preserve">- доля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w:t>
      </w:r>
    </w:p>
    <w:p w:rsidR="00F40E88" w:rsidRPr="007868AC" w:rsidRDefault="00F40E88" w:rsidP="00F40E88">
      <w:pPr>
        <w:spacing w:after="0" w:line="240" w:lineRule="auto"/>
        <w:ind w:firstLine="567"/>
        <w:jc w:val="both"/>
        <w:rPr>
          <w:sz w:val="28"/>
          <w:szCs w:val="28"/>
        </w:rPr>
      </w:pPr>
      <w:r w:rsidRPr="007868AC">
        <w:rPr>
          <w:sz w:val="28"/>
          <w:szCs w:val="28"/>
        </w:rPr>
        <w:t>- доля площади земельных участков, вовлеченных в экономический оборот, в общей площади территории Новокузнецкого городского округа;</w:t>
      </w:r>
    </w:p>
    <w:p w:rsidR="00F40E88" w:rsidRPr="007868AC" w:rsidRDefault="00F40E88" w:rsidP="00F40E88">
      <w:pPr>
        <w:spacing w:after="0" w:line="240" w:lineRule="auto"/>
        <w:ind w:firstLine="567"/>
        <w:jc w:val="both"/>
        <w:rPr>
          <w:sz w:val="28"/>
          <w:szCs w:val="28"/>
        </w:rPr>
      </w:pPr>
      <w:r w:rsidRPr="007868AC">
        <w:rPr>
          <w:sz w:val="28"/>
          <w:szCs w:val="28"/>
        </w:rPr>
        <w:t xml:space="preserve">- процент выполнения плана по размещению социальной рекламы на рекламных конструкциях, включенных в схему размещения рекламных конструкций; </w:t>
      </w:r>
    </w:p>
    <w:p w:rsidR="00F40E88" w:rsidRPr="007868AC" w:rsidRDefault="00F40E88" w:rsidP="00F40E88">
      <w:pPr>
        <w:spacing w:after="0" w:line="240" w:lineRule="auto"/>
        <w:ind w:firstLine="567"/>
        <w:jc w:val="both"/>
        <w:rPr>
          <w:sz w:val="28"/>
          <w:szCs w:val="28"/>
        </w:rPr>
      </w:pPr>
      <w:r w:rsidRPr="007868AC">
        <w:rPr>
          <w:sz w:val="28"/>
          <w:szCs w:val="28"/>
        </w:rPr>
        <w:t>- сроки оказания муниципальных услуг в сфере строительства, в сфере управления земельными ресурсами;</w:t>
      </w:r>
    </w:p>
    <w:p w:rsidR="00F40E88" w:rsidRPr="007868AC" w:rsidRDefault="00F40E88" w:rsidP="00F40E88">
      <w:pPr>
        <w:spacing w:after="0" w:line="240" w:lineRule="auto"/>
        <w:ind w:firstLine="567"/>
        <w:jc w:val="both"/>
        <w:rPr>
          <w:sz w:val="28"/>
          <w:szCs w:val="28"/>
        </w:rPr>
      </w:pPr>
      <w:r w:rsidRPr="007868AC">
        <w:rPr>
          <w:sz w:val="28"/>
          <w:szCs w:val="28"/>
        </w:rPr>
        <w:lastRenderedPageBreak/>
        <w:t>- процент выполнения плана по доходам от предоставления сведений и копий документов, содержащихся в ИСОГД;</w:t>
      </w:r>
    </w:p>
    <w:p w:rsidR="00F40E88" w:rsidRPr="007868AC" w:rsidRDefault="00F40E88" w:rsidP="00F40E88">
      <w:pPr>
        <w:spacing w:after="0" w:line="240" w:lineRule="auto"/>
        <w:ind w:firstLine="567"/>
        <w:jc w:val="both"/>
        <w:rPr>
          <w:sz w:val="28"/>
          <w:szCs w:val="28"/>
        </w:rPr>
      </w:pPr>
      <w:r w:rsidRPr="007868AC">
        <w:rPr>
          <w:sz w:val="28"/>
          <w:szCs w:val="28"/>
        </w:rPr>
        <w:t>- площадь территории Новокузнецкого городского округа, обеспеченная обновленным топографическим планом масштаба 1:500;</w:t>
      </w:r>
    </w:p>
    <w:p w:rsidR="00F40E88" w:rsidRPr="007868AC" w:rsidRDefault="00F40E88" w:rsidP="00F40E88">
      <w:pPr>
        <w:spacing w:after="0" w:line="240" w:lineRule="auto"/>
        <w:ind w:firstLine="567"/>
        <w:jc w:val="both"/>
        <w:rPr>
          <w:sz w:val="28"/>
          <w:szCs w:val="28"/>
        </w:rPr>
      </w:pPr>
      <w:r w:rsidRPr="007868AC">
        <w:rPr>
          <w:sz w:val="28"/>
          <w:szCs w:val="28"/>
        </w:rPr>
        <w:t>- доля площади территории, обеспеченной пространственными данными масштаба 1:500 в цифровом виде, в общей площади территории Новокузнецкого городского округа, обеспеченной картографическим материалом масштаба 1:500;</w:t>
      </w:r>
    </w:p>
    <w:p w:rsidR="00F40E88" w:rsidRPr="007868AC" w:rsidRDefault="00F40E88" w:rsidP="00F40E88">
      <w:pPr>
        <w:spacing w:after="0" w:line="240" w:lineRule="auto"/>
        <w:ind w:firstLine="567"/>
        <w:jc w:val="both"/>
        <w:rPr>
          <w:sz w:val="28"/>
          <w:szCs w:val="28"/>
        </w:rPr>
      </w:pPr>
      <w:r w:rsidRPr="007868AC">
        <w:rPr>
          <w:sz w:val="28"/>
          <w:szCs w:val="28"/>
        </w:rPr>
        <w:t>- уровень собираемости арендной платы;</w:t>
      </w:r>
    </w:p>
    <w:p w:rsidR="00F40E88" w:rsidRPr="007868AC" w:rsidRDefault="00F40E88" w:rsidP="00F40E88">
      <w:pPr>
        <w:spacing w:after="0" w:line="240" w:lineRule="auto"/>
        <w:ind w:firstLine="567"/>
        <w:jc w:val="both"/>
        <w:rPr>
          <w:sz w:val="28"/>
          <w:szCs w:val="28"/>
        </w:rPr>
      </w:pPr>
      <w:r w:rsidRPr="007868AC">
        <w:rPr>
          <w:sz w:val="28"/>
          <w:szCs w:val="28"/>
        </w:rPr>
        <w:t xml:space="preserve">- процент выполнения плана плановых проверок; </w:t>
      </w:r>
    </w:p>
    <w:p w:rsidR="00F40E88" w:rsidRPr="007868AC" w:rsidRDefault="00F40E88" w:rsidP="00F40E88">
      <w:pPr>
        <w:spacing w:after="0" w:line="240" w:lineRule="auto"/>
        <w:ind w:firstLine="567"/>
        <w:jc w:val="both"/>
        <w:rPr>
          <w:sz w:val="28"/>
          <w:szCs w:val="28"/>
        </w:rPr>
      </w:pPr>
      <w:r w:rsidRPr="007868AC">
        <w:rPr>
          <w:sz w:val="28"/>
          <w:szCs w:val="28"/>
        </w:rPr>
        <w:t>- процент сокращения задолженности по бюджетным обязательствам прошлых отчетных периодов;</w:t>
      </w:r>
    </w:p>
    <w:p w:rsidR="00F40E88" w:rsidRPr="007868AC" w:rsidRDefault="00F40E88" w:rsidP="00F40E88">
      <w:pPr>
        <w:spacing w:after="0" w:line="240" w:lineRule="auto"/>
        <w:ind w:firstLine="567"/>
        <w:jc w:val="both"/>
        <w:rPr>
          <w:sz w:val="28"/>
          <w:szCs w:val="28"/>
        </w:rPr>
      </w:pPr>
      <w:r w:rsidRPr="007868AC">
        <w:rPr>
          <w:sz w:val="28"/>
          <w:szCs w:val="28"/>
        </w:rPr>
        <w:t>- количество нарушений исполнительской и (или) финансовой дисциплины сотрудников Комитета, приведших к наложению штрафных санкций.</w:t>
      </w:r>
    </w:p>
    <w:p w:rsidR="00F40E88" w:rsidRPr="007868AC" w:rsidRDefault="00F40E88" w:rsidP="00F40E88">
      <w:pPr>
        <w:spacing w:after="0" w:line="240" w:lineRule="auto"/>
        <w:ind w:firstLine="567"/>
        <w:jc w:val="both"/>
        <w:rPr>
          <w:sz w:val="28"/>
          <w:szCs w:val="28"/>
        </w:rPr>
      </w:pPr>
      <w:r w:rsidRPr="007868AC">
        <w:rPr>
          <w:sz w:val="28"/>
          <w:szCs w:val="28"/>
        </w:rPr>
        <w:t>Сведения о целевых индикаторах программы и их плановых значениях по годам приведены в форме №1 «Сведения о целевых индикаторах муниципальной программы, показателях подпрограмм и их планируемых значениях» приложения №1 к программе, методика их расчета приведена в форме №2 «Методика расчета целевых индикаторов (показателей)» приложения №2 к программе.</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jc w:val="center"/>
        <w:rPr>
          <w:sz w:val="28"/>
          <w:szCs w:val="28"/>
        </w:rPr>
      </w:pPr>
      <w:r w:rsidRPr="007868AC">
        <w:rPr>
          <w:sz w:val="28"/>
          <w:szCs w:val="28"/>
        </w:rPr>
        <w:t>4. Срок и этапы реализации программы</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ind w:firstLine="567"/>
        <w:jc w:val="both"/>
        <w:rPr>
          <w:sz w:val="28"/>
          <w:szCs w:val="28"/>
        </w:rPr>
      </w:pPr>
      <w:r w:rsidRPr="007868AC">
        <w:rPr>
          <w:sz w:val="28"/>
          <w:szCs w:val="28"/>
        </w:rPr>
        <w:t>Срок реализации программы - 2015-2019 годы.</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jc w:val="center"/>
        <w:rPr>
          <w:sz w:val="28"/>
          <w:szCs w:val="28"/>
        </w:rPr>
      </w:pPr>
      <w:r w:rsidRPr="007868AC">
        <w:rPr>
          <w:sz w:val="28"/>
          <w:szCs w:val="28"/>
        </w:rPr>
        <w:t>5. Характеристика подпрограмм (в том числе основных мероприятий) и отдельных мероприятий программы</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ind w:firstLine="567"/>
        <w:jc w:val="both"/>
        <w:rPr>
          <w:sz w:val="28"/>
          <w:szCs w:val="28"/>
        </w:rPr>
      </w:pPr>
      <w:r w:rsidRPr="007868AC">
        <w:rPr>
          <w:sz w:val="28"/>
          <w:szCs w:val="28"/>
        </w:rPr>
        <w:t>Программа включает в себя 14 основных мероприятий:</w:t>
      </w:r>
    </w:p>
    <w:p w:rsidR="00F40E88" w:rsidRPr="007868AC" w:rsidRDefault="00F40E88" w:rsidP="00F40E88">
      <w:pPr>
        <w:spacing w:after="0" w:line="240" w:lineRule="auto"/>
        <w:ind w:firstLine="567"/>
        <w:jc w:val="both"/>
        <w:rPr>
          <w:sz w:val="28"/>
          <w:szCs w:val="28"/>
        </w:rPr>
      </w:pPr>
      <w:r w:rsidRPr="007868AC">
        <w:rPr>
          <w:sz w:val="28"/>
          <w:szCs w:val="28"/>
        </w:rPr>
        <w:t>1. Внесение изменений в документы территориального планирования и градостроительного зонирования территории Новокузнецкого городского округа.</w:t>
      </w:r>
    </w:p>
    <w:p w:rsidR="00F40E88" w:rsidRPr="007868AC" w:rsidRDefault="00F40E88" w:rsidP="00F40E88">
      <w:pPr>
        <w:spacing w:after="0" w:line="240" w:lineRule="auto"/>
        <w:ind w:firstLine="567"/>
        <w:jc w:val="both"/>
        <w:rPr>
          <w:sz w:val="28"/>
          <w:szCs w:val="28"/>
        </w:rPr>
      </w:pPr>
      <w:r w:rsidRPr="007868AC">
        <w:rPr>
          <w:sz w:val="28"/>
          <w:szCs w:val="28"/>
        </w:rPr>
        <w:t>В условиях постоянно меняющейся градостроительной ситуации требуются периодические внесения изменений в Генеральный план города и Правила землепользования и застройки, а также внесение изменений в местные нормативы градостроительного проектирования.</w:t>
      </w:r>
    </w:p>
    <w:p w:rsidR="00F40E88" w:rsidRPr="007868AC" w:rsidRDefault="00F40E88" w:rsidP="00F40E88">
      <w:pPr>
        <w:spacing w:after="0" w:line="240" w:lineRule="auto"/>
        <w:ind w:firstLine="567"/>
        <w:jc w:val="both"/>
        <w:rPr>
          <w:sz w:val="28"/>
          <w:szCs w:val="28"/>
        </w:rPr>
      </w:pPr>
      <w:r w:rsidRPr="007868AC">
        <w:rPr>
          <w:sz w:val="28"/>
          <w:szCs w:val="28"/>
        </w:rPr>
        <w:t>2. Разработка проектов планировок, проектов межевания, схем территориального планирования и схем инженерной инфраструктуры, подготовка изменений (корректировка) в проектную документацию по планировке территории Новокузнецкого городского округа.</w:t>
      </w:r>
    </w:p>
    <w:p w:rsidR="00F40E88" w:rsidRPr="007868AC" w:rsidRDefault="00F40E88" w:rsidP="00F40E88">
      <w:pPr>
        <w:spacing w:after="0" w:line="240" w:lineRule="auto"/>
        <w:ind w:firstLine="567"/>
        <w:jc w:val="both"/>
        <w:rPr>
          <w:sz w:val="28"/>
          <w:szCs w:val="28"/>
        </w:rPr>
      </w:pPr>
      <w:r w:rsidRPr="007868AC">
        <w:rPr>
          <w:sz w:val="28"/>
          <w:szCs w:val="28"/>
        </w:rPr>
        <w:t>Планируется выполнение следующих работ:</w:t>
      </w:r>
    </w:p>
    <w:p w:rsidR="00F40E88" w:rsidRPr="007868AC" w:rsidRDefault="00D449C7" w:rsidP="00F40E88">
      <w:pPr>
        <w:spacing w:after="0" w:line="240" w:lineRule="auto"/>
        <w:ind w:firstLine="567"/>
        <w:jc w:val="both"/>
        <w:rPr>
          <w:sz w:val="28"/>
          <w:szCs w:val="28"/>
        </w:rPr>
      </w:pPr>
      <w:r>
        <w:rPr>
          <w:sz w:val="28"/>
          <w:szCs w:val="28"/>
        </w:rPr>
        <w:t xml:space="preserve">- </w:t>
      </w:r>
      <w:r w:rsidR="00F40E88" w:rsidRPr="007868AC">
        <w:rPr>
          <w:sz w:val="28"/>
          <w:szCs w:val="28"/>
        </w:rPr>
        <w:t>разработка проекта планировки и проекта межевания квартала 17 Новоильинского района Новокузнецкого городского округа;</w:t>
      </w:r>
    </w:p>
    <w:p w:rsidR="00F40E88" w:rsidRPr="007868AC" w:rsidRDefault="00D449C7" w:rsidP="00F40E88">
      <w:pPr>
        <w:spacing w:after="0" w:line="240" w:lineRule="auto"/>
        <w:ind w:firstLine="567"/>
        <w:jc w:val="both"/>
        <w:rPr>
          <w:sz w:val="28"/>
          <w:szCs w:val="28"/>
        </w:rPr>
      </w:pPr>
      <w:r>
        <w:rPr>
          <w:sz w:val="28"/>
          <w:szCs w:val="28"/>
        </w:rPr>
        <w:lastRenderedPageBreak/>
        <w:t xml:space="preserve">- </w:t>
      </w:r>
      <w:r w:rsidR="00F40E88" w:rsidRPr="007868AC">
        <w:rPr>
          <w:sz w:val="28"/>
          <w:szCs w:val="28"/>
        </w:rPr>
        <w:t xml:space="preserve">разработка проектной документации на строительство сетей инженерно-технического обеспечения жилого района </w:t>
      </w:r>
      <w:proofErr w:type="gramStart"/>
      <w:r w:rsidR="00F40E88" w:rsidRPr="007868AC">
        <w:rPr>
          <w:sz w:val="28"/>
          <w:szCs w:val="28"/>
        </w:rPr>
        <w:t>Прибрежный</w:t>
      </w:r>
      <w:proofErr w:type="gramEnd"/>
      <w:r w:rsidR="00F40E88" w:rsidRPr="007868AC">
        <w:rPr>
          <w:sz w:val="28"/>
          <w:szCs w:val="28"/>
        </w:rPr>
        <w:t xml:space="preserve"> в Орджоникидзевском районе Новокузнецкого городского округа;</w:t>
      </w:r>
    </w:p>
    <w:p w:rsidR="00F40E88" w:rsidRPr="007868AC" w:rsidRDefault="00D449C7" w:rsidP="00F40E88">
      <w:pPr>
        <w:spacing w:after="0" w:line="240" w:lineRule="auto"/>
        <w:ind w:firstLine="567"/>
        <w:jc w:val="both"/>
        <w:rPr>
          <w:sz w:val="28"/>
          <w:szCs w:val="28"/>
        </w:rPr>
      </w:pPr>
      <w:r>
        <w:rPr>
          <w:sz w:val="28"/>
          <w:szCs w:val="28"/>
        </w:rPr>
        <w:t xml:space="preserve">- </w:t>
      </w:r>
      <w:r w:rsidR="00F40E88" w:rsidRPr="007868AC">
        <w:rPr>
          <w:sz w:val="28"/>
          <w:szCs w:val="28"/>
        </w:rPr>
        <w:t>разработка проекта планировки Ильинской объединенной коммунально-производственной зоны Новокузнецкого городского округа;</w:t>
      </w:r>
    </w:p>
    <w:p w:rsidR="00F40E88" w:rsidRPr="007868AC" w:rsidRDefault="00D449C7" w:rsidP="00F40E88">
      <w:pPr>
        <w:spacing w:after="0" w:line="240" w:lineRule="auto"/>
        <w:ind w:firstLine="567"/>
        <w:jc w:val="both"/>
        <w:rPr>
          <w:sz w:val="28"/>
          <w:szCs w:val="28"/>
        </w:rPr>
      </w:pPr>
      <w:r>
        <w:rPr>
          <w:sz w:val="28"/>
          <w:szCs w:val="28"/>
        </w:rPr>
        <w:t xml:space="preserve">- </w:t>
      </w:r>
      <w:r w:rsidR="00F40E88" w:rsidRPr="007868AC">
        <w:rPr>
          <w:sz w:val="28"/>
          <w:szCs w:val="28"/>
        </w:rPr>
        <w:t xml:space="preserve">разработка проекта планировки </w:t>
      </w:r>
      <w:proofErr w:type="spellStart"/>
      <w:r w:rsidR="00F40E88" w:rsidRPr="007868AC">
        <w:rPr>
          <w:sz w:val="28"/>
          <w:szCs w:val="28"/>
        </w:rPr>
        <w:t>Прикондомской</w:t>
      </w:r>
      <w:proofErr w:type="spellEnd"/>
      <w:r w:rsidR="00F40E88" w:rsidRPr="007868AC">
        <w:rPr>
          <w:sz w:val="28"/>
          <w:szCs w:val="28"/>
        </w:rPr>
        <w:t xml:space="preserve"> рекреационной зоны Новокузнецкого городского округа;</w:t>
      </w:r>
    </w:p>
    <w:p w:rsidR="00F40E88" w:rsidRPr="007868AC" w:rsidRDefault="00D449C7" w:rsidP="00F40E88">
      <w:pPr>
        <w:spacing w:after="0" w:line="240" w:lineRule="auto"/>
        <w:ind w:firstLine="567"/>
        <w:jc w:val="both"/>
        <w:rPr>
          <w:sz w:val="28"/>
          <w:szCs w:val="28"/>
        </w:rPr>
      </w:pPr>
      <w:r>
        <w:rPr>
          <w:sz w:val="28"/>
          <w:szCs w:val="28"/>
        </w:rPr>
        <w:t xml:space="preserve">- </w:t>
      </w:r>
      <w:r w:rsidR="00F40E88" w:rsidRPr="007868AC">
        <w:rPr>
          <w:sz w:val="28"/>
          <w:szCs w:val="28"/>
        </w:rPr>
        <w:t xml:space="preserve">разработка проекта планировки и межевания малоэтажной застройки в </w:t>
      </w:r>
      <w:proofErr w:type="spellStart"/>
      <w:r w:rsidR="00F40E88" w:rsidRPr="007868AC">
        <w:rPr>
          <w:sz w:val="28"/>
          <w:szCs w:val="28"/>
        </w:rPr>
        <w:t>Верхнеостровском</w:t>
      </w:r>
      <w:proofErr w:type="spellEnd"/>
      <w:r w:rsidR="00F40E88" w:rsidRPr="007868AC">
        <w:rPr>
          <w:sz w:val="28"/>
          <w:szCs w:val="28"/>
        </w:rPr>
        <w:t xml:space="preserve"> планировочном районе;</w:t>
      </w:r>
    </w:p>
    <w:p w:rsidR="00F40E88" w:rsidRPr="007868AC" w:rsidRDefault="00D449C7" w:rsidP="00F40E88">
      <w:pPr>
        <w:spacing w:after="0" w:line="240" w:lineRule="auto"/>
        <w:ind w:firstLine="567"/>
        <w:jc w:val="both"/>
        <w:rPr>
          <w:sz w:val="28"/>
          <w:szCs w:val="28"/>
        </w:rPr>
      </w:pPr>
      <w:r>
        <w:rPr>
          <w:sz w:val="28"/>
          <w:szCs w:val="28"/>
        </w:rPr>
        <w:t xml:space="preserve">- </w:t>
      </w:r>
      <w:r w:rsidR="00F40E88" w:rsidRPr="007868AC">
        <w:rPr>
          <w:sz w:val="28"/>
          <w:szCs w:val="28"/>
        </w:rPr>
        <w:t xml:space="preserve">разработка проекта планировки </w:t>
      </w:r>
      <w:proofErr w:type="spellStart"/>
      <w:r w:rsidR="00F40E88" w:rsidRPr="007868AC">
        <w:rPr>
          <w:sz w:val="28"/>
          <w:szCs w:val="28"/>
        </w:rPr>
        <w:t>Абагуровской</w:t>
      </w:r>
      <w:proofErr w:type="spellEnd"/>
      <w:r w:rsidR="00F40E88" w:rsidRPr="007868AC">
        <w:rPr>
          <w:sz w:val="28"/>
          <w:szCs w:val="28"/>
        </w:rPr>
        <w:t xml:space="preserve"> площадки;</w:t>
      </w:r>
    </w:p>
    <w:p w:rsidR="00F40E88" w:rsidRPr="007868AC" w:rsidRDefault="00D449C7" w:rsidP="00F40E88">
      <w:pPr>
        <w:spacing w:after="0" w:line="240" w:lineRule="auto"/>
        <w:ind w:firstLine="567"/>
        <w:jc w:val="both"/>
        <w:rPr>
          <w:sz w:val="28"/>
          <w:szCs w:val="28"/>
        </w:rPr>
      </w:pPr>
      <w:r>
        <w:rPr>
          <w:sz w:val="28"/>
          <w:szCs w:val="28"/>
        </w:rPr>
        <w:t xml:space="preserve">- </w:t>
      </w:r>
      <w:r w:rsidR="00F40E88" w:rsidRPr="007868AC">
        <w:rPr>
          <w:sz w:val="28"/>
          <w:szCs w:val="28"/>
        </w:rPr>
        <w:t>разработка комплексной схемы инженерной подготовки и защиты территорий Новокузнецкого городского округа;</w:t>
      </w:r>
    </w:p>
    <w:p w:rsidR="00F40E88" w:rsidRPr="007868AC" w:rsidRDefault="00D449C7" w:rsidP="00F40E88">
      <w:pPr>
        <w:spacing w:after="0" w:line="240" w:lineRule="auto"/>
        <w:ind w:firstLine="567"/>
        <w:jc w:val="both"/>
        <w:rPr>
          <w:sz w:val="28"/>
          <w:szCs w:val="28"/>
        </w:rPr>
      </w:pPr>
      <w:r>
        <w:rPr>
          <w:sz w:val="28"/>
          <w:szCs w:val="28"/>
        </w:rPr>
        <w:t xml:space="preserve">- </w:t>
      </w:r>
      <w:r w:rsidR="00F40E88" w:rsidRPr="007868AC">
        <w:rPr>
          <w:sz w:val="28"/>
          <w:szCs w:val="28"/>
        </w:rPr>
        <w:t xml:space="preserve">корректировка проектов санитарно-защитных зон основных </w:t>
      </w:r>
      <w:proofErr w:type="spellStart"/>
      <w:r w:rsidR="00F40E88" w:rsidRPr="007868AC">
        <w:rPr>
          <w:sz w:val="28"/>
          <w:szCs w:val="28"/>
        </w:rPr>
        <w:t>промузлов</w:t>
      </w:r>
      <w:proofErr w:type="spellEnd"/>
      <w:r w:rsidR="00F40E88" w:rsidRPr="007868AC">
        <w:rPr>
          <w:sz w:val="28"/>
          <w:szCs w:val="28"/>
        </w:rPr>
        <w:t xml:space="preserve"> Новокузнецкого городского округа;</w:t>
      </w:r>
    </w:p>
    <w:p w:rsidR="00F40E88" w:rsidRPr="007868AC" w:rsidRDefault="00D449C7" w:rsidP="00F40E88">
      <w:pPr>
        <w:spacing w:after="0" w:line="240" w:lineRule="auto"/>
        <w:ind w:firstLine="567"/>
        <w:jc w:val="both"/>
        <w:rPr>
          <w:sz w:val="28"/>
          <w:szCs w:val="28"/>
        </w:rPr>
      </w:pPr>
      <w:r>
        <w:rPr>
          <w:sz w:val="28"/>
          <w:szCs w:val="28"/>
        </w:rPr>
        <w:t xml:space="preserve">- </w:t>
      </w:r>
      <w:r w:rsidR="00F40E88" w:rsidRPr="007868AC">
        <w:rPr>
          <w:sz w:val="28"/>
          <w:szCs w:val="28"/>
        </w:rPr>
        <w:t>разработка схемы электроснабжения Новокузнецкого городского округа.</w:t>
      </w:r>
    </w:p>
    <w:p w:rsidR="00F40E88" w:rsidRPr="007868AC" w:rsidRDefault="00F40E88" w:rsidP="00F40E88">
      <w:pPr>
        <w:spacing w:after="0" w:line="240" w:lineRule="auto"/>
        <w:ind w:firstLine="567"/>
        <w:jc w:val="both"/>
        <w:rPr>
          <w:sz w:val="28"/>
          <w:szCs w:val="28"/>
        </w:rPr>
      </w:pPr>
      <w:r w:rsidRPr="007868AC">
        <w:rPr>
          <w:sz w:val="28"/>
          <w:szCs w:val="28"/>
        </w:rPr>
        <w:t>В дальнейшем, на основании вышеуказанной градостроительной документации будет происходить предоставление земельных участков под жилищное строительство и иное капитальное строительство.</w:t>
      </w:r>
    </w:p>
    <w:p w:rsidR="00F40E88" w:rsidRPr="007868AC" w:rsidRDefault="00F40E88" w:rsidP="00F40E88">
      <w:pPr>
        <w:spacing w:after="0" w:line="240" w:lineRule="auto"/>
        <w:ind w:firstLine="567"/>
        <w:jc w:val="both"/>
        <w:rPr>
          <w:sz w:val="28"/>
          <w:szCs w:val="28"/>
        </w:rPr>
      </w:pPr>
      <w:r w:rsidRPr="007868AC">
        <w:rPr>
          <w:sz w:val="28"/>
          <w:szCs w:val="28"/>
        </w:rPr>
        <w:t>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w:t>
      </w:r>
    </w:p>
    <w:p w:rsidR="00F40E88" w:rsidRPr="007868AC" w:rsidRDefault="00F40E88" w:rsidP="00F40E88">
      <w:pPr>
        <w:spacing w:after="0" w:line="240" w:lineRule="auto"/>
        <w:ind w:firstLine="567"/>
        <w:jc w:val="both"/>
        <w:rPr>
          <w:sz w:val="28"/>
          <w:szCs w:val="28"/>
        </w:rPr>
      </w:pPr>
      <w:r w:rsidRPr="007868AC">
        <w:rPr>
          <w:sz w:val="28"/>
          <w:szCs w:val="28"/>
        </w:rPr>
        <w:t>Данное мероприятие включает работы по подготовке эскизов, изготовлению баннеров и размещению социальной рекламы на рекламных конструкциях, включенных в схему на территории Новокузнецкого городского округа.</w:t>
      </w:r>
    </w:p>
    <w:p w:rsidR="00F40E88" w:rsidRPr="007868AC" w:rsidRDefault="00F40E88" w:rsidP="00F40E88">
      <w:pPr>
        <w:spacing w:after="0" w:line="240" w:lineRule="auto"/>
        <w:ind w:firstLine="567"/>
        <w:jc w:val="both"/>
        <w:rPr>
          <w:sz w:val="28"/>
          <w:szCs w:val="28"/>
        </w:rPr>
      </w:pPr>
      <w:r w:rsidRPr="007868AC">
        <w:rPr>
          <w:sz w:val="28"/>
          <w:szCs w:val="28"/>
        </w:rPr>
        <w:t>4. Предоставление муниципальных услуг в сфере строительства.</w:t>
      </w:r>
    </w:p>
    <w:p w:rsidR="00F40E88" w:rsidRPr="007868AC" w:rsidRDefault="00F40E88" w:rsidP="00F40E88">
      <w:pPr>
        <w:spacing w:after="0" w:line="240" w:lineRule="auto"/>
        <w:ind w:firstLine="567"/>
        <w:jc w:val="both"/>
        <w:rPr>
          <w:sz w:val="28"/>
          <w:szCs w:val="28"/>
        </w:rPr>
      </w:pPr>
      <w:r w:rsidRPr="007868AC">
        <w:rPr>
          <w:sz w:val="28"/>
          <w:szCs w:val="28"/>
        </w:rPr>
        <w:t xml:space="preserve">Данное мероприятие включает следующие процедуры: </w:t>
      </w:r>
    </w:p>
    <w:p w:rsidR="00F40E88" w:rsidRPr="007868AC" w:rsidRDefault="00F40E88" w:rsidP="00F40E88">
      <w:pPr>
        <w:spacing w:after="0" w:line="240" w:lineRule="auto"/>
        <w:ind w:firstLine="567"/>
        <w:jc w:val="both"/>
        <w:rPr>
          <w:sz w:val="28"/>
          <w:szCs w:val="28"/>
        </w:rPr>
      </w:pPr>
      <w:r w:rsidRPr="007868AC">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F40E88" w:rsidRPr="007868AC" w:rsidRDefault="00F40E88" w:rsidP="00F40E88">
      <w:pPr>
        <w:spacing w:after="0" w:line="240" w:lineRule="auto"/>
        <w:ind w:firstLine="567"/>
        <w:jc w:val="both"/>
        <w:rPr>
          <w:sz w:val="28"/>
          <w:szCs w:val="28"/>
        </w:rPr>
      </w:pPr>
      <w:r w:rsidRPr="007868AC">
        <w:rPr>
          <w:sz w:val="28"/>
          <w:szCs w:val="28"/>
        </w:rPr>
        <w:t>-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40E88" w:rsidRPr="007868AC" w:rsidRDefault="00F40E88" w:rsidP="00F40E88">
      <w:pPr>
        <w:spacing w:after="0" w:line="240" w:lineRule="auto"/>
        <w:ind w:firstLine="567"/>
        <w:jc w:val="both"/>
        <w:rPr>
          <w:sz w:val="28"/>
          <w:szCs w:val="28"/>
        </w:rPr>
      </w:pPr>
      <w:r w:rsidRPr="007868AC">
        <w:rPr>
          <w:sz w:val="28"/>
          <w:szCs w:val="28"/>
        </w:rPr>
        <w:t>- проведение публичных слушаний;</w:t>
      </w:r>
    </w:p>
    <w:p w:rsidR="00F40E88" w:rsidRPr="007868AC" w:rsidRDefault="00F40E88" w:rsidP="00F40E88">
      <w:pPr>
        <w:spacing w:after="0" w:line="240" w:lineRule="auto"/>
        <w:ind w:firstLine="567"/>
        <w:jc w:val="both"/>
        <w:rPr>
          <w:rFonts w:eastAsia="Calibri"/>
          <w:sz w:val="28"/>
          <w:szCs w:val="28"/>
        </w:rPr>
      </w:pPr>
      <w:r w:rsidRPr="007868AC">
        <w:rPr>
          <w:sz w:val="28"/>
          <w:szCs w:val="28"/>
        </w:rPr>
        <w:t>- в</w:t>
      </w:r>
      <w:r w:rsidRPr="007868AC">
        <w:rPr>
          <w:rFonts w:eastAsia="Calibri"/>
          <w:sz w:val="28"/>
          <w:szCs w:val="28"/>
        </w:rPr>
        <w:t>ыдача сведений об организациях, осуществляющих эксплуатацию сетей инженерно-технического обеспечения;</w:t>
      </w:r>
    </w:p>
    <w:p w:rsidR="00F40E88" w:rsidRPr="007868AC" w:rsidRDefault="00F40E88" w:rsidP="00F40E88">
      <w:pPr>
        <w:autoSpaceDE w:val="0"/>
        <w:autoSpaceDN w:val="0"/>
        <w:adjustRightInd w:val="0"/>
        <w:spacing w:after="0" w:line="240" w:lineRule="auto"/>
        <w:ind w:firstLine="567"/>
        <w:rPr>
          <w:sz w:val="28"/>
          <w:szCs w:val="28"/>
        </w:rPr>
      </w:pPr>
      <w:r w:rsidRPr="007868AC">
        <w:rPr>
          <w:sz w:val="28"/>
          <w:szCs w:val="28"/>
        </w:rPr>
        <w:t>- предоставление градостроительного плана земельного участка</w:t>
      </w:r>
    </w:p>
    <w:p w:rsidR="00F40E88" w:rsidRPr="007868AC" w:rsidRDefault="00F40E88" w:rsidP="00F40E88">
      <w:pPr>
        <w:autoSpaceDE w:val="0"/>
        <w:autoSpaceDN w:val="0"/>
        <w:adjustRightInd w:val="0"/>
        <w:spacing w:after="0" w:line="240" w:lineRule="auto"/>
        <w:ind w:firstLine="567"/>
        <w:jc w:val="both"/>
        <w:rPr>
          <w:rFonts w:eastAsia="Calibri"/>
          <w:sz w:val="28"/>
          <w:szCs w:val="28"/>
        </w:rPr>
      </w:pPr>
      <w:r w:rsidRPr="007868AC">
        <w:rPr>
          <w:sz w:val="28"/>
          <w:szCs w:val="28"/>
        </w:rPr>
        <w:t>-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40E88" w:rsidRPr="007868AC" w:rsidRDefault="00F40E88" w:rsidP="00F40E88">
      <w:pPr>
        <w:spacing w:after="0" w:line="240" w:lineRule="auto"/>
        <w:ind w:firstLine="567"/>
        <w:jc w:val="both"/>
        <w:rPr>
          <w:sz w:val="28"/>
          <w:szCs w:val="28"/>
        </w:rPr>
      </w:pPr>
      <w:r w:rsidRPr="007868AC">
        <w:rPr>
          <w:sz w:val="28"/>
          <w:szCs w:val="28"/>
        </w:rPr>
        <w:t>5. Обеспечение исполнения полномочий по предоставлению прав на земельные участки.</w:t>
      </w:r>
    </w:p>
    <w:p w:rsidR="00F40E88" w:rsidRPr="007868AC" w:rsidRDefault="00F40E88" w:rsidP="00F40E88">
      <w:pPr>
        <w:spacing w:after="0" w:line="240" w:lineRule="auto"/>
        <w:ind w:firstLine="567"/>
        <w:jc w:val="both"/>
        <w:rPr>
          <w:sz w:val="28"/>
          <w:szCs w:val="28"/>
        </w:rPr>
      </w:pPr>
      <w:r w:rsidRPr="007868AC">
        <w:rPr>
          <w:sz w:val="28"/>
          <w:szCs w:val="28"/>
        </w:rPr>
        <w:t>Данное мероприятие включает следующие процедуры:</w:t>
      </w:r>
    </w:p>
    <w:p w:rsidR="00F40E88" w:rsidRPr="007868AC" w:rsidRDefault="00F40E88" w:rsidP="00F40E88">
      <w:pPr>
        <w:spacing w:after="0" w:line="240" w:lineRule="auto"/>
        <w:ind w:firstLine="567"/>
        <w:jc w:val="both"/>
        <w:rPr>
          <w:sz w:val="28"/>
          <w:szCs w:val="28"/>
        </w:rPr>
      </w:pPr>
      <w:r w:rsidRPr="007868AC">
        <w:rPr>
          <w:sz w:val="28"/>
          <w:szCs w:val="28"/>
        </w:rPr>
        <w:t>- утверждение схемы расположения земельного участка на кадастровом плане территории;</w:t>
      </w:r>
    </w:p>
    <w:p w:rsidR="00F40E88" w:rsidRPr="007868AC" w:rsidRDefault="00F40E88" w:rsidP="00F40E88">
      <w:pPr>
        <w:autoSpaceDE w:val="0"/>
        <w:autoSpaceDN w:val="0"/>
        <w:adjustRightInd w:val="0"/>
        <w:spacing w:after="0" w:line="240" w:lineRule="auto"/>
        <w:ind w:firstLine="567"/>
        <w:jc w:val="both"/>
        <w:rPr>
          <w:sz w:val="28"/>
          <w:szCs w:val="28"/>
        </w:rPr>
      </w:pPr>
      <w:r w:rsidRPr="007868AC">
        <w:rPr>
          <w:sz w:val="28"/>
          <w:szCs w:val="28"/>
        </w:rPr>
        <w:lastRenderedPageBreak/>
        <w:t>- выдача разрешения на использование земель или земельного участка, находящихся в государственной или муниципальной собственности;</w:t>
      </w:r>
    </w:p>
    <w:p w:rsidR="00F40E88" w:rsidRPr="007868AC" w:rsidRDefault="00F40E88" w:rsidP="00F40E88">
      <w:pPr>
        <w:autoSpaceDE w:val="0"/>
        <w:autoSpaceDN w:val="0"/>
        <w:adjustRightInd w:val="0"/>
        <w:spacing w:after="0" w:line="240" w:lineRule="auto"/>
        <w:ind w:firstLine="567"/>
        <w:rPr>
          <w:rFonts w:eastAsiaTheme="minorHAnsi"/>
          <w:sz w:val="28"/>
          <w:szCs w:val="28"/>
          <w:lang w:eastAsia="en-US"/>
        </w:rPr>
      </w:pPr>
      <w:r w:rsidRPr="007868AC">
        <w:rPr>
          <w:sz w:val="28"/>
          <w:szCs w:val="28"/>
        </w:rPr>
        <w:t>- п</w:t>
      </w:r>
      <w:r w:rsidRPr="007868AC">
        <w:rPr>
          <w:rFonts w:eastAsiaTheme="minorHAnsi"/>
          <w:sz w:val="28"/>
          <w:szCs w:val="28"/>
          <w:lang w:eastAsia="en-US"/>
        </w:rPr>
        <w:t>редварительное согласование предоставления земельного участка;</w:t>
      </w:r>
    </w:p>
    <w:p w:rsidR="00F40E88" w:rsidRPr="007868AC" w:rsidRDefault="00F40E88" w:rsidP="00F40E88">
      <w:pPr>
        <w:autoSpaceDE w:val="0"/>
        <w:autoSpaceDN w:val="0"/>
        <w:adjustRightInd w:val="0"/>
        <w:spacing w:after="0" w:line="240" w:lineRule="auto"/>
        <w:ind w:firstLine="567"/>
        <w:rPr>
          <w:sz w:val="28"/>
          <w:szCs w:val="28"/>
        </w:rPr>
      </w:pPr>
      <w:r w:rsidRPr="007868AC">
        <w:rPr>
          <w:sz w:val="28"/>
          <w:szCs w:val="28"/>
        </w:rPr>
        <w:t>- предоставление разрешения на условно разрешенный вид использования земельного участка или объекта капитального строительства;</w:t>
      </w:r>
    </w:p>
    <w:p w:rsidR="00F40E88" w:rsidRPr="007868AC" w:rsidRDefault="00F40E88" w:rsidP="00F40E88">
      <w:pPr>
        <w:spacing w:after="0" w:line="240" w:lineRule="auto"/>
        <w:ind w:firstLine="567"/>
        <w:jc w:val="both"/>
        <w:rPr>
          <w:sz w:val="28"/>
          <w:szCs w:val="28"/>
        </w:rPr>
      </w:pPr>
      <w:r w:rsidRPr="007868AC">
        <w:rPr>
          <w:sz w:val="28"/>
          <w:szCs w:val="28"/>
        </w:rPr>
        <w:t xml:space="preserve">- заключение договора аренды на земельный участок; </w:t>
      </w:r>
    </w:p>
    <w:p w:rsidR="00F40E88" w:rsidRPr="007868AC" w:rsidRDefault="00F40E88" w:rsidP="00F40E88">
      <w:pPr>
        <w:spacing w:after="0" w:line="240" w:lineRule="auto"/>
        <w:ind w:firstLine="567"/>
        <w:jc w:val="both"/>
        <w:rPr>
          <w:sz w:val="28"/>
          <w:szCs w:val="28"/>
        </w:rPr>
      </w:pPr>
      <w:r w:rsidRPr="007868AC">
        <w:rPr>
          <w:sz w:val="28"/>
          <w:szCs w:val="28"/>
        </w:rPr>
        <w:t>- заключение договора безвозмездного пользования земельны</w:t>
      </w:r>
      <w:r w:rsidR="00D449C7">
        <w:rPr>
          <w:sz w:val="28"/>
          <w:szCs w:val="28"/>
        </w:rPr>
        <w:t>м</w:t>
      </w:r>
      <w:r w:rsidRPr="007868AC">
        <w:rPr>
          <w:sz w:val="28"/>
          <w:szCs w:val="28"/>
        </w:rPr>
        <w:t xml:space="preserve"> участк</w:t>
      </w:r>
      <w:r w:rsidR="00D449C7">
        <w:rPr>
          <w:sz w:val="28"/>
          <w:szCs w:val="28"/>
        </w:rPr>
        <w:t>ом</w:t>
      </w:r>
      <w:r w:rsidRPr="007868AC">
        <w:rPr>
          <w:sz w:val="28"/>
          <w:szCs w:val="28"/>
        </w:rPr>
        <w:t>;</w:t>
      </w:r>
    </w:p>
    <w:p w:rsidR="00F40E88" w:rsidRPr="007868AC" w:rsidRDefault="00F40E88" w:rsidP="00F40E88">
      <w:pPr>
        <w:spacing w:after="0" w:line="240" w:lineRule="auto"/>
        <w:ind w:firstLine="567"/>
        <w:jc w:val="both"/>
        <w:rPr>
          <w:sz w:val="28"/>
          <w:szCs w:val="28"/>
        </w:rPr>
      </w:pPr>
      <w:r w:rsidRPr="007868AC">
        <w:rPr>
          <w:sz w:val="28"/>
          <w:szCs w:val="28"/>
        </w:rPr>
        <w:t>- заключение договора на установку и эксплуатацию рекламных конструкций;</w:t>
      </w:r>
    </w:p>
    <w:p w:rsidR="00F40E88" w:rsidRPr="007868AC" w:rsidRDefault="00F40E88" w:rsidP="00F40E88">
      <w:pPr>
        <w:spacing w:after="0" w:line="240" w:lineRule="auto"/>
        <w:ind w:firstLine="567"/>
        <w:jc w:val="both"/>
        <w:rPr>
          <w:sz w:val="28"/>
          <w:szCs w:val="28"/>
        </w:rPr>
      </w:pPr>
      <w:r w:rsidRPr="007868AC">
        <w:rPr>
          <w:sz w:val="28"/>
          <w:szCs w:val="28"/>
        </w:rPr>
        <w:t xml:space="preserve">- заключение договора на размещение нестационарных торговых объектов. </w:t>
      </w:r>
    </w:p>
    <w:p w:rsidR="00F40E88" w:rsidRPr="007868AC" w:rsidRDefault="00F40E88" w:rsidP="00F40E88">
      <w:pPr>
        <w:spacing w:after="0" w:line="240" w:lineRule="auto"/>
        <w:ind w:firstLine="567"/>
        <w:jc w:val="both"/>
        <w:rPr>
          <w:sz w:val="28"/>
          <w:szCs w:val="28"/>
        </w:rPr>
      </w:pPr>
      <w:r w:rsidRPr="007868AC">
        <w:rPr>
          <w:sz w:val="28"/>
          <w:szCs w:val="28"/>
        </w:rPr>
        <w:t>6. Техническое обеспечение ИСОГД.</w:t>
      </w:r>
    </w:p>
    <w:p w:rsidR="00F40E88" w:rsidRPr="007868AC" w:rsidRDefault="00F40E88" w:rsidP="00F40E88">
      <w:pPr>
        <w:spacing w:after="0" w:line="240" w:lineRule="auto"/>
        <w:ind w:firstLine="567"/>
        <w:jc w:val="both"/>
        <w:rPr>
          <w:sz w:val="28"/>
          <w:szCs w:val="28"/>
        </w:rPr>
      </w:pPr>
      <w:r w:rsidRPr="007868AC">
        <w:rPr>
          <w:sz w:val="28"/>
          <w:szCs w:val="28"/>
        </w:rPr>
        <w:t xml:space="preserve">Данное мероприятие состоит из закупки компьютерного оборудования и программного обновления для нужд Комитета. </w:t>
      </w:r>
    </w:p>
    <w:p w:rsidR="00F40E88" w:rsidRPr="007868AC" w:rsidRDefault="00F40E88" w:rsidP="00F40E88">
      <w:pPr>
        <w:spacing w:after="0" w:line="240" w:lineRule="auto"/>
        <w:ind w:firstLine="567"/>
        <w:jc w:val="both"/>
        <w:rPr>
          <w:sz w:val="28"/>
          <w:szCs w:val="28"/>
        </w:rPr>
      </w:pPr>
      <w:r w:rsidRPr="007868AC">
        <w:rPr>
          <w:sz w:val="28"/>
          <w:szCs w:val="28"/>
        </w:rPr>
        <w:t>7. Предоставление сведений и копий документов, содержащихся в ИСОГД.</w:t>
      </w:r>
    </w:p>
    <w:p w:rsidR="00F40E88" w:rsidRPr="007868AC" w:rsidRDefault="00F40E88" w:rsidP="00F40E88">
      <w:pPr>
        <w:spacing w:after="0" w:line="240" w:lineRule="auto"/>
        <w:ind w:firstLine="567"/>
        <w:jc w:val="both"/>
        <w:rPr>
          <w:rFonts w:eastAsia="Calibri"/>
          <w:sz w:val="28"/>
          <w:szCs w:val="28"/>
        </w:rPr>
      </w:pPr>
      <w:r w:rsidRPr="007868AC">
        <w:rPr>
          <w:sz w:val="28"/>
          <w:szCs w:val="28"/>
        </w:rPr>
        <w:t xml:space="preserve">Данное мероприятие заключается в подготовке и выдаче сведений и копий документов по запросам </w:t>
      </w:r>
      <w:r w:rsidRPr="007868AC">
        <w:rPr>
          <w:rFonts w:eastAsia="Calibri"/>
          <w:sz w:val="28"/>
          <w:szCs w:val="28"/>
        </w:rPr>
        <w:t>органов государственной власти, органов местного самоуправления, физических и юридических лиц.</w:t>
      </w:r>
    </w:p>
    <w:p w:rsidR="00F40E88" w:rsidRPr="007868AC" w:rsidRDefault="00F40E88" w:rsidP="00F40E88">
      <w:pPr>
        <w:spacing w:after="0" w:line="240" w:lineRule="auto"/>
        <w:ind w:firstLine="567"/>
        <w:jc w:val="both"/>
        <w:rPr>
          <w:sz w:val="28"/>
          <w:szCs w:val="28"/>
        </w:rPr>
      </w:pPr>
      <w:r w:rsidRPr="007868AC">
        <w:rPr>
          <w:rFonts w:eastAsia="Calibri"/>
          <w:sz w:val="28"/>
          <w:szCs w:val="28"/>
        </w:rPr>
        <w:t xml:space="preserve">8. Ведение плана существующей застройки и регистрационного плана расположения сооружений и коммуникаций связи, и инженерного оборудования на территории </w:t>
      </w:r>
      <w:r w:rsidRPr="007868AC">
        <w:rPr>
          <w:sz w:val="28"/>
          <w:szCs w:val="28"/>
        </w:rPr>
        <w:t>Новокузнецкого городского округа.</w:t>
      </w:r>
    </w:p>
    <w:p w:rsidR="00F40E88" w:rsidRPr="007868AC" w:rsidRDefault="00F40E88" w:rsidP="00F40E88">
      <w:pPr>
        <w:spacing w:after="0" w:line="240" w:lineRule="auto"/>
        <w:ind w:firstLine="567"/>
        <w:jc w:val="both"/>
        <w:rPr>
          <w:sz w:val="28"/>
          <w:szCs w:val="28"/>
        </w:rPr>
      </w:pPr>
      <w:r w:rsidRPr="007868AC">
        <w:rPr>
          <w:sz w:val="28"/>
          <w:szCs w:val="28"/>
        </w:rPr>
        <w:t>Данное мероприятие включает выполнение топографических работ по обновлению карты города. За период 2015-2016 гг. планируется ежегодное обновление информации на территорию площадью 350 га, за период 2017-2019 гг. планируется ежегодное обновление информации на территорию площадью 10 га.</w:t>
      </w:r>
    </w:p>
    <w:p w:rsidR="00F40E88" w:rsidRPr="007868AC" w:rsidRDefault="00F40E88" w:rsidP="00F40E88">
      <w:pPr>
        <w:spacing w:after="0" w:line="240" w:lineRule="auto"/>
        <w:ind w:firstLine="567"/>
        <w:jc w:val="both"/>
        <w:rPr>
          <w:sz w:val="28"/>
          <w:szCs w:val="28"/>
        </w:rPr>
      </w:pPr>
      <w:r w:rsidRPr="007868AC">
        <w:rPr>
          <w:sz w:val="28"/>
          <w:szCs w:val="28"/>
        </w:rPr>
        <w:t>9. Создание ГИС-центра.</w:t>
      </w:r>
    </w:p>
    <w:p w:rsidR="00F40E88" w:rsidRPr="007868AC" w:rsidRDefault="00F40E88" w:rsidP="00F40E88">
      <w:pPr>
        <w:spacing w:after="0" w:line="240" w:lineRule="auto"/>
        <w:ind w:firstLine="567"/>
        <w:jc w:val="both"/>
        <w:rPr>
          <w:sz w:val="28"/>
          <w:szCs w:val="28"/>
        </w:rPr>
      </w:pPr>
      <w:r w:rsidRPr="007868AC">
        <w:rPr>
          <w:sz w:val="28"/>
          <w:szCs w:val="28"/>
        </w:rPr>
        <w:t>Данное мероприятие включает в себя:</w:t>
      </w:r>
    </w:p>
    <w:p w:rsidR="00F40E88" w:rsidRPr="007868AC" w:rsidRDefault="00F40E88" w:rsidP="00F40E88">
      <w:pPr>
        <w:spacing w:after="0" w:line="240" w:lineRule="auto"/>
        <w:ind w:firstLine="567"/>
        <w:jc w:val="both"/>
        <w:rPr>
          <w:sz w:val="28"/>
          <w:szCs w:val="28"/>
        </w:rPr>
      </w:pPr>
      <w:r w:rsidRPr="007868AC">
        <w:rPr>
          <w:sz w:val="28"/>
          <w:szCs w:val="28"/>
        </w:rPr>
        <w:t>- создание муниципального технологического оператора (ГИС-центр) – это нормативно-правовая, материально-техническая база и программное обеспечение;</w:t>
      </w:r>
    </w:p>
    <w:p w:rsidR="00F40E88" w:rsidRPr="007868AC" w:rsidRDefault="00F40E88" w:rsidP="00F40E88">
      <w:pPr>
        <w:spacing w:after="0" w:line="240" w:lineRule="auto"/>
        <w:ind w:firstLine="567"/>
        <w:jc w:val="both"/>
        <w:rPr>
          <w:sz w:val="28"/>
          <w:szCs w:val="28"/>
        </w:rPr>
      </w:pPr>
      <w:r w:rsidRPr="007868AC">
        <w:rPr>
          <w:sz w:val="28"/>
          <w:szCs w:val="28"/>
        </w:rPr>
        <w:t>- аттестация объектов информатизации для работы с секретной и конфиденциальной информацией;</w:t>
      </w:r>
    </w:p>
    <w:p w:rsidR="00F40E88" w:rsidRPr="007868AC" w:rsidRDefault="00F40E88" w:rsidP="00F40E88">
      <w:pPr>
        <w:spacing w:after="0" w:line="240" w:lineRule="auto"/>
        <w:ind w:firstLine="567"/>
        <w:jc w:val="both"/>
        <w:rPr>
          <w:sz w:val="28"/>
          <w:szCs w:val="28"/>
        </w:rPr>
      </w:pPr>
      <w:r w:rsidRPr="007868AC">
        <w:rPr>
          <w:sz w:val="28"/>
          <w:szCs w:val="28"/>
        </w:rPr>
        <w:t>- создание муниципальной информационной системы управления территорией Новокузнецкого городского округа;</w:t>
      </w:r>
    </w:p>
    <w:p w:rsidR="00F40E88" w:rsidRPr="007868AC" w:rsidRDefault="00F40E88" w:rsidP="00F40E88">
      <w:pPr>
        <w:spacing w:after="0" w:line="240" w:lineRule="auto"/>
        <w:ind w:firstLine="567"/>
        <w:jc w:val="both"/>
        <w:rPr>
          <w:sz w:val="28"/>
          <w:szCs w:val="28"/>
        </w:rPr>
      </w:pPr>
      <w:r w:rsidRPr="007868AC">
        <w:rPr>
          <w:sz w:val="28"/>
          <w:szCs w:val="28"/>
        </w:rPr>
        <w:t>- векторизация (перевод в цифровой вид) топографической основы масштаба 1:500.</w:t>
      </w:r>
    </w:p>
    <w:p w:rsidR="00F40E88" w:rsidRPr="007868AC" w:rsidRDefault="00F40E88" w:rsidP="00F40E88">
      <w:pPr>
        <w:spacing w:after="0" w:line="240" w:lineRule="auto"/>
        <w:ind w:firstLine="567"/>
        <w:jc w:val="both"/>
        <w:rPr>
          <w:sz w:val="28"/>
          <w:szCs w:val="28"/>
        </w:rPr>
      </w:pPr>
      <w:r w:rsidRPr="007868AC">
        <w:rPr>
          <w:sz w:val="28"/>
          <w:szCs w:val="28"/>
        </w:rPr>
        <w:t>10. Инвентаризация земель на территории Новокузнецкого городского округа.</w:t>
      </w:r>
    </w:p>
    <w:p w:rsidR="00F40E88" w:rsidRPr="007868AC" w:rsidRDefault="00F40E88" w:rsidP="00F40E88">
      <w:pPr>
        <w:spacing w:after="0" w:line="240" w:lineRule="auto"/>
        <w:ind w:firstLine="567"/>
        <w:jc w:val="both"/>
        <w:rPr>
          <w:sz w:val="28"/>
          <w:szCs w:val="28"/>
        </w:rPr>
      </w:pPr>
      <w:r w:rsidRPr="007868AC">
        <w:rPr>
          <w:sz w:val="28"/>
          <w:szCs w:val="28"/>
        </w:rPr>
        <w:t>Данное мероприятие включает в себя кадастровые работы:</w:t>
      </w:r>
    </w:p>
    <w:p w:rsidR="00F40E88" w:rsidRPr="007868AC" w:rsidRDefault="00F40E88" w:rsidP="00F40E88">
      <w:pPr>
        <w:spacing w:after="0" w:line="240" w:lineRule="auto"/>
        <w:ind w:firstLine="567"/>
        <w:jc w:val="both"/>
        <w:rPr>
          <w:sz w:val="28"/>
          <w:szCs w:val="28"/>
        </w:rPr>
      </w:pPr>
      <w:r w:rsidRPr="007868AC">
        <w:rPr>
          <w:sz w:val="28"/>
          <w:szCs w:val="28"/>
        </w:rPr>
        <w:t xml:space="preserve">- в отношении земельных участков под блоками гаражей; </w:t>
      </w:r>
    </w:p>
    <w:p w:rsidR="00F40E88" w:rsidRPr="007868AC" w:rsidRDefault="00F40E88" w:rsidP="00F40E88">
      <w:pPr>
        <w:spacing w:after="0" w:line="240" w:lineRule="auto"/>
        <w:ind w:firstLine="567"/>
        <w:jc w:val="both"/>
        <w:rPr>
          <w:sz w:val="28"/>
          <w:szCs w:val="28"/>
        </w:rPr>
      </w:pPr>
      <w:r w:rsidRPr="007868AC">
        <w:rPr>
          <w:sz w:val="28"/>
          <w:szCs w:val="28"/>
        </w:rPr>
        <w:t xml:space="preserve">- в отношении земельных участков перспективных площадок; </w:t>
      </w:r>
    </w:p>
    <w:p w:rsidR="00F40E88" w:rsidRPr="007868AC" w:rsidRDefault="00F40E88" w:rsidP="00F40E88">
      <w:pPr>
        <w:spacing w:after="0" w:line="240" w:lineRule="auto"/>
        <w:ind w:firstLine="567"/>
        <w:jc w:val="both"/>
        <w:rPr>
          <w:sz w:val="28"/>
          <w:szCs w:val="28"/>
        </w:rPr>
      </w:pPr>
      <w:r w:rsidRPr="007868AC">
        <w:rPr>
          <w:sz w:val="28"/>
          <w:szCs w:val="28"/>
        </w:rPr>
        <w:t>- в отношении земельных участков элементов улично-дорожной сети.</w:t>
      </w:r>
    </w:p>
    <w:p w:rsidR="00F40E88" w:rsidRPr="007868AC" w:rsidRDefault="00F40E88" w:rsidP="00F40E88">
      <w:pPr>
        <w:spacing w:after="0" w:line="240" w:lineRule="auto"/>
        <w:ind w:firstLine="567"/>
        <w:jc w:val="both"/>
        <w:rPr>
          <w:sz w:val="28"/>
          <w:szCs w:val="28"/>
        </w:rPr>
      </w:pPr>
      <w:r w:rsidRPr="007868AC">
        <w:rPr>
          <w:sz w:val="28"/>
          <w:szCs w:val="28"/>
        </w:rPr>
        <w:t xml:space="preserve">11. Контроль за выполнением условий договоров аренды, договоров безвозмездного пользования земельными участками и договоров на установку и эксплуатацию рекламных конструкций, договоров на размещение </w:t>
      </w:r>
      <w:r w:rsidRPr="007868AC">
        <w:rPr>
          <w:sz w:val="28"/>
          <w:szCs w:val="28"/>
        </w:rPr>
        <w:lastRenderedPageBreak/>
        <w:t>нестационарных торговых объектов, разрешений на использование земель или земельного участка, находящихся в государственной или муниципальной собственности.</w:t>
      </w:r>
    </w:p>
    <w:p w:rsidR="00F40E88" w:rsidRPr="007868AC" w:rsidRDefault="00F40E88" w:rsidP="00F40E88">
      <w:pPr>
        <w:spacing w:after="0" w:line="240" w:lineRule="auto"/>
        <w:ind w:firstLine="567"/>
        <w:jc w:val="both"/>
        <w:rPr>
          <w:sz w:val="28"/>
          <w:szCs w:val="28"/>
        </w:rPr>
      </w:pPr>
      <w:r w:rsidRPr="007868AC">
        <w:rPr>
          <w:sz w:val="28"/>
          <w:szCs w:val="28"/>
        </w:rPr>
        <w:t xml:space="preserve">Данное мероприятие проводится в целях соблюдения сторонами условий договоров и осуществляется путем администрирования всех поступающих доходов. Основными задачами администрирования доходов является ежедневное разнесение всех поступающих платежей по лицевым счетам плательщиков. </w:t>
      </w:r>
    </w:p>
    <w:p w:rsidR="00F40E88" w:rsidRPr="007868AC" w:rsidRDefault="00F40E88" w:rsidP="00F40E88">
      <w:pPr>
        <w:spacing w:after="0" w:line="240" w:lineRule="auto"/>
        <w:ind w:firstLine="567"/>
        <w:jc w:val="both"/>
        <w:rPr>
          <w:sz w:val="28"/>
          <w:szCs w:val="28"/>
        </w:rPr>
      </w:pPr>
      <w:r w:rsidRPr="007868AC">
        <w:rPr>
          <w:sz w:val="28"/>
          <w:szCs w:val="28"/>
        </w:rPr>
        <w:t xml:space="preserve">Данное мероприятие включает в себя работы по выполнению альтернативной оценки земель населенных пунктов </w:t>
      </w:r>
      <w:r w:rsidRPr="007868AC">
        <w:rPr>
          <w:rFonts w:eastAsia="Arial Unicode MS"/>
          <w:color w:val="000000"/>
          <w:sz w:val="28"/>
          <w:szCs w:val="28"/>
        </w:rPr>
        <w:t>с целью обращения органа местного самоуправления в Комиссию по рассмотрению споров о результатах определения кадастровой стоимости для отстаивания своих интересов</w:t>
      </w:r>
      <w:r w:rsidRPr="007868AC">
        <w:rPr>
          <w:sz w:val="28"/>
          <w:szCs w:val="28"/>
        </w:rPr>
        <w:t xml:space="preserve"> по предотвращению выпадающих доходов местного бюджета.</w:t>
      </w:r>
    </w:p>
    <w:p w:rsidR="00F40E88" w:rsidRPr="007868AC" w:rsidRDefault="00F40E88" w:rsidP="00F40E88">
      <w:pPr>
        <w:spacing w:after="0" w:line="240" w:lineRule="auto"/>
        <w:ind w:firstLine="567"/>
        <w:jc w:val="both"/>
        <w:rPr>
          <w:sz w:val="28"/>
          <w:szCs w:val="28"/>
        </w:rPr>
      </w:pPr>
      <w:r w:rsidRPr="007868AC">
        <w:rPr>
          <w:sz w:val="28"/>
          <w:szCs w:val="28"/>
        </w:rPr>
        <w:t>12. Осуществление муниципального земельного контроля на территории города Новокузнецка.</w:t>
      </w:r>
    </w:p>
    <w:p w:rsidR="00F40E88" w:rsidRPr="007868AC" w:rsidRDefault="00F40E88" w:rsidP="00F40E88">
      <w:pPr>
        <w:spacing w:after="0" w:line="240" w:lineRule="auto"/>
        <w:ind w:firstLine="567"/>
        <w:jc w:val="both"/>
        <w:rPr>
          <w:sz w:val="28"/>
          <w:szCs w:val="28"/>
        </w:rPr>
      </w:pPr>
      <w:r w:rsidRPr="007868AC">
        <w:rPr>
          <w:sz w:val="28"/>
          <w:szCs w:val="28"/>
        </w:rPr>
        <w:t>В</w:t>
      </w:r>
      <w:r w:rsidRPr="007868AC">
        <w:rPr>
          <w:rFonts w:eastAsia="Calibri"/>
          <w:sz w:val="28"/>
          <w:szCs w:val="28"/>
        </w:rPr>
        <w:t xml:space="preserve"> 2015 году проведено 60 плановых проверок, в 2016 году проведено 39 плановых проверок. В 2017 году планами проверок предусмотрено проведение 58-ми плановых проверки.</w:t>
      </w:r>
    </w:p>
    <w:p w:rsidR="00F40E88" w:rsidRPr="007868AC" w:rsidRDefault="00F40E88" w:rsidP="00F40E88">
      <w:pPr>
        <w:spacing w:after="0" w:line="240" w:lineRule="auto"/>
        <w:ind w:firstLine="567"/>
        <w:jc w:val="both"/>
        <w:rPr>
          <w:sz w:val="28"/>
          <w:szCs w:val="28"/>
        </w:rPr>
      </w:pPr>
      <w:r w:rsidRPr="007868AC">
        <w:rPr>
          <w:sz w:val="28"/>
          <w:szCs w:val="28"/>
        </w:rPr>
        <w:t>13. Финансовое оздоровление сферы управления градостроительной деятельностью и управления земельными ресурсами.</w:t>
      </w:r>
    </w:p>
    <w:p w:rsidR="00F40E88" w:rsidRPr="007868AC" w:rsidRDefault="00F40E88" w:rsidP="00F40E88">
      <w:pPr>
        <w:spacing w:after="0" w:line="240" w:lineRule="auto"/>
        <w:ind w:firstLine="567"/>
        <w:jc w:val="both"/>
        <w:rPr>
          <w:sz w:val="28"/>
          <w:szCs w:val="28"/>
        </w:rPr>
      </w:pPr>
      <w:r w:rsidRPr="007868AC">
        <w:rPr>
          <w:sz w:val="28"/>
          <w:szCs w:val="28"/>
        </w:rPr>
        <w:t xml:space="preserve">Данное мероприятие заключается в планомерном снижении кредиторской задолженности Комитета, образованной на 01.01.2015 в размере 8276 </w:t>
      </w:r>
      <w:proofErr w:type="spellStart"/>
      <w:r w:rsidRPr="007868AC">
        <w:rPr>
          <w:sz w:val="28"/>
          <w:szCs w:val="28"/>
        </w:rPr>
        <w:t>тыс.руб</w:t>
      </w:r>
      <w:proofErr w:type="spellEnd"/>
      <w:r w:rsidRPr="007868AC">
        <w:rPr>
          <w:sz w:val="28"/>
          <w:szCs w:val="28"/>
        </w:rPr>
        <w:t>.</w:t>
      </w:r>
    </w:p>
    <w:p w:rsidR="00F40E88" w:rsidRPr="007868AC" w:rsidRDefault="00F40E88" w:rsidP="00F40E88">
      <w:pPr>
        <w:spacing w:after="0" w:line="240" w:lineRule="auto"/>
        <w:ind w:firstLine="567"/>
        <w:jc w:val="both"/>
        <w:rPr>
          <w:sz w:val="28"/>
          <w:szCs w:val="28"/>
        </w:rPr>
      </w:pPr>
      <w:r w:rsidRPr="007868AC">
        <w:rPr>
          <w:sz w:val="28"/>
          <w:szCs w:val="28"/>
        </w:rPr>
        <w:t xml:space="preserve">14. </w:t>
      </w:r>
      <w:r w:rsidRPr="007868AC">
        <w:rPr>
          <w:sz w:val="28"/>
          <w:szCs w:val="24"/>
        </w:rPr>
        <w:t xml:space="preserve">Обеспечение функционирования Комитета градостроительства и земельных ресурсов </w:t>
      </w:r>
      <w:r w:rsidRPr="007868AC">
        <w:rPr>
          <w:color w:val="000000"/>
          <w:sz w:val="28"/>
          <w:szCs w:val="24"/>
        </w:rPr>
        <w:t>администрации города Новокузнецка</w:t>
      </w:r>
      <w:r w:rsidRPr="007868AC">
        <w:rPr>
          <w:sz w:val="28"/>
          <w:szCs w:val="24"/>
        </w:rPr>
        <w:t xml:space="preserve"> по реализации программы</w:t>
      </w:r>
      <w:r w:rsidRPr="007868AC">
        <w:rPr>
          <w:sz w:val="28"/>
          <w:szCs w:val="28"/>
        </w:rPr>
        <w:t>.</w:t>
      </w:r>
    </w:p>
    <w:p w:rsidR="00F40E88" w:rsidRPr="007868AC" w:rsidRDefault="00F40E88" w:rsidP="00F40E88">
      <w:pPr>
        <w:spacing w:after="0" w:line="240" w:lineRule="auto"/>
        <w:ind w:firstLine="567"/>
        <w:jc w:val="both"/>
        <w:rPr>
          <w:sz w:val="28"/>
          <w:szCs w:val="28"/>
        </w:rPr>
      </w:pPr>
      <w:r w:rsidRPr="007868AC">
        <w:rPr>
          <w:sz w:val="28"/>
          <w:szCs w:val="28"/>
        </w:rPr>
        <w:t>Данное мероприятие включает в себя следующие направления:</w:t>
      </w:r>
    </w:p>
    <w:p w:rsidR="00F40E88" w:rsidRPr="007868AC" w:rsidRDefault="00F40E88" w:rsidP="00F40E88">
      <w:pPr>
        <w:spacing w:after="0" w:line="240" w:lineRule="auto"/>
        <w:ind w:firstLine="567"/>
        <w:jc w:val="both"/>
        <w:rPr>
          <w:sz w:val="28"/>
          <w:szCs w:val="28"/>
        </w:rPr>
      </w:pPr>
      <w:r w:rsidRPr="007868AC">
        <w:rPr>
          <w:sz w:val="28"/>
          <w:szCs w:val="28"/>
        </w:rPr>
        <w:t xml:space="preserve">- заработная плата сотрудников; </w:t>
      </w:r>
    </w:p>
    <w:p w:rsidR="00F40E88" w:rsidRPr="007868AC" w:rsidRDefault="00F40E88" w:rsidP="00F40E88">
      <w:pPr>
        <w:spacing w:after="0" w:line="240" w:lineRule="auto"/>
        <w:ind w:firstLine="567"/>
        <w:jc w:val="both"/>
        <w:rPr>
          <w:sz w:val="28"/>
          <w:szCs w:val="28"/>
        </w:rPr>
      </w:pPr>
      <w:r w:rsidRPr="007868AC">
        <w:rPr>
          <w:sz w:val="28"/>
          <w:szCs w:val="28"/>
        </w:rPr>
        <w:t>- начисления по заработной плате;</w:t>
      </w:r>
    </w:p>
    <w:p w:rsidR="00F40E88" w:rsidRPr="007868AC" w:rsidRDefault="00F40E88" w:rsidP="00F40E88">
      <w:pPr>
        <w:spacing w:after="0" w:line="240" w:lineRule="auto"/>
        <w:ind w:firstLine="567"/>
        <w:jc w:val="both"/>
        <w:rPr>
          <w:sz w:val="28"/>
          <w:szCs w:val="28"/>
        </w:rPr>
      </w:pPr>
      <w:r w:rsidRPr="007868AC">
        <w:rPr>
          <w:sz w:val="28"/>
          <w:szCs w:val="28"/>
        </w:rPr>
        <w:t>- командировочные расходы;</w:t>
      </w:r>
    </w:p>
    <w:p w:rsidR="00F40E88" w:rsidRPr="007868AC" w:rsidRDefault="00F40E88" w:rsidP="00F40E88">
      <w:pPr>
        <w:spacing w:after="0" w:line="240" w:lineRule="auto"/>
        <w:ind w:firstLine="567"/>
        <w:jc w:val="both"/>
        <w:rPr>
          <w:sz w:val="28"/>
          <w:szCs w:val="28"/>
        </w:rPr>
      </w:pPr>
      <w:r w:rsidRPr="007868AC">
        <w:rPr>
          <w:sz w:val="28"/>
          <w:szCs w:val="28"/>
        </w:rPr>
        <w:t>- услуги связи, транспортные услуги;</w:t>
      </w:r>
    </w:p>
    <w:p w:rsidR="00F40E88" w:rsidRPr="007868AC" w:rsidRDefault="00F40E88" w:rsidP="00F40E88">
      <w:pPr>
        <w:spacing w:after="0" w:line="240" w:lineRule="auto"/>
        <w:ind w:firstLine="567"/>
        <w:jc w:val="both"/>
        <w:rPr>
          <w:sz w:val="28"/>
          <w:szCs w:val="28"/>
        </w:rPr>
      </w:pPr>
      <w:r w:rsidRPr="007868AC">
        <w:rPr>
          <w:sz w:val="28"/>
          <w:szCs w:val="28"/>
        </w:rPr>
        <w:t>- коммунальные услуги;</w:t>
      </w:r>
    </w:p>
    <w:p w:rsidR="00F40E88" w:rsidRPr="007868AC" w:rsidRDefault="00F40E88" w:rsidP="00F40E88">
      <w:pPr>
        <w:spacing w:after="0" w:line="240" w:lineRule="auto"/>
        <w:ind w:firstLine="567"/>
        <w:jc w:val="both"/>
        <w:rPr>
          <w:sz w:val="28"/>
          <w:szCs w:val="28"/>
        </w:rPr>
      </w:pPr>
      <w:r w:rsidRPr="007868AC">
        <w:rPr>
          <w:sz w:val="28"/>
          <w:szCs w:val="28"/>
        </w:rPr>
        <w:t>- услуги по содержанию имущества;</w:t>
      </w:r>
    </w:p>
    <w:p w:rsidR="00F40E88" w:rsidRPr="007868AC" w:rsidRDefault="00F40E88" w:rsidP="00F40E88">
      <w:pPr>
        <w:spacing w:after="0" w:line="240" w:lineRule="auto"/>
        <w:ind w:firstLine="567"/>
        <w:jc w:val="both"/>
        <w:rPr>
          <w:sz w:val="28"/>
          <w:szCs w:val="28"/>
        </w:rPr>
      </w:pPr>
      <w:r w:rsidRPr="007868AC">
        <w:rPr>
          <w:sz w:val="28"/>
          <w:szCs w:val="28"/>
        </w:rPr>
        <w:t>- прочие услуги;</w:t>
      </w:r>
    </w:p>
    <w:p w:rsidR="00F40E88" w:rsidRPr="007868AC" w:rsidRDefault="00F40E88" w:rsidP="00F40E88">
      <w:pPr>
        <w:spacing w:after="0" w:line="240" w:lineRule="auto"/>
        <w:ind w:firstLine="567"/>
        <w:jc w:val="both"/>
        <w:rPr>
          <w:sz w:val="28"/>
          <w:szCs w:val="28"/>
        </w:rPr>
      </w:pPr>
      <w:r w:rsidRPr="007868AC">
        <w:rPr>
          <w:sz w:val="28"/>
          <w:szCs w:val="28"/>
        </w:rPr>
        <w:t>- налоги;</w:t>
      </w:r>
    </w:p>
    <w:p w:rsidR="00F40E88" w:rsidRPr="007868AC" w:rsidRDefault="00F40E88" w:rsidP="00F40E88">
      <w:pPr>
        <w:spacing w:after="0" w:line="240" w:lineRule="auto"/>
        <w:ind w:firstLine="567"/>
        <w:jc w:val="both"/>
        <w:rPr>
          <w:sz w:val="28"/>
          <w:szCs w:val="28"/>
        </w:rPr>
      </w:pPr>
      <w:r w:rsidRPr="007868AC">
        <w:rPr>
          <w:sz w:val="28"/>
          <w:szCs w:val="28"/>
        </w:rPr>
        <w:t>- приобретение основных средств;</w:t>
      </w:r>
    </w:p>
    <w:p w:rsidR="00F40E88" w:rsidRPr="007868AC" w:rsidRDefault="00F40E88" w:rsidP="00F40E88">
      <w:pPr>
        <w:spacing w:after="0" w:line="240" w:lineRule="auto"/>
        <w:ind w:firstLine="567"/>
        <w:jc w:val="both"/>
        <w:rPr>
          <w:sz w:val="28"/>
          <w:szCs w:val="28"/>
        </w:rPr>
      </w:pPr>
      <w:r w:rsidRPr="007868AC">
        <w:rPr>
          <w:rFonts w:eastAsia="Calibri"/>
          <w:sz w:val="28"/>
          <w:szCs w:val="28"/>
        </w:rPr>
        <w:t xml:space="preserve">- выплаты и поощрения </w:t>
      </w:r>
      <w:r w:rsidR="00F2311B">
        <w:rPr>
          <w:rFonts w:eastAsia="Calibri"/>
          <w:sz w:val="28"/>
          <w:szCs w:val="28"/>
        </w:rPr>
        <w:t>в соответствии с</w:t>
      </w:r>
      <w:r w:rsidRPr="007868AC">
        <w:rPr>
          <w:rFonts w:eastAsia="Calibri"/>
          <w:sz w:val="28"/>
          <w:szCs w:val="28"/>
        </w:rPr>
        <w:t xml:space="preserve"> постановлени</w:t>
      </w:r>
      <w:r w:rsidR="00F2311B">
        <w:rPr>
          <w:rFonts w:eastAsia="Calibri"/>
          <w:sz w:val="28"/>
          <w:szCs w:val="28"/>
        </w:rPr>
        <w:t>ем</w:t>
      </w:r>
      <w:r w:rsidRPr="007868AC">
        <w:rPr>
          <w:rFonts w:eastAsia="Calibri"/>
          <w:sz w:val="28"/>
          <w:szCs w:val="28"/>
        </w:rPr>
        <w:t xml:space="preserve"> Новокузнецкого городского Совета народных депутатов от 06.11.2007 №8/151 «О поощрениях муниципальных служащих города Новокузнецка»</w:t>
      </w:r>
      <w:r w:rsidRPr="007868AC">
        <w:rPr>
          <w:sz w:val="28"/>
          <w:szCs w:val="28"/>
        </w:rPr>
        <w:t>;</w:t>
      </w:r>
    </w:p>
    <w:p w:rsidR="00F40E88" w:rsidRPr="007868AC" w:rsidRDefault="00F40E88" w:rsidP="00F40E88">
      <w:pPr>
        <w:spacing w:after="0" w:line="240" w:lineRule="auto"/>
        <w:ind w:firstLine="567"/>
        <w:jc w:val="both"/>
        <w:rPr>
          <w:sz w:val="28"/>
          <w:szCs w:val="28"/>
        </w:rPr>
      </w:pPr>
      <w:r w:rsidRPr="007868AC">
        <w:rPr>
          <w:sz w:val="28"/>
          <w:szCs w:val="28"/>
        </w:rPr>
        <w:t>- материальные затраты.</w:t>
      </w:r>
    </w:p>
    <w:p w:rsidR="00F40E88" w:rsidRPr="007868AC" w:rsidRDefault="00F40E88" w:rsidP="00F40E88">
      <w:pPr>
        <w:spacing w:after="0" w:line="240" w:lineRule="auto"/>
        <w:ind w:firstLine="567"/>
        <w:jc w:val="both"/>
        <w:rPr>
          <w:sz w:val="28"/>
          <w:szCs w:val="28"/>
        </w:rPr>
      </w:pPr>
      <w:r w:rsidRPr="007868AC">
        <w:rPr>
          <w:sz w:val="28"/>
          <w:szCs w:val="28"/>
        </w:rPr>
        <w:t>План программных мероприятий приведен в форме №3 «План программных мероприятий» приложения №3 к программе.</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jc w:val="center"/>
        <w:rPr>
          <w:sz w:val="28"/>
          <w:szCs w:val="28"/>
        </w:rPr>
      </w:pPr>
      <w:r w:rsidRPr="007868AC">
        <w:rPr>
          <w:sz w:val="28"/>
          <w:szCs w:val="28"/>
        </w:rPr>
        <w:t>6. Обоснование финансового обеспечения реализации программы</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ind w:firstLine="567"/>
        <w:jc w:val="both"/>
        <w:rPr>
          <w:sz w:val="28"/>
          <w:szCs w:val="28"/>
        </w:rPr>
      </w:pPr>
      <w:r w:rsidRPr="007868AC">
        <w:rPr>
          <w:sz w:val="28"/>
          <w:szCs w:val="28"/>
        </w:rPr>
        <w:lastRenderedPageBreak/>
        <w:t>Общий объем финансирования программы на 2015-2019 гг. составляет 541198 тыс. рублей, в том числе по годам:</w:t>
      </w:r>
    </w:p>
    <w:p w:rsidR="00F40E88" w:rsidRPr="007868AC" w:rsidRDefault="00F40E88" w:rsidP="00F40E88">
      <w:pPr>
        <w:spacing w:after="0" w:line="240" w:lineRule="auto"/>
        <w:ind w:firstLine="567"/>
        <w:jc w:val="both"/>
        <w:rPr>
          <w:sz w:val="28"/>
          <w:szCs w:val="28"/>
        </w:rPr>
      </w:pPr>
      <w:r w:rsidRPr="007868AC">
        <w:rPr>
          <w:sz w:val="28"/>
          <w:szCs w:val="28"/>
        </w:rPr>
        <w:t xml:space="preserve">- 2015 год – 161513 тыс. </w:t>
      </w:r>
      <w:proofErr w:type="spellStart"/>
      <w:r w:rsidRPr="007868AC">
        <w:rPr>
          <w:sz w:val="28"/>
          <w:szCs w:val="28"/>
        </w:rPr>
        <w:t>руб</w:t>
      </w:r>
      <w:proofErr w:type="spellEnd"/>
      <w:r w:rsidRPr="007868AC">
        <w:rPr>
          <w:sz w:val="28"/>
          <w:szCs w:val="28"/>
        </w:rPr>
        <w:t xml:space="preserve">; </w:t>
      </w:r>
    </w:p>
    <w:p w:rsidR="00F40E88" w:rsidRPr="007868AC" w:rsidRDefault="00F40E88" w:rsidP="00F40E88">
      <w:pPr>
        <w:spacing w:after="0" w:line="240" w:lineRule="auto"/>
        <w:ind w:firstLine="567"/>
        <w:jc w:val="both"/>
        <w:rPr>
          <w:sz w:val="28"/>
          <w:szCs w:val="28"/>
        </w:rPr>
      </w:pPr>
      <w:r w:rsidRPr="007868AC">
        <w:rPr>
          <w:sz w:val="28"/>
          <w:szCs w:val="28"/>
        </w:rPr>
        <w:t xml:space="preserve">- 2016 год – 146820 тыс. </w:t>
      </w:r>
      <w:proofErr w:type="spellStart"/>
      <w:r w:rsidRPr="007868AC">
        <w:rPr>
          <w:sz w:val="28"/>
          <w:szCs w:val="28"/>
        </w:rPr>
        <w:t>руб</w:t>
      </w:r>
      <w:proofErr w:type="spellEnd"/>
      <w:r w:rsidRPr="007868AC">
        <w:rPr>
          <w:sz w:val="28"/>
          <w:szCs w:val="28"/>
        </w:rPr>
        <w:t xml:space="preserve">; </w:t>
      </w:r>
    </w:p>
    <w:p w:rsidR="00F40E88" w:rsidRPr="007868AC" w:rsidRDefault="00F40E88" w:rsidP="00F40E88">
      <w:pPr>
        <w:spacing w:after="0" w:line="240" w:lineRule="auto"/>
        <w:ind w:firstLine="567"/>
        <w:jc w:val="both"/>
        <w:rPr>
          <w:sz w:val="28"/>
          <w:szCs w:val="28"/>
        </w:rPr>
      </w:pPr>
      <w:r w:rsidRPr="007868AC">
        <w:rPr>
          <w:sz w:val="28"/>
          <w:szCs w:val="28"/>
        </w:rPr>
        <w:t xml:space="preserve">- 2017 год – 86746 тыс. </w:t>
      </w:r>
      <w:proofErr w:type="spellStart"/>
      <w:r w:rsidRPr="007868AC">
        <w:rPr>
          <w:sz w:val="28"/>
          <w:szCs w:val="28"/>
        </w:rPr>
        <w:t>руб</w:t>
      </w:r>
      <w:proofErr w:type="spellEnd"/>
      <w:r w:rsidRPr="007868AC">
        <w:rPr>
          <w:sz w:val="28"/>
          <w:szCs w:val="28"/>
        </w:rPr>
        <w:t>;</w:t>
      </w:r>
    </w:p>
    <w:p w:rsidR="00F40E88" w:rsidRPr="007868AC" w:rsidRDefault="00F40E88" w:rsidP="00F40E88">
      <w:pPr>
        <w:spacing w:after="0" w:line="240" w:lineRule="auto"/>
        <w:ind w:firstLine="567"/>
        <w:jc w:val="both"/>
        <w:rPr>
          <w:sz w:val="28"/>
          <w:szCs w:val="28"/>
        </w:rPr>
      </w:pPr>
      <w:r w:rsidRPr="007868AC">
        <w:rPr>
          <w:sz w:val="28"/>
          <w:szCs w:val="28"/>
        </w:rPr>
        <w:t xml:space="preserve">- 2018 год – 82146 тыс. </w:t>
      </w:r>
      <w:proofErr w:type="spellStart"/>
      <w:r w:rsidRPr="007868AC">
        <w:rPr>
          <w:sz w:val="28"/>
          <w:szCs w:val="28"/>
        </w:rPr>
        <w:t>руб</w:t>
      </w:r>
      <w:proofErr w:type="spellEnd"/>
      <w:r w:rsidRPr="007868AC">
        <w:rPr>
          <w:sz w:val="28"/>
          <w:szCs w:val="28"/>
        </w:rPr>
        <w:t>;</w:t>
      </w:r>
    </w:p>
    <w:p w:rsidR="00F40E88" w:rsidRPr="007868AC" w:rsidRDefault="00F40E88" w:rsidP="00F40E88">
      <w:pPr>
        <w:spacing w:after="0" w:line="240" w:lineRule="auto"/>
        <w:ind w:firstLine="567"/>
        <w:jc w:val="both"/>
        <w:rPr>
          <w:sz w:val="28"/>
          <w:szCs w:val="28"/>
        </w:rPr>
      </w:pPr>
      <w:r w:rsidRPr="007868AC">
        <w:rPr>
          <w:sz w:val="28"/>
          <w:szCs w:val="28"/>
        </w:rPr>
        <w:t xml:space="preserve">- 2019 год – 63973 тыс. руб.  </w:t>
      </w:r>
    </w:p>
    <w:p w:rsidR="00F40E88" w:rsidRPr="007868AC" w:rsidRDefault="00F40E88" w:rsidP="00F40E88">
      <w:pPr>
        <w:spacing w:after="0" w:line="240" w:lineRule="auto"/>
        <w:ind w:firstLine="567"/>
        <w:jc w:val="both"/>
        <w:rPr>
          <w:sz w:val="28"/>
          <w:szCs w:val="28"/>
        </w:rPr>
      </w:pPr>
      <w:r w:rsidRPr="007868AC">
        <w:rPr>
          <w:sz w:val="28"/>
          <w:szCs w:val="28"/>
        </w:rPr>
        <w:t>Источником финансирования являются средства местного бюджета.</w:t>
      </w:r>
    </w:p>
    <w:p w:rsidR="00F40E88" w:rsidRPr="007868AC" w:rsidRDefault="00F40E88" w:rsidP="00F40E88">
      <w:pPr>
        <w:spacing w:after="0" w:line="240" w:lineRule="auto"/>
        <w:ind w:firstLine="567"/>
        <w:jc w:val="both"/>
        <w:rPr>
          <w:sz w:val="28"/>
          <w:szCs w:val="28"/>
        </w:rPr>
      </w:pPr>
      <w:r w:rsidRPr="007868AC">
        <w:rPr>
          <w:sz w:val="28"/>
          <w:szCs w:val="28"/>
        </w:rPr>
        <w:t xml:space="preserve">На этапе формирования программы финансирование по программе предусмотрено из местного бюджета, носит прогнозный характер, и будет корректироваться при внесении изменений в соответствующие нормативные акты федерального, областного и местного значения. </w:t>
      </w:r>
    </w:p>
    <w:p w:rsidR="00F40E88" w:rsidRPr="007868AC" w:rsidRDefault="00F40E88" w:rsidP="00F40E88">
      <w:pPr>
        <w:spacing w:after="0" w:line="240" w:lineRule="auto"/>
        <w:ind w:firstLine="567"/>
        <w:jc w:val="both"/>
        <w:rPr>
          <w:sz w:val="28"/>
          <w:szCs w:val="28"/>
        </w:rPr>
      </w:pPr>
      <w:r w:rsidRPr="007868AC">
        <w:rPr>
          <w:sz w:val="28"/>
          <w:szCs w:val="28"/>
        </w:rPr>
        <w:t>Информация о распределении планируемых расходов на реализацию программы, с учетом решения о бюджете, приведена в форме №4 «Распределение планируемых расходов по подпрограммам и мероприятиям» приложения №4 к программе.</w:t>
      </w:r>
    </w:p>
    <w:p w:rsidR="00F40E88" w:rsidRPr="007868AC" w:rsidRDefault="00F40E88" w:rsidP="00F40E88">
      <w:pPr>
        <w:spacing w:after="0" w:line="240" w:lineRule="auto"/>
        <w:ind w:firstLine="567"/>
        <w:jc w:val="center"/>
        <w:rPr>
          <w:sz w:val="28"/>
          <w:szCs w:val="28"/>
        </w:rPr>
      </w:pPr>
    </w:p>
    <w:p w:rsidR="00F40E88" w:rsidRPr="007868AC" w:rsidRDefault="00F40E88" w:rsidP="00F40E88">
      <w:pPr>
        <w:spacing w:after="0" w:line="240" w:lineRule="auto"/>
        <w:jc w:val="center"/>
        <w:rPr>
          <w:sz w:val="28"/>
          <w:szCs w:val="28"/>
        </w:rPr>
      </w:pPr>
      <w:r w:rsidRPr="007868AC">
        <w:rPr>
          <w:sz w:val="28"/>
          <w:szCs w:val="28"/>
        </w:rPr>
        <w:t>7. Ожидаемые результаты реализации программы</w:t>
      </w:r>
    </w:p>
    <w:p w:rsidR="00F40E88" w:rsidRPr="007868AC" w:rsidRDefault="00F40E88" w:rsidP="00F40E88">
      <w:pPr>
        <w:spacing w:after="0" w:line="240" w:lineRule="auto"/>
        <w:ind w:firstLine="567"/>
        <w:jc w:val="center"/>
        <w:rPr>
          <w:sz w:val="28"/>
          <w:szCs w:val="28"/>
        </w:rPr>
      </w:pPr>
    </w:p>
    <w:p w:rsidR="00F40E88" w:rsidRPr="007868AC" w:rsidRDefault="00F40E88" w:rsidP="00F40E88">
      <w:pPr>
        <w:spacing w:after="0" w:line="240" w:lineRule="auto"/>
        <w:ind w:firstLine="567"/>
        <w:jc w:val="both"/>
        <w:rPr>
          <w:sz w:val="28"/>
          <w:szCs w:val="28"/>
        </w:rPr>
      </w:pPr>
      <w:r w:rsidRPr="007868AC">
        <w:rPr>
          <w:sz w:val="28"/>
          <w:szCs w:val="28"/>
        </w:rPr>
        <w:t xml:space="preserve">Ожидаемые конечные результаты реализации настоящей программы станут существенным вкладом в достижение целей социально-экономического развития города Новокузнецка, отраженных в Комплексной программе социально-экономического развития города Новокузнецка до 2025 года, а также реализацию полномочий органов местного самоуправления Новокузнецкого городского округа. </w:t>
      </w:r>
    </w:p>
    <w:p w:rsidR="00F40E88" w:rsidRPr="007868AC" w:rsidRDefault="00F40E88" w:rsidP="00F40E88">
      <w:pPr>
        <w:spacing w:after="0" w:line="240" w:lineRule="auto"/>
        <w:ind w:firstLine="567"/>
        <w:jc w:val="both"/>
        <w:rPr>
          <w:sz w:val="28"/>
          <w:szCs w:val="28"/>
        </w:rPr>
      </w:pPr>
      <w:r w:rsidRPr="007868AC">
        <w:rPr>
          <w:sz w:val="28"/>
          <w:szCs w:val="28"/>
        </w:rPr>
        <w:t>Результаты выражаются в достижении запланированных значений индикаторов к концу 2019 года:</w:t>
      </w:r>
    </w:p>
    <w:p w:rsidR="00F40E88" w:rsidRPr="007868AC" w:rsidRDefault="00F40E88" w:rsidP="00F40E88">
      <w:pPr>
        <w:spacing w:after="0" w:line="240" w:lineRule="auto"/>
        <w:ind w:firstLine="567"/>
        <w:jc w:val="both"/>
        <w:rPr>
          <w:sz w:val="28"/>
          <w:szCs w:val="28"/>
        </w:rPr>
      </w:pPr>
      <w:r w:rsidRPr="007868AC">
        <w:rPr>
          <w:sz w:val="28"/>
          <w:szCs w:val="28"/>
        </w:rPr>
        <w:t xml:space="preserve">1. Увеличение доли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до 36,5 %. </w:t>
      </w:r>
    </w:p>
    <w:p w:rsidR="00F40E88" w:rsidRPr="007868AC" w:rsidRDefault="00F40E88" w:rsidP="00F40E88">
      <w:pPr>
        <w:spacing w:after="0" w:line="240" w:lineRule="auto"/>
        <w:ind w:firstLine="567"/>
        <w:jc w:val="both"/>
        <w:rPr>
          <w:sz w:val="28"/>
          <w:szCs w:val="28"/>
        </w:rPr>
      </w:pPr>
      <w:r w:rsidRPr="007868AC">
        <w:rPr>
          <w:sz w:val="28"/>
          <w:szCs w:val="28"/>
        </w:rPr>
        <w:t>2. Увеличение доли площади земельных участков, вовлеченных в экономический оборот, в общей площади территории Новокузнецкого городского округа до 85,5 %.</w:t>
      </w:r>
    </w:p>
    <w:p w:rsidR="00F40E88" w:rsidRPr="007868AC" w:rsidRDefault="00F40E88" w:rsidP="00F40E88">
      <w:pPr>
        <w:spacing w:after="0" w:line="240" w:lineRule="auto"/>
        <w:ind w:firstLine="567"/>
        <w:jc w:val="both"/>
        <w:rPr>
          <w:sz w:val="28"/>
          <w:szCs w:val="28"/>
        </w:rPr>
      </w:pPr>
      <w:r w:rsidRPr="007868AC">
        <w:rPr>
          <w:sz w:val="28"/>
          <w:szCs w:val="28"/>
        </w:rPr>
        <w:t>3. Обеспечение 100 % выполнения плана размещения социальной рекламы на рекламных конструкциях, включенных в схему размещения рекламных конструкций.</w:t>
      </w:r>
    </w:p>
    <w:p w:rsidR="00F40E88" w:rsidRPr="007868AC" w:rsidRDefault="00F40E88" w:rsidP="00F40E88">
      <w:pPr>
        <w:spacing w:after="0" w:line="240" w:lineRule="auto"/>
        <w:ind w:firstLine="567"/>
        <w:jc w:val="both"/>
        <w:rPr>
          <w:sz w:val="28"/>
          <w:szCs w:val="28"/>
        </w:rPr>
      </w:pPr>
      <w:r w:rsidRPr="007868AC">
        <w:rPr>
          <w:sz w:val="28"/>
          <w:szCs w:val="28"/>
        </w:rPr>
        <w:t>4. Соблюдение плановых сроков предоставления муниципальных услуг в сфере строительства, в сфере управления земельными ресурсами.</w:t>
      </w:r>
    </w:p>
    <w:p w:rsidR="00F40E88" w:rsidRPr="007868AC" w:rsidRDefault="00F40E88" w:rsidP="00F40E88">
      <w:pPr>
        <w:spacing w:after="0" w:line="240" w:lineRule="auto"/>
        <w:ind w:firstLine="567"/>
        <w:jc w:val="both"/>
        <w:rPr>
          <w:sz w:val="28"/>
          <w:szCs w:val="28"/>
        </w:rPr>
      </w:pPr>
      <w:r w:rsidRPr="007868AC">
        <w:rPr>
          <w:sz w:val="28"/>
          <w:szCs w:val="28"/>
        </w:rPr>
        <w:t xml:space="preserve">5. Обеспечение 100 % выполнения плана по доходам от предоставления сведений и копий документов, содержащихся в ИСОГД. </w:t>
      </w:r>
    </w:p>
    <w:p w:rsidR="00F40E88" w:rsidRPr="007868AC" w:rsidRDefault="00F40E88" w:rsidP="00F40E88">
      <w:pPr>
        <w:spacing w:after="0" w:line="240" w:lineRule="auto"/>
        <w:ind w:firstLine="567"/>
        <w:jc w:val="both"/>
        <w:rPr>
          <w:sz w:val="28"/>
          <w:szCs w:val="28"/>
        </w:rPr>
      </w:pPr>
      <w:r w:rsidRPr="007868AC">
        <w:rPr>
          <w:sz w:val="28"/>
          <w:szCs w:val="28"/>
        </w:rPr>
        <w:t>6. Обеспечение территории Новокузнецкого городского округа площадью 1070 га топографическим планом масштаба 1:500.</w:t>
      </w:r>
    </w:p>
    <w:p w:rsidR="00F40E88" w:rsidRPr="007868AC" w:rsidRDefault="00F40E88" w:rsidP="00F40E88">
      <w:pPr>
        <w:spacing w:after="0" w:line="240" w:lineRule="auto"/>
        <w:ind w:firstLine="567"/>
        <w:jc w:val="both"/>
        <w:rPr>
          <w:sz w:val="28"/>
          <w:szCs w:val="28"/>
        </w:rPr>
      </w:pPr>
      <w:r w:rsidRPr="007868AC">
        <w:rPr>
          <w:sz w:val="28"/>
          <w:szCs w:val="28"/>
        </w:rPr>
        <w:t>7. Обеспечение территории Новокузнецкого городского округа пространственными данными масштаба 1:500 в цифровом виде до 100 %.</w:t>
      </w:r>
    </w:p>
    <w:p w:rsidR="00F40E88" w:rsidRPr="007868AC" w:rsidRDefault="00F40E88" w:rsidP="00F40E88">
      <w:pPr>
        <w:spacing w:after="0" w:line="240" w:lineRule="auto"/>
        <w:ind w:firstLine="567"/>
        <w:jc w:val="both"/>
        <w:rPr>
          <w:sz w:val="28"/>
          <w:szCs w:val="28"/>
        </w:rPr>
      </w:pPr>
      <w:r w:rsidRPr="007868AC">
        <w:rPr>
          <w:sz w:val="28"/>
          <w:szCs w:val="28"/>
        </w:rPr>
        <w:lastRenderedPageBreak/>
        <w:t>8. Увеличение уровня собираемости арендной платы до 100 %.</w:t>
      </w:r>
    </w:p>
    <w:p w:rsidR="00F40E88" w:rsidRPr="007868AC" w:rsidRDefault="00F40E88" w:rsidP="00F40E88">
      <w:pPr>
        <w:spacing w:after="0" w:line="240" w:lineRule="auto"/>
        <w:ind w:firstLine="567"/>
        <w:jc w:val="both"/>
        <w:rPr>
          <w:sz w:val="28"/>
          <w:szCs w:val="28"/>
        </w:rPr>
      </w:pPr>
      <w:r w:rsidRPr="007868AC">
        <w:rPr>
          <w:sz w:val="28"/>
          <w:szCs w:val="28"/>
        </w:rPr>
        <w:t>9. Обеспечение 100 % выполнения плана плановых проверок.</w:t>
      </w:r>
    </w:p>
    <w:p w:rsidR="00F40E88" w:rsidRPr="007868AC" w:rsidRDefault="00F40E88" w:rsidP="00F40E88">
      <w:pPr>
        <w:spacing w:after="0" w:line="240" w:lineRule="auto"/>
        <w:ind w:firstLine="567"/>
        <w:jc w:val="both"/>
        <w:rPr>
          <w:sz w:val="28"/>
          <w:szCs w:val="28"/>
        </w:rPr>
      </w:pPr>
      <w:r w:rsidRPr="007868AC">
        <w:rPr>
          <w:sz w:val="28"/>
          <w:szCs w:val="28"/>
        </w:rPr>
        <w:t>10. Снижение кредиторской задолженности на 100 %.</w:t>
      </w:r>
    </w:p>
    <w:p w:rsidR="00F40E88" w:rsidRPr="007868AC" w:rsidRDefault="00F40E88" w:rsidP="00F40E88">
      <w:pPr>
        <w:spacing w:after="0" w:line="240" w:lineRule="auto"/>
        <w:ind w:firstLine="567"/>
        <w:jc w:val="both"/>
        <w:rPr>
          <w:sz w:val="28"/>
          <w:szCs w:val="28"/>
        </w:rPr>
      </w:pPr>
      <w:r w:rsidRPr="007868AC">
        <w:rPr>
          <w:sz w:val="28"/>
          <w:szCs w:val="28"/>
        </w:rPr>
        <w:t>11. Своевременное предоставление, соблюдение порядка составления бухгалтерской, статистической и иной отчетности, отсутствие замечаний, предписаний со стороны контролирующих органов, применения мер дисциплинарного взыскания к сотрудникам.</w:t>
      </w:r>
    </w:p>
    <w:p w:rsidR="00F40E88" w:rsidRPr="007868AC" w:rsidRDefault="00F40E88" w:rsidP="00F40E88">
      <w:pPr>
        <w:spacing w:after="0" w:line="240" w:lineRule="auto"/>
        <w:ind w:firstLine="567"/>
        <w:jc w:val="both"/>
        <w:rPr>
          <w:sz w:val="28"/>
          <w:szCs w:val="28"/>
        </w:rPr>
      </w:pPr>
      <w:r w:rsidRPr="007868AC">
        <w:rPr>
          <w:sz w:val="28"/>
          <w:szCs w:val="28"/>
        </w:rPr>
        <w:t xml:space="preserve">В целом реализация мероприятий программы и достижение значений индикаторов позволит проводить последовательную политику в области градостроительного планирования развития территории и преобразования архитектуры и дизайна городской среды города, в частности: </w:t>
      </w:r>
    </w:p>
    <w:p w:rsidR="00F40E88" w:rsidRPr="007868AC" w:rsidRDefault="00F40E88" w:rsidP="00F40E88">
      <w:pPr>
        <w:spacing w:after="0" w:line="240" w:lineRule="auto"/>
        <w:ind w:firstLine="567"/>
        <w:jc w:val="both"/>
        <w:rPr>
          <w:sz w:val="28"/>
          <w:szCs w:val="28"/>
        </w:rPr>
      </w:pPr>
      <w:r w:rsidRPr="007868AC">
        <w:rPr>
          <w:sz w:val="28"/>
          <w:szCs w:val="28"/>
        </w:rPr>
        <w:t xml:space="preserve">- обеспечить устойчивое развитие территории города Новокузнецка на основе территориального планирования и градостроительного зонирования; </w:t>
      </w:r>
    </w:p>
    <w:p w:rsidR="00F40E88" w:rsidRPr="007868AC" w:rsidRDefault="00F40E88" w:rsidP="00F40E88">
      <w:pPr>
        <w:spacing w:after="0" w:line="240" w:lineRule="auto"/>
        <w:ind w:firstLine="567"/>
        <w:jc w:val="both"/>
        <w:rPr>
          <w:sz w:val="28"/>
          <w:szCs w:val="28"/>
        </w:rPr>
      </w:pPr>
      <w:r w:rsidRPr="007868AC">
        <w:rPr>
          <w:sz w:val="28"/>
          <w:szCs w:val="28"/>
        </w:rPr>
        <w:t xml:space="preserve">- обеспечить сбалансированный учет экологических, экономических, социальных и иных факторов при осуществлении градостроительной деятельности; </w:t>
      </w:r>
    </w:p>
    <w:p w:rsidR="00F40E88" w:rsidRPr="007868AC" w:rsidRDefault="00F40E88" w:rsidP="00F40E88">
      <w:pPr>
        <w:spacing w:after="0" w:line="240" w:lineRule="auto"/>
        <w:ind w:firstLine="567"/>
        <w:jc w:val="both"/>
        <w:rPr>
          <w:sz w:val="28"/>
          <w:szCs w:val="28"/>
        </w:rPr>
      </w:pPr>
      <w:r w:rsidRPr="007868AC">
        <w:rPr>
          <w:sz w:val="28"/>
          <w:szCs w:val="28"/>
        </w:rPr>
        <w:t xml:space="preserve">- обеспечить условия для строительства; </w:t>
      </w:r>
    </w:p>
    <w:p w:rsidR="00F40E88" w:rsidRPr="007868AC" w:rsidRDefault="00F40E88" w:rsidP="00F40E88">
      <w:pPr>
        <w:spacing w:after="0" w:line="240" w:lineRule="auto"/>
        <w:ind w:firstLine="567"/>
        <w:jc w:val="both"/>
        <w:rPr>
          <w:sz w:val="28"/>
          <w:szCs w:val="28"/>
        </w:rPr>
      </w:pPr>
      <w:r w:rsidRPr="007868AC">
        <w:rPr>
          <w:sz w:val="28"/>
          <w:szCs w:val="28"/>
        </w:rPr>
        <w:t xml:space="preserve">- улучшить качество транспортного обслуживания населения; </w:t>
      </w:r>
    </w:p>
    <w:p w:rsidR="00F40E88" w:rsidRPr="007868AC" w:rsidRDefault="00F40E88" w:rsidP="00F40E88">
      <w:pPr>
        <w:spacing w:after="0" w:line="240" w:lineRule="auto"/>
        <w:ind w:firstLine="567"/>
        <w:jc w:val="both"/>
        <w:rPr>
          <w:sz w:val="28"/>
          <w:szCs w:val="28"/>
        </w:rPr>
      </w:pPr>
      <w:r w:rsidRPr="007868AC">
        <w:rPr>
          <w:sz w:val="28"/>
          <w:szCs w:val="28"/>
        </w:rPr>
        <w:t>- осуществлять градостроительную деятельность с соблюдением требований регламентов.</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jc w:val="center"/>
        <w:rPr>
          <w:sz w:val="28"/>
          <w:szCs w:val="28"/>
        </w:rPr>
      </w:pPr>
      <w:r w:rsidRPr="007868AC">
        <w:rPr>
          <w:sz w:val="28"/>
          <w:szCs w:val="28"/>
        </w:rPr>
        <w:t>8. Система управления программой</w:t>
      </w:r>
    </w:p>
    <w:p w:rsidR="00F40E88" w:rsidRPr="007868AC" w:rsidRDefault="00F40E88" w:rsidP="00F40E88">
      <w:pPr>
        <w:spacing w:after="0" w:line="240" w:lineRule="auto"/>
        <w:ind w:firstLine="567"/>
        <w:jc w:val="both"/>
        <w:rPr>
          <w:sz w:val="28"/>
          <w:szCs w:val="28"/>
        </w:rPr>
      </w:pPr>
    </w:p>
    <w:p w:rsidR="00F40E88" w:rsidRPr="007868AC" w:rsidRDefault="00F40E88" w:rsidP="00F40E88">
      <w:pPr>
        <w:spacing w:after="0" w:line="240" w:lineRule="auto"/>
        <w:ind w:firstLine="567"/>
        <w:jc w:val="both"/>
        <w:rPr>
          <w:rFonts w:eastAsia="Calibri"/>
          <w:sz w:val="28"/>
          <w:szCs w:val="28"/>
        </w:rPr>
      </w:pPr>
      <w:r w:rsidRPr="007868AC">
        <w:rPr>
          <w:rFonts w:eastAsia="Calibri"/>
          <w:sz w:val="28"/>
          <w:szCs w:val="28"/>
        </w:rPr>
        <w:t xml:space="preserve">Реализацию программы осуществляет ответственный исполнитель (координатор) - Комитет и соисполнители программы - </w:t>
      </w:r>
      <w:r w:rsidRPr="007868AC">
        <w:rPr>
          <w:sz w:val="28"/>
          <w:szCs w:val="28"/>
        </w:rPr>
        <w:t xml:space="preserve">Комитет жилищно-коммунального хозяйства </w:t>
      </w:r>
      <w:r w:rsidRPr="007868AC">
        <w:rPr>
          <w:rFonts w:eastAsia="Calibri"/>
          <w:sz w:val="28"/>
          <w:szCs w:val="28"/>
        </w:rPr>
        <w:t>администрации города Новокузнецка</w:t>
      </w:r>
      <w:r w:rsidRPr="007868AC">
        <w:rPr>
          <w:sz w:val="28"/>
          <w:szCs w:val="28"/>
        </w:rPr>
        <w:t xml:space="preserve">, Управление мобилизационной подготовки, административных органов, ГО и ЧС </w:t>
      </w:r>
      <w:r w:rsidRPr="007868AC">
        <w:rPr>
          <w:rFonts w:eastAsia="Calibri"/>
          <w:sz w:val="28"/>
          <w:szCs w:val="28"/>
        </w:rPr>
        <w:t>администрации города Новокузнецка</w:t>
      </w:r>
      <w:r w:rsidRPr="007868AC">
        <w:rPr>
          <w:sz w:val="28"/>
          <w:szCs w:val="28"/>
        </w:rPr>
        <w:t xml:space="preserve">, Управление дорожно-коммунального хозяйства и благоустройства </w:t>
      </w:r>
      <w:r w:rsidRPr="007868AC">
        <w:rPr>
          <w:rFonts w:eastAsia="Calibri"/>
          <w:sz w:val="28"/>
          <w:szCs w:val="28"/>
        </w:rPr>
        <w:t>администрации города Новокузнецка.</w:t>
      </w:r>
    </w:p>
    <w:p w:rsidR="00F40E88" w:rsidRPr="007868AC" w:rsidRDefault="00F40E88" w:rsidP="00F40E88">
      <w:pPr>
        <w:spacing w:after="0" w:line="240" w:lineRule="auto"/>
        <w:ind w:firstLine="567"/>
        <w:jc w:val="both"/>
        <w:rPr>
          <w:rFonts w:eastAsia="Calibri"/>
          <w:sz w:val="28"/>
          <w:szCs w:val="28"/>
        </w:rPr>
      </w:pPr>
      <w:r w:rsidRPr="007868AC">
        <w:rPr>
          <w:rFonts w:eastAsia="Calibri"/>
          <w:sz w:val="28"/>
          <w:szCs w:val="28"/>
        </w:rPr>
        <w:t>Текущее управление и мониторинг реализации программы осуществляет Комитет.</w:t>
      </w:r>
    </w:p>
    <w:p w:rsidR="00F40E88" w:rsidRPr="007868AC" w:rsidRDefault="00F40E88" w:rsidP="00F40E88">
      <w:pPr>
        <w:spacing w:after="0" w:line="240" w:lineRule="auto"/>
        <w:ind w:firstLine="567"/>
        <w:jc w:val="both"/>
        <w:rPr>
          <w:rFonts w:eastAsia="Calibri"/>
          <w:sz w:val="28"/>
          <w:szCs w:val="28"/>
        </w:rPr>
      </w:pPr>
      <w:r w:rsidRPr="007868AC">
        <w:rPr>
          <w:rFonts w:eastAsia="Calibri"/>
          <w:sz w:val="28"/>
          <w:szCs w:val="28"/>
        </w:rPr>
        <w:t>Целью мониторинга является раннее предупреждение возникновения проблем и отклонений от запланированных параметров в ходе реализации программы.</w:t>
      </w:r>
    </w:p>
    <w:p w:rsidR="00F40E88" w:rsidRPr="007868AC" w:rsidRDefault="00F40E88" w:rsidP="00F40E88">
      <w:pPr>
        <w:spacing w:after="0" w:line="240" w:lineRule="auto"/>
        <w:ind w:firstLine="567"/>
        <w:jc w:val="both"/>
        <w:rPr>
          <w:sz w:val="28"/>
          <w:szCs w:val="28"/>
        </w:rPr>
      </w:pPr>
      <w:r w:rsidRPr="007868AC">
        <w:rPr>
          <w:sz w:val="28"/>
          <w:szCs w:val="28"/>
        </w:rPr>
        <w:t xml:space="preserve">Для обеспечения мониторинга, анализа текущей реализации и контроля за ходом реализации программы </w:t>
      </w:r>
      <w:r w:rsidRPr="007868AC">
        <w:rPr>
          <w:rFonts w:eastAsia="Calibri"/>
          <w:sz w:val="28"/>
          <w:szCs w:val="28"/>
        </w:rPr>
        <w:t xml:space="preserve">Комитет </w:t>
      </w:r>
      <w:r w:rsidRPr="007868AC">
        <w:rPr>
          <w:sz w:val="28"/>
          <w:szCs w:val="28"/>
        </w:rPr>
        <w:t>организует ежеквартальное ведение отчетности.</w:t>
      </w:r>
    </w:p>
    <w:p w:rsidR="00F40E88" w:rsidRPr="007868AC" w:rsidRDefault="00F40E88" w:rsidP="00F40E88">
      <w:pPr>
        <w:spacing w:after="0" w:line="240" w:lineRule="auto"/>
        <w:ind w:firstLine="567"/>
        <w:jc w:val="both"/>
        <w:rPr>
          <w:rFonts w:eastAsia="Calibri"/>
          <w:sz w:val="28"/>
          <w:szCs w:val="28"/>
        </w:rPr>
      </w:pPr>
      <w:r w:rsidRPr="007868AC">
        <w:rPr>
          <w:rFonts w:eastAsia="Calibri"/>
          <w:sz w:val="28"/>
          <w:szCs w:val="28"/>
        </w:rPr>
        <w:t xml:space="preserve">Ежеквартальный отчет о </w:t>
      </w:r>
      <w:r w:rsidRPr="007868AC">
        <w:rPr>
          <w:sz w:val="28"/>
          <w:szCs w:val="28"/>
        </w:rPr>
        <w:t xml:space="preserve">реализации программы, предоставляется </w:t>
      </w:r>
      <w:r w:rsidRPr="007868AC">
        <w:rPr>
          <w:rFonts w:eastAsia="Calibri"/>
          <w:sz w:val="28"/>
          <w:szCs w:val="28"/>
        </w:rPr>
        <w:t>Комитетом директору программы -</w:t>
      </w:r>
      <w:r w:rsidRPr="007868AC">
        <w:rPr>
          <w:sz w:val="28"/>
          <w:szCs w:val="28"/>
        </w:rPr>
        <w:t xml:space="preserve"> заместителю Главы города по строительству</w:t>
      </w:r>
      <w:r w:rsidRPr="007868AC">
        <w:rPr>
          <w:rFonts w:eastAsia="Calibri"/>
          <w:sz w:val="28"/>
          <w:szCs w:val="28"/>
        </w:rPr>
        <w:t xml:space="preserve"> и в отдел экономики Управления экономического развития, промышленности и инвестиций администрации города Новокузнецка в срок до 20-го числа месяца, следующего за отчетным кварталом.</w:t>
      </w:r>
    </w:p>
    <w:p w:rsidR="00F40E88" w:rsidRPr="007868AC" w:rsidRDefault="00F40E88" w:rsidP="00F40E88">
      <w:pPr>
        <w:spacing w:after="0" w:line="240" w:lineRule="auto"/>
        <w:ind w:firstLine="567"/>
        <w:jc w:val="both"/>
        <w:rPr>
          <w:sz w:val="28"/>
          <w:szCs w:val="28"/>
        </w:rPr>
      </w:pPr>
      <w:r w:rsidRPr="007868AC">
        <w:rPr>
          <w:sz w:val="28"/>
          <w:szCs w:val="28"/>
        </w:rPr>
        <w:t xml:space="preserve">Годовой отчет о реализации программы </w:t>
      </w:r>
      <w:r w:rsidRPr="007868AC">
        <w:rPr>
          <w:rFonts w:eastAsia="Calibri"/>
          <w:sz w:val="28"/>
          <w:szCs w:val="28"/>
        </w:rPr>
        <w:t xml:space="preserve">Комитет </w:t>
      </w:r>
      <w:r w:rsidRPr="007868AC">
        <w:rPr>
          <w:sz w:val="28"/>
          <w:szCs w:val="28"/>
        </w:rPr>
        <w:t xml:space="preserve">предоставляет заместителю Главы города по строительству и в отдел экономики </w:t>
      </w:r>
      <w:r w:rsidRPr="007868AC">
        <w:rPr>
          <w:rFonts w:eastAsia="Calibri"/>
          <w:sz w:val="28"/>
          <w:szCs w:val="28"/>
        </w:rPr>
        <w:t xml:space="preserve">Управления экономического развития, промышленности и инвестиций администрации </w:t>
      </w:r>
      <w:r w:rsidRPr="007868AC">
        <w:rPr>
          <w:rFonts w:eastAsia="Calibri"/>
          <w:sz w:val="28"/>
          <w:szCs w:val="28"/>
        </w:rPr>
        <w:lastRenderedPageBreak/>
        <w:t xml:space="preserve">города Новокузнецка </w:t>
      </w:r>
      <w:r w:rsidRPr="007868AC">
        <w:rPr>
          <w:sz w:val="28"/>
          <w:szCs w:val="28"/>
        </w:rPr>
        <w:t>ежегодно, в срок до 1 марта года, следующего за отчетным годом.</w:t>
      </w:r>
    </w:p>
    <w:p w:rsidR="00F40E88" w:rsidRPr="007868AC" w:rsidRDefault="00F40E88" w:rsidP="00F40E88">
      <w:pPr>
        <w:spacing w:after="0" w:line="240" w:lineRule="auto"/>
        <w:ind w:firstLine="567"/>
        <w:jc w:val="both"/>
        <w:rPr>
          <w:color w:val="000000"/>
          <w:sz w:val="24"/>
          <w:szCs w:val="24"/>
        </w:rPr>
      </w:pPr>
      <w:r w:rsidRPr="007868AC">
        <w:rPr>
          <w:sz w:val="28"/>
          <w:szCs w:val="28"/>
        </w:rPr>
        <w:t>Заместитель Главы города по строительству в срок до 15 апреля года, следующего за отчетным, на основании сведений, содержащихся в годовом отчете, представляет Главе города Новокузнецка выводы о ходе реализации программы и ее эффективности за отчетный период в виде аналитической записки.</w:t>
      </w:r>
    </w:p>
    <w:p w:rsidR="00F40E88" w:rsidRPr="007868AC" w:rsidRDefault="00F40E88" w:rsidP="00F40E88">
      <w:pPr>
        <w:spacing w:after="0" w:line="240" w:lineRule="auto"/>
        <w:ind w:firstLine="567"/>
        <w:jc w:val="both"/>
        <w:rPr>
          <w:rFonts w:eastAsia="Calibri"/>
          <w:sz w:val="28"/>
          <w:szCs w:val="28"/>
        </w:rPr>
      </w:pPr>
    </w:p>
    <w:p w:rsidR="00F40E88" w:rsidRPr="007868AC" w:rsidRDefault="00F40E88" w:rsidP="00F40E88">
      <w:pPr>
        <w:spacing w:after="0" w:line="240" w:lineRule="auto"/>
        <w:ind w:firstLine="567"/>
        <w:jc w:val="both"/>
        <w:rPr>
          <w:rFonts w:eastAsia="Calibri"/>
          <w:sz w:val="28"/>
          <w:szCs w:val="28"/>
        </w:rPr>
      </w:pPr>
    </w:p>
    <w:p w:rsidR="00F40E88" w:rsidRPr="007868AC" w:rsidRDefault="00F40E88" w:rsidP="00F40E88">
      <w:pPr>
        <w:spacing w:after="0" w:line="240" w:lineRule="auto"/>
        <w:jc w:val="both"/>
        <w:rPr>
          <w:rFonts w:eastAsia="Calibri"/>
          <w:sz w:val="28"/>
          <w:szCs w:val="28"/>
        </w:rPr>
      </w:pPr>
      <w:r w:rsidRPr="007868AC">
        <w:rPr>
          <w:rFonts w:eastAsia="Calibri"/>
          <w:sz w:val="28"/>
          <w:szCs w:val="28"/>
        </w:rPr>
        <w:t xml:space="preserve">Заместитель Главы города </w:t>
      </w:r>
    </w:p>
    <w:p w:rsidR="00F40E88" w:rsidRPr="007868AC" w:rsidRDefault="00F40E88" w:rsidP="00F40E88">
      <w:pPr>
        <w:spacing w:after="0" w:line="240" w:lineRule="auto"/>
        <w:jc w:val="both"/>
        <w:rPr>
          <w:rFonts w:eastAsia="Calibri"/>
          <w:sz w:val="28"/>
          <w:szCs w:val="28"/>
        </w:rPr>
        <w:sectPr w:rsidR="00F40E88" w:rsidRPr="007868AC" w:rsidSect="006C14CB">
          <w:pgSz w:w="11904" w:h="16834" w:code="9"/>
          <w:pgMar w:top="1134" w:right="851" w:bottom="1134" w:left="1418" w:header="284" w:footer="0" w:gutter="0"/>
          <w:cols w:space="720"/>
          <w:noEndnote/>
          <w:docGrid w:linePitch="272"/>
        </w:sectPr>
      </w:pPr>
      <w:r w:rsidRPr="007868AC">
        <w:rPr>
          <w:rFonts w:eastAsia="Calibri"/>
          <w:sz w:val="28"/>
          <w:szCs w:val="28"/>
        </w:rPr>
        <w:t>по строительству</w:t>
      </w:r>
      <w:r w:rsidRPr="007868AC">
        <w:rPr>
          <w:rFonts w:eastAsia="Calibri"/>
          <w:sz w:val="28"/>
          <w:szCs w:val="28"/>
        </w:rPr>
        <w:tab/>
      </w:r>
      <w:r w:rsidRPr="007868AC">
        <w:rPr>
          <w:rFonts w:eastAsia="Calibri"/>
          <w:sz w:val="28"/>
          <w:szCs w:val="28"/>
        </w:rPr>
        <w:tab/>
      </w:r>
      <w:r w:rsidRPr="007868AC">
        <w:rPr>
          <w:rFonts w:eastAsia="Calibri"/>
          <w:sz w:val="28"/>
          <w:szCs w:val="28"/>
        </w:rPr>
        <w:tab/>
      </w:r>
      <w:r w:rsidRPr="007868AC">
        <w:rPr>
          <w:rFonts w:eastAsia="Calibri"/>
          <w:sz w:val="28"/>
          <w:szCs w:val="28"/>
        </w:rPr>
        <w:tab/>
      </w:r>
      <w:r w:rsidRPr="007868AC">
        <w:rPr>
          <w:rFonts w:eastAsia="Calibri"/>
          <w:sz w:val="28"/>
          <w:szCs w:val="28"/>
        </w:rPr>
        <w:tab/>
      </w:r>
      <w:r w:rsidRPr="007868AC">
        <w:rPr>
          <w:rFonts w:eastAsia="Calibri"/>
          <w:sz w:val="28"/>
          <w:szCs w:val="28"/>
        </w:rPr>
        <w:tab/>
      </w:r>
      <w:r w:rsidRPr="007868AC">
        <w:rPr>
          <w:rFonts w:eastAsia="Calibri"/>
          <w:sz w:val="28"/>
          <w:szCs w:val="28"/>
        </w:rPr>
        <w:tab/>
      </w:r>
      <w:r w:rsidRPr="007868AC">
        <w:rPr>
          <w:rFonts w:eastAsia="Calibri"/>
          <w:sz w:val="28"/>
          <w:szCs w:val="28"/>
        </w:rPr>
        <w:tab/>
      </w:r>
      <w:r w:rsidRPr="007868AC">
        <w:rPr>
          <w:rFonts w:eastAsia="Calibri"/>
          <w:sz w:val="28"/>
          <w:szCs w:val="28"/>
        </w:rPr>
        <w:tab/>
      </w:r>
      <w:proofErr w:type="spellStart"/>
      <w:r w:rsidRPr="007868AC">
        <w:rPr>
          <w:rFonts w:eastAsia="Calibri"/>
          <w:sz w:val="28"/>
          <w:szCs w:val="28"/>
        </w:rPr>
        <w:t>В.В.Солоненко</w:t>
      </w:r>
      <w:proofErr w:type="spellEnd"/>
    </w:p>
    <w:p w:rsidR="00F40E88" w:rsidRPr="007868AC" w:rsidRDefault="00F40E88" w:rsidP="00F40E88">
      <w:pPr>
        <w:tabs>
          <w:tab w:val="left" w:pos="5350"/>
          <w:tab w:val="left" w:pos="5515"/>
        </w:tabs>
        <w:spacing w:after="0" w:line="240" w:lineRule="auto"/>
        <w:ind w:right="-31"/>
        <w:jc w:val="right"/>
        <w:rPr>
          <w:sz w:val="24"/>
          <w:szCs w:val="24"/>
        </w:rPr>
      </w:pPr>
      <w:r w:rsidRPr="007868AC">
        <w:rPr>
          <w:sz w:val="24"/>
          <w:szCs w:val="24"/>
        </w:rPr>
        <w:lastRenderedPageBreak/>
        <w:t>Приложение № 1</w:t>
      </w:r>
    </w:p>
    <w:p w:rsidR="00F40E88" w:rsidRPr="007868AC" w:rsidRDefault="00F40E88" w:rsidP="00F40E88">
      <w:pPr>
        <w:tabs>
          <w:tab w:val="left" w:pos="5350"/>
          <w:tab w:val="left" w:pos="5515"/>
        </w:tabs>
        <w:spacing w:after="0" w:line="240" w:lineRule="auto"/>
        <w:ind w:right="-31"/>
        <w:jc w:val="right"/>
        <w:rPr>
          <w:sz w:val="24"/>
          <w:szCs w:val="24"/>
        </w:rPr>
      </w:pPr>
      <w:r w:rsidRPr="007868AC">
        <w:rPr>
          <w:sz w:val="24"/>
          <w:szCs w:val="24"/>
        </w:rPr>
        <w:t>к муниципальной программе «Основные</w:t>
      </w:r>
    </w:p>
    <w:p w:rsidR="00F40E88" w:rsidRPr="007868AC" w:rsidRDefault="00F40E88" w:rsidP="00F40E88">
      <w:pPr>
        <w:tabs>
          <w:tab w:val="left" w:pos="5350"/>
          <w:tab w:val="left" w:pos="5515"/>
        </w:tabs>
        <w:spacing w:after="0" w:line="240" w:lineRule="auto"/>
        <w:ind w:right="-31"/>
        <w:jc w:val="right"/>
        <w:rPr>
          <w:sz w:val="24"/>
          <w:szCs w:val="24"/>
        </w:rPr>
      </w:pPr>
      <w:r w:rsidRPr="007868AC">
        <w:rPr>
          <w:sz w:val="24"/>
          <w:szCs w:val="24"/>
        </w:rPr>
        <w:t>направления развития территории</w:t>
      </w:r>
    </w:p>
    <w:p w:rsidR="00F40E88" w:rsidRPr="007868AC" w:rsidRDefault="00F40E88" w:rsidP="00F40E88">
      <w:pPr>
        <w:ind w:right="-31"/>
        <w:jc w:val="right"/>
        <w:rPr>
          <w:sz w:val="24"/>
          <w:szCs w:val="24"/>
        </w:rPr>
      </w:pPr>
      <w:r w:rsidRPr="007868AC">
        <w:rPr>
          <w:sz w:val="24"/>
          <w:szCs w:val="24"/>
        </w:rPr>
        <w:t>Новокузнецкого городского округа</w:t>
      </w:r>
    </w:p>
    <w:p w:rsidR="00F40E88" w:rsidRPr="007868AC" w:rsidRDefault="00F40E88" w:rsidP="00F40E88">
      <w:pPr>
        <w:spacing w:after="0"/>
        <w:jc w:val="center"/>
        <w:rPr>
          <w:sz w:val="24"/>
          <w:szCs w:val="24"/>
        </w:rPr>
      </w:pPr>
      <w:r w:rsidRPr="007868AC">
        <w:rPr>
          <w:sz w:val="24"/>
          <w:szCs w:val="24"/>
        </w:rPr>
        <w:t>Форма № 1 «Сведения о целевых индикаторах муниципальной программы и их планируемых значениях»</w:t>
      </w:r>
    </w:p>
    <w:p w:rsidR="00F40E88" w:rsidRPr="007868AC" w:rsidRDefault="00F40E88" w:rsidP="00F40E88">
      <w:pPr>
        <w:spacing w:after="0"/>
        <w:jc w:val="center"/>
        <w:rPr>
          <w:sz w:val="24"/>
          <w:szCs w:val="24"/>
        </w:rPr>
      </w:pPr>
    </w:p>
    <w:tbl>
      <w:tblPr>
        <w:tblW w:w="15028" w:type="dxa"/>
        <w:tblInd w:w="250" w:type="dxa"/>
        <w:tblLayout w:type="fixed"/>
        <w:tblLook w:val="04A0" w:firstRow="1" w:lastRow="0" w:firstColumn="1" w:lastColumn="0" w:noHBand="0" w:noVBand="1"/>
      </w:tblPr>
      <w:tblGrid>
        <w:gridCol w:w="850"/>
        <w:gridCol w:w="3828"/>
        <w:gridCol w:w="851"/>
        <w:gridCol w:w="1417"/>
        <w:gridCol w:w="992"/>
        <w:gridCol w:w="993"/>
        <w:gridCol w:w="992"/>
        <w:gridCol w:w="1134"/>
        <w:gridCol w:w="992"/>
        <w:gridCol w:w="993"/>
        <w:gridCol w:w="993"/>
        <w:gridCol w:w="993"/>
      </w:tblGrid>
      <w:tr w:rsidR="00F40E88" w:rsidRPr="007868AC" w:rsidTr="006C14CB">
        <w:trPr>
          <w:trHeight w:val="585"/>
        </w:trPr>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F40E88" w:rsidRPr="007868AC" w:rsidRDefault="00F40E88" w:rsidP="006C14CB">
            <w:pPr>
              <w:spacing w:line="240" w:lineRule="auto"/>
              <w:jc w:val="center"/>
              <w:rPr>
                <w:sz w:val="24"/>
                <w:szCs w:val="24"/>
              </w:rPr>
            </w:pPr>
            <w:r w:rsidRPr="007868AC">
              <w:rPr>
                <w:sz w:val="24"/>
                <w:szCs w:val="24"/>
              </w:rPr>
              <w:t>№ целевого индикатора программы</w:t>
            </w:r>
          </w:p>
        </w:tc>
        <w:tc>
          <w:tcPr>
            <w:tcW w:w="3828" w:type="dxa"/>
            <w:vMerge w:val="restart"/>
            <w:tcBorders>
              <w:top w:val="single" w:sz="4" w:space="0" w:color="auto"/>
              <w:left w:val="single" w:sz="4" w:space="0" w:color="auto"/>
              <w:bottom w:val="nil"/>
              <w:right w:val="single" w:sz="4" w:space="0" w:color="auto"/>
            </w:tcBorders>
            <w:shd w:val="clear" w:color="000000" w:fill="FFFFFF"/>
            <w:vAlign w:val="center"/>
            <w:hideMark/>
          </w:tcPr>
          <w:p w:rsidR="00F40E88" w:rsidRPr="007868AC" w:rsidRDefault="00F40E88" w:rsidP="006C14CB">
            <w:pPr>
              <w:spacing w:line="240" w:lineRule="auto"/>
              <w:jc w:val="center"/>
              <w:rPr>
                <w:sz w:val="24"/>
                <w:szCs w:val="24"/>
              </w:rPr>
            </w:pPr>
            <w:r w:rsidRPr="007868AC">
              <w:rPr>
                <w:sz w:val="24"/>
                <w:szCs w:val="24"/>
              </w:rPr>
              <w:t xml:space="preserve">Наименование целевого индикатора программы </w:t>
            </w:r>
          </w:p>
        </w:tc>
        <w:tc>
          <w:tcPr>
            <w:tcW w:w="851" w:type="dxa"/>
            <w:vMerge w:val="restart"/>
            <w:tcBorders>
              <w:top w:val="single" w:sz="4" w:space="0" w:color="auto"/>
              <w:left w:val="single" w:sz="4" w:space="0" w:color="auto"/>
              <w:bottom w:val="nil"/>
              <w:right w:val="single" w:sz="4" w:space="0" w:color="auto"/>
            </w:tcBorders>
            <w:shd w:val="clear" w:color="000000" w:fill="FFFFFF"/>
            <w:vAlign w:val="center"/>
            <w:hideMark/>
          </w:tcPr>
          <w:p w:rsidR="00F40E88" w:rsidRPr="007868AC" w:rsidRDefault="00F40E88" w:rsidP="006C14CB">
            <w:pPr>
              <w:spacing w:line="240" w:lineRule="auto"/>
              <w:ind w:firstLine="33"/>
              <w:jc w:val="center"/>
              <w:rPr>
                <w:sz w:val="24"/>
                <w:szCs w:val="24"/>
              </w:rPr>
            </w:pPr>
            <w:proofErr w:type="spellStart"/>
            <w:r w:rsidRPr="007868AC">
              <w:rPr>
                <w:sz w:val="24"/>
                <w:szCs w:val="24"/>
              </w:rPr>
              <w:t>Еди-ница</w:t>
            </w:r>
            <w:proofErr w:type="spellEnd"/>
            <w:r w:rsidRPr="007868AC">
              <w:rPr>
                <w:sz w:val="24"/>
                <w:szCs w:val="24"/>
              </w:rPr>
              <w:t xml:space="preserve"> измерения</w:t>
            </w:r>
          </w:p>
        </w:tc>
        <w:tc>
          <w:tcPr>
            <w:tcW w:w="1417" w:type="dxa"/>
            <w:vMerge w:val="restart"/>
            <w:tcBorders>
              <w:top w:val="single" w:sz="4" w:space="0" w:color="auto"/>
              <w:left w:val="single" w:sz="4" w:space="0" w:color="auto"/>
              <w:bottom w:val="nil"/>
              <w:right w:val="single" w:sz="4" w:space="0" w:color="auto"/>
            </w:tcBorders>
            <w:shd w:val="clear" w:color="000000" w:fill="FFFFFF"/>
            <w:vAlign w:val="center"/>
            <w:hideMark/>
          </w:tcPr>
          <w:p w:rsidR="00F40E88" w:rsidRPr="007868AC" w:rsidRDefault="00F40E88" w:rsidP="006C14CB">
            <w:pPr>
              <w:spacing w:line="240" w:lineRule="auto"/>
              <w:ind w:firstLine="33"/>
              <w:jc w:val="center"/>
              <w:rPr>
                <w:sz w:val="24"/>
                <w:szCs w:val="24"/>
              </w:rPr>
            </w:pPr>
            <w:r w:rsidRPr="007868AC">
              <w:rPr>
                <w:sz w:val="24"/>
                <w:szCs w:val="24"/>
              </w:rPr>
              <w:t xml:space="preserve">Источник </w:t>
            </w:r>
            <w:proofErr w:type="spellStart"/>
            <w:r w:rsidRPr="007868AC">
              <w:rPr>
                <w:sz w:val="24"/>
                <w:szCs w:val="24"/>
              </w:rPr>
              <w:t>информа-ции</w:t>
            </w:r>
            <w:proofErr w:type="spellEnd"/>
            <w:r w:rsidRPr="007868AC">
              <w:rPr>
                <w:sz w:val="24"/>
                <w:szCs w:val="24"/>
              </w:rPr>
              <w:t>/ расчетный метод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line="240" w:lineRule="auto"/>
              <w:jc w:val="center"/>
              <w:rPr>
                <w:sz w:val="24"/>
                <w:szCs w:val="24"/>
              </w:rPr>
            </w:pPr>
            <w:proofErr w:type="spellStart"/>
            <w:r w:rsidRPr="007868AC">
              <w:rPr>
                <w:sz w:val="24"/>
                <w:szCs w:val="24"/>
              </w:rPr>
              <w:t>Перио-дич-ность</w:t>
            </w:r>
            <w:proofErr w:type="spellEnd"/>
            <w:r w:rsidRPr="007868AC">
              <w:rPr>
                <w:sz w:val="24"/>
                <w:szCs w:val="24"/>
              </w:rPr>
              <w:t xml:space="preserve"> получения </w:t>
            </w:r>
            <w:proofErr w:type="spellStart"/>
            <w:r w:rsidRPr="007868AC">
              <w:rPr>
                <w:sz w:val="24"/>
                <w:szCs w:val="24"/>
              </w:rPr>
              <w:t>значе-ния</w:t>
            </w:r>
            <w:proofErr w:type="spellEnd"/>
          </w:p>
        </w:tc>
        <w:tc>
          <w:tcPr>
            <w:tcW w:w="7090" w:type="dxa"/>
            <w:gridSpan w:val="7"/>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line="240" w:lineRule="auto"/>
              <w:jc w:val="center"/>
              <w:rPr>
                <w:sz w:val="24"/>
                <w:szCs w:val="24"/>
              </w:rPr>
            </w:pPr>
            <w:r w:rsidRPr="007868AC">
              <w:rPr>
                <w:sz w:val="24"/>
                <w:szCs w:val="24"/>
              </w:rPr>
              <w:t>Значения целевых индикаторов</w:t>
            </w:r>
          </w:p>
        </w:tc>
      </w:tr>
      <w:tr w:rsidR="00F40E88" w:rsidRPr="007868AC" w:rsidTr="006C14CB">
        <w:trPr>
          <w:trHeight w:val="420"/>
        </w:trPr>
        <w:tc>
          <w:tcPr>
            <w:tcW w:w="850" w:type="dxa"/>
            <w:vMerge/>
            <w:tcBorders>
              <w:top w:val="single" w:sz="4" w:space="0" w:color="auto"/>
              <w:left w:val="single" w:sz="4" w:space="0" w:color="auto"/>
              <w:bottom w:val="nil"/>
              <w:right w:val="single" w:sz="4" w:space="0" w:color="auto"/>
            </w:tcBorders>
            <w:vAlign w:val="center"/>
            <w:hideMark/>
          </w:tcPr>
          <w:p w:rsidR="00F40E88" w:rsidRPr="007868AC" w:rsidRDefault="00F40E88" w:rsidP="006C14CB">
            <w:pPr>
              <w:spacing w:line="240" w:lineRule="auto"/>
              <w:rPr>
                <w:sz w:val="24"/>
                <w:szCs w:val="24"/>
              </w:rPr>
            </w:pPr>
          </w:p>
        </w:tc>
        <w:tc>
          <w:tcPr>
            <w:tcW w:w="3828" w:type="dxa"/>
            <w:vMerge/>
            <w:tcBorders>
              <w:top w:val="single" w:sz="4" w:space="0" w:color="auto"/>
              <w:left w:val="single" w:sz="4" w:space="0" w:color="auto"/>
              <w:bottom w:val="nil"/>
              <w:right w:val="single" w:sz="4" w:space="0" w:color="auto"/>
            </w:tcBorders>
            <w:vAlign w:val="center"/>
            <w:hideMark/>
          </w:tcPr>
          <w:p w:rsidR="00F40E88" w:rsidRPr="007868AC" w:rsidRDefault="00F40E88" w:rsidP="006C14CB">
            <w:pPr>
              <w:spacing w:line="240" w:lineRule="auto"/>
              <w:rPr>
                <w:sz w:val="24"/>
                <w:szCs w:val="24"/>
              </w:rPr>
            </w:pPr>
          </w:p>
        </w:tc>
        <w:tc>
          <w:tcPr>
            <w:tcW w:w="851" w:type="dxa"/>
            <w:vMerge/>
            <w:tcBorders>
              <w:top w:val="single" w:sz="4" w:space="0" w:color="auto"/>
              <w:left w:val="single" w:sz="4" w:space="0" w:color="auto"/>
              <w:bottom w:val="nil"/>
              <w:right w:val="single" w:sz="4" w:space="0" w:color="auto"/>
            </w:tcBorders>
            <w:vAlign w:val="center"/>
            <w:hideMark/>
          </w:tcPr>
          <w:p w:rsidR="00F40E88" w:rsidRPr="007868AC" w:rsidRDefault="00F40E88" w:rsidP="006C14CB">
            <w:pPr>
              <w:spacing w:line="240" w:lineRule="auto"/>
              <w:rPr>
                <w:sz w:val="24"/>
                <w:szCs w:val="24"/>
              </w:rPr>
            </w:pPr>
          </w:p>
        </w:tc>
        <w:tc>
          <w:tcPr>
            <w:tcW w:w="1417" w:type="dxa"/>
            <w:vMerge/>
            <w:tcBorders>
              <w:top w:val="single" w:sz="4" w:space="0" w:color="auto"/>
              <w:left w:val="single" w:sz="4" w:space="0" w:color="auto"/>
              <w:bottom w:val="nil"/>
              <w:right w:val="single" w:sz="4" w:space="0" w:color="auto"/>
            </w:tcBorders>
            <w:vAlign w:val="center"/>
            <w:hideMark/>
          </w:tcPr>
          <w:p w:rsidR="00F40E88" w:rsidRPr="007868AC" w:rsidRDefault="00F40E88" w:rsidP="006C14CB">
            <w:pPr>
              <w:spacing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0E88" w:rsidRPr="007868AC" w:rsidRDefault="00F40E88" w:rsidP="006C14CB">
            <w:pPr>
              <w:spacing w:line="240" w:lineRule="auto"/>
              <w:rPr>
                <w:sz w:val="24"/>
                <w:szCs w:val="24"/>
              </w:rPr>
            </w:pPr>
          </w:p>
        </w:tc>
        <w:tc>
          <w:tcPr>
            <w:tcW w:w="993" w:type="dxa"/>
            <w:tcBorders>
              <w:top w:val="nil"/>
              <w:left w:val="nil"/>
              <w:bottom w:val="nil"/>
              <w:right w:val="single" w:sz="4" w:space="0" w:color="auto"/>
            </w:tcBorders>
            <w:shd w:val="clear" w:color="000000" w:fill="FFFFFF"/>
            <w:vAlign w:val="center"/>
            <w:hideMark/>
          </w:tcPr>
          <w:p w:rsidR="00F40E88" w:rsidRPr="007868AC" w:rsidRDefault="00F40E88" w:rsidP="006C14CB">
            <w:pPr>
              <w:spacing w:line="240" w:lineRule="auto"/>
              <w:jc w:val="center"/>
              <w:rPr>
                <w:sz w:val="24"/>
                <w:szCs w:val="24"/>
              </w:rPr>
            </w:pPr>
            <w:r w:rsidRPr="007868AC">
              <w:rPr>
                <w:sz w:val="24"/>
                <w:szCs w:val="24"/>
              </w:rPr>
              <w:t>2013 г.</w:t>
            </w:r>
          </w:p>
          <w:p w:rsidR="00F40E88" w:rsidRPr="007868AC" w:rsidRDefault="00F40E88" w:rsidP="006C14CB">
            <w:pPr>
              <w:spacing w:line="240" w:lineRule="auto"/>
              <w:jc w:val="center"/>
              <w:rPr>
                <w:sz w:val="24"/>
                <w:szCs w:val="24"/>
              </w:rPr>
            </w:pPr>
          </w:p>
        </w:tc>
        <w:tc>
          <w:tcPr>
            <w:tcW w:w="992" w:type="dxa"/>
            <w:tcBorders>
              <w:top w:val="nil"/>
              <w:left w:val="nil"/>
              <w:bottom w:val="nil"/>
              <w:right w:val="single" w:sz="4" w:space="0" w:color="auto"/>
            </w:tcBorders>
            <w:shd w:val="clear" w:color="000000" w:fill="FFFFFF"/>
            <w:vAlign w:val="center"/>
            <w:hideMark/>
          </w:tcPr>
          <w:p w:rsidR="00F40E88" w:rsidRPr="007868AC" w:rsidRDefault="00F40E88" w:rsidP="006C14CB">
            <w:pPr>
              <w:spacing w:line="240" w:lineRule="auto"/>
              <w:jc w:val="center"/>
              <w:rPr>
                <w:sz w:val="24"/>
                <w:szCs w:val="24"/>
              </w:rPr>
            </w:pPr>
            <w:r w:rsidRPr="007868AC">
              <w:rPr>
                <w:sz w:val="24"/>
                <w:szCs w:val="24"/>
              </w:rPr>
              <w:t>2014 г.</w:t>
            </w:r>
          </w:p>
          <w:p w:rsidR="00F40E88" w:rsidRPr="007868AC" w:rsidRDefault="00F40E88" w:rsidP="006C14CB">
            <w:pPr>
              <w:spacing w:line="240" w:lineRule="auto"/>
              <w:jc w:val="center"/>
              <w:rPr>
                <w:sz w:val="24"/>
                <w:szCs w:val="24"/>
              </w:rPr>
            </w:pPr>
          </w:p>
        </w:tc>
        <w:tc>
          <w:tcPr>
            <w:tcW w:w="1134" w:type="dxa"/>
            <w:tcBorders>
              <w:top w:val="nil"/>
              <w:left w:val="nil"/>
              <w:bottom w:val="nil"/>
              <w:right w:val="single" w:sz="4" w:space="0" w:color="auto"/>
            </w:tcBorders>
            <w:shd w:val="clear" w:color="000000" w:fill="FFFFFF"/>
            <w:vAlign w:val="center"/>
            <w:hideMark/>
          </w:tcPr>
          <w:p w:rsidR="00F40E88" w:rsidRPr="007868AC" w:rsidRDefault="00F40E88" w:rsidP="006C14CB">
            <w:pPr>
              <w:spacing w:line="240" w:lineRule="auto"/>
              <w:jc w:val="center"/>
              <w:rPr>
                <w:sz w:val="24"/>
                <w:szCs w:val="24"/>
              </w:rPr>
            </w:pPr>
            <w:r w:rsidRPr="007868AC">
              <w:rPr>
                <w:sz w:val="24"/>
                <w:szCs w:val="24"/>
              </w:rPr>
              <w:t>2015 г.</w:t>
            </w:r>
          </w:p>
          <w:p w:rsidR="00F40E88" w:rsidRPr="007868AC" w:rsidRDefault="00F40E88" w:rsidP="006C14CB">
            <w:pPr>
              <w:spacing w:line="240" w:lineRule="auto"/>
              <w:jc w:val="center"/>
              <w:rPr>
                <w:sz w:val="24"/>
                <w:szCs w:val="24"/>
              </w:rPr>
            </w:pPr>
          </w:p>
        </w:tc>
        <w:tc>
          <w:tcPr>
            <w:tcW w:w="992" w:type="dxa"/>
            <w:tcBorders>
              <w:top w:val="nil"/>
              <w:left w:val="nil"/>
              <w:bottom w:val="nil"/>
              <w:right w:val="single" w:sz="4" w:space="0" w:color="auto"/>
            </w:tcBorders>
            <w:shd w:val="clear" w:color="000000" w:fill="FFFFFF"/>
            <w:vAlign w:val="center"/>
            <w:hideMark/>
          </w:tcPr>
          <w:p w:rsidR="00F40E88" w:rsidRPr="007868AC" w:rsidRDefault="00F40E88" w:rsidP="006C14CB">
            <w:pPr>
              <w:spacing w:line="240" w:lineRule="auto"/>
              <w:ind w:firstLine="33"/>
              <w:jc w:val="center"/>
              <w:rPr>
                <w:sz w:val="24"/>
                <w:szCs w:val="24"/>
              </w:rPr>
            </w:pPr>
            <w:r w:rsidRPr="007868AC">
              <w:rPr>
                <w:sz w:val="24"/>
                <w:szCs w:val="24"/>
              </w:rPr>
              <w:t>2016 г.</w:t>
            </w:r>
          </w:p>
          <w:p w:rsidR="00F40E88" w:rsidRPr="007868AC" w:rsidRDefault="00F40E88" w:rsidP="006C14CB">
            <w:pPr>
              <w:spacing w:line="240" w:lineRule="auto"/>
              <w:ind w:firstLine="33"/>
              <w:jc w:val="center"/>
              <w:rPr>
                <w:sz w:val="24"/>
                <w:szCs w:val="24"/>
              </w:rPr>
            </w:pPr>
          </w:p>
        </w:tc>
        <w:tc>
          <w:tcPr>
            <w:tcW w:w="993" w:type="dxa"/>
            <w:tcBorders>
              <w:top w:val="nil"/>
              <w:left w:val="nil"/>
              <w:bottom w:val="nil"/>
              <w:right w:val="single" w:sz="4" w:space="0" w:color="auto"/>
            </w:tcBorders>
            <w:shd w:val="clear" w:color="000000" w:fill="FFFFFF"/>
            <w:vAlign w:val="center"/>
            <w:hideMark/>
          </w:tcPr>
          <w:p w:rsidR="00F40E88" w:rsidRPr="007868AC" w:rsidRDefault="00F40E88" w:rsidP="006C14CB">
            <w:pPr>
              <w:spacing w:line="240" w:lineRule="auto"/>
              <w:ind w:firstLine="32"/>
              <w:jc w:val="center"/>
              <w:rPr>
                <w:sz w:val="24"/>
                <w:szCs w:val="24"/>
              </w:rPr>
            </w:pPr>
            <w:r w:rsidRPr="007868AC">
              <w:rPr>
                <w:sz w:val="24"/>
                <w:szCs w:val="24"/>
              </w:rPr>
              <w:t>2017 г.</w:t>
            </w:r>
          </w:p>
          <w:p w:rsidR="00F40E88" w:rsidRPr="007868AC" w:rsidRDefault="00F40E88" w:rsidP="006C14CB">
            <w:pPr>
              <w:spacing w:line="240" w:lineRule="auto"/>
              <w:ind w:firstLine="32"/>
              <w:jc w:val="center"/>
              <w:rPr>
                <w:sz w:val="24"/>
                <w:szCs w:val="24"/>
              </w:rPr>
            </w:pPr>
          </w:p>
        </w:tc>
        <w:tc>
          <w:tcPr>
            <w:tcW w:w="993" w:type="dxa"/>
            <w:tcBorders>
              <w:top w:val="nil"/>
              <w:left w:val="nil"/>
              <w:bottom w:val="nil"/>
              <w:right w:val="single" w:sz="4" w:space="0" w:color="auto"/>
            </w:tcBorders>
            <w:shd w:val="clear" w:color="000000" w:fill="FFFFFF"/>
            <w:vAlign w:val="center"/>
          </w:tcPr>
          <w:p w:rsidR="00F40E88" w:rsidRPr="007868AC" w:rsidRDefault="00F40E88" w:rsidP="006C14CB">
            <w:pPr>
              <w:spacing w:line="240" w:lineRule="auto"/>
              <w:ind w:firstLine="32"/>
              <w:jc w:val="center"/>
              <w:rPr>
                <w:sz w:val="24"/>
                <w:szCs w:val="24"/>
              </w:rPr>
            </w:pPr>
            <w:r w:rsidRPr="007868AC">
              <w:rPr>
                <w:sz w:val="24"/>
                <w:szCs w:val="24"/>
              </w:rPr>
              <w:t>2018 г.</w:t>
            </w:r>
          </w:p>
          <w:p w:rsidR="00F40E88" w:rsidRPr="007868AC" w:rsidRDefault="00F40E88" w:rsidP="006C14CB">
            <w:pPr>
              <w:spacing w:line="240" w:lineRule="auto"/>
              <w:ind w:firstLine="32"/>
              <w:jc w:val="center"/>
              <w:rPr>
                <w:sz w:val="24"/>
                <w:szCs w:val="24"/>
              </w:rPr>
            </w:pPr>
          </w:p>
        </w:tc>
        <w:tc>
          <w:tcPr>
            <w:tcW w:w="993" w:type="dxa"/>
            <w:tcBorders>
              <w:top w:val="nil"/>
              <w:left w:val="nil"/>
              <w:bottom w:val="nil"/>
              <w:right w:val="single" w:sz="4" w:space="0" w:color="auto"/>
            </w:tcBorders>
            <w:shd w:val="clear" w:color="000000" w:fill="FFFFFF"/>
            <w:vAlign w:val="center"/>
          </w:tcPr>
          <w:p w:rsidR="00F40E88" w:rsidRPr="007868AC" w:rsidRDefault="00F40E88" w:rsidP="006C14CB">
            <w:pPr>
              <w:spacing w:line="240" w:lineRule="auto"/>
              <w:ind w:firstLine="32"/>
              <w:jc w:val="center"/>
              <w:rPr>
                <w:sz w:val="24"/>
                <w:szCs w:val="24"/>
              </w:rPr>
            </w:pPr>
            <w:r w:rsidRPr="007868AC">
              <w:rPr>
                <w:sz w:val="24"/>
                <w:szCs w:val="24"/>
              </w:rPr>
              <w:t>2019 г.</w:t>
            </w:r>
          </w:p>
          <w:p w:rsidR="00F40E88" w:rsidRPr="007868AC" w:rsidRDefault="00F40E88" w:rsidP="006C14CB">
            <w:pPr>
              <w:spacing w:line="240" w:lineRule="auto"/>
              <w:ind w:firstLine="32"/>
              <w:jc w:val="center"/>
              <w:rPr>
                <w:sz w:val="24"/>
                <w:szCs w:val="24"/>
              </w:rPr>
            </w:pPr>
          </w:p>
        </w:tc>
      </w:tr>
      <w:tr w:rsidR="00F40E88" w:rsidRPr="007868AC" w:rsidTr="006C14CB">
        <w:trPr>
          <w:trHeight w:val="28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line="240" w:lineRule="auto"/>
              <w:jc w:val="center"/>
              <w:rPr>
                <w:sz w:val="24"/>
                <w:szCs w:val="24"/>
              </w:rPr>
            </w:pPr>
            <w:r w:rsidRPr="007868AC">
              <w:rPr>
                <w:sz w:val="24"/>
                <w:szCs w:val="24"/>
              </w:rPr>
              <w:t>1</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line="240" w:lineRule="auto"/>
              <w:ind w:firstLine="100"/>
              <w:jc w:val="center"/>
              <w:rPr>
                <w:sz w:val="24"/>
                <w:szCs w:val="24"/>
              </w:rPr>
            </w:pPr>
            <w:r w:rsidRPr="007868AC">
              <w:rPr>
                <w:sz w:val="24"/>
                <w:szCs w:val="24"/>
              </w:rPr>
              <w:t>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line="240" w:lineRule="auto"/>
              <w:jc w:val="center"/>
              <w:rPr>
                <w:sz w:val="24"/>
                <w:szCs w:val="24"/>
              </w:rPr>
            </w:pPr>
            <w:r w:rsidRPr="007868AC">
              <w:rPr>
                <w:sz w:val="24"/>
                <w:szCs w:val="24"/>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line="240" w:lineRule="auto"/>
              <w:ind w:firstLine="33"/>
              <w:jc w:val="center"/>
              <w:rPr>
                <w:sz w:val="24"/>
                <w:szCs w:val="24"/>
              </w:rPr>
            </w:pPr>
            <w:r w:rsidRPr="007868AC">
              <w:rPr>
                <w:sz w:val="24"/>
                <w:szCs w:val="24"/>
              </w:rPr>
              <w:t>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line="240" w:lineRule="auto"/>
              <w:ind w:firstLine="34"/>
              <w:jc w:val="center"/>
              <w:rPr>
                <w:sz w:val="24"/>
                <w:szCs w:val="24"/>
              </w:rPr>
            </w:pPr>
            <w:r w:rsidRPr="007868AC">
              <w:rPr>
                <w:sz w:val="24"/>
                <w:szCs w:val="24"/>
              </w:rPr>
              <w:t>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line="240" w:lineRule="auto"/>
              <w:ind w:firstLine="34"/>
              <w:jc w:val="center"/>
              <w:rPr>
                <w:sz w:val="24"/>
                <w:szCs w:val="24"/>
              </w:rPr>
            </w:pPr>
            <w:r w:rsidRPr="007868AC">
              <w:rPr>
                <w:sz w:val="24"/>
                <w:szCs w:val="24"/>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line="240" w:lineRule="auto"/>
              <w:ind w:firstLine="34"/>
              <w:jc w:val="center"/>
              <w:rPr>
                <w:sz w:val="24"/>
                <w:szCs w:val="24"/>
              </w:rPr>
            </w:pPr>
            <w:r w:rsidRPr="007868AC">
              <w:rPr>
                <w:sz w:val="24"/>
                <w:szCs w:val="24"/>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line="240" w:lineRule="auto"/>
              <w:jc w:val="center"/>
              <w:rPr>
                <w:sz w:val="24"/>
                <w:szCs w:val="24"/>
              </w:rPr>
            </w:pPr>
            <w:r w:rsidRPr="007868AC">
              <w:rPr>
                <w:sz w:val="24"/>
                <w:szCs w:val="24"/>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line="240" w:lineRule="auto"/>
              <w:ind w:firstLine="33"/>
              <w:jc w:val="center"/>
              <w:rPr>
                <w:sz w:val="24"/>
                <w:szCs w:val="24"/>
              </w:rPr>
            </w:pPr>
            <w:r w:rsidRPr="007868AC">
              <w:rPr>
                <w:sz w:val="24"/>
                <w:szCs w:val="24"/>
              </w:rPr>
              <w:t>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line="240" w:lineRule="auto"/>
              <w:ind w:firstLine="32"/>
              <w:jc w:val="center"/>
              <w:rPr>
                <w:sz w:val="24"/>
                <w:szCs w:val="24"/>
              </w:rPr>
            </w:pPr>
            <w:r w:rsidRPr="007868AC">
              <w:rPr>
                <w:sz w:val="24"/>
                <w:szCs w:val="24"/>
              </w:rPr>
              <w:t>10</w:t>
            </w:r>
          </w:p>
        </w:tc>
        <w:tc>
          <w:tcPr>
            <w:tcW w:w="993" w:type="dxa"/>
            <w:tcBorders>
              <w:top w:val="single" w:sz="4" w:space="0" w:color="auto"/>
              <w:left w:val="nil"/>
              <w:bottom w:val="single" w:sz="4" w:space="0" w:color="auto"/>
              <w:right w:val="single" w:sz="4" w:space="0" w:color="auto"/>
            </w:tcBorders>
            <w:shd w:val="clear" w:color="000000" w:fill="FFFFFF"/>
          </w:tcPr>
          <w:p w:rsidR="00F40E88" w:rsidRPr="007868AC" w:rsidRDefault="00F40E88" w:rsidP="006C14CB">
            <w:pPr>
              <w:spacing w:line="240" w:lineRule="auto"/>
              <w:ind w:firstLine="32"/>
              <w:jc w:val="center"/>
              <w:rPr>
                <w:sz w:val="24"/>
                <w:szCs w:val="24"/>
              </w:rPr>
            </w:pPr>
            <w:r w:rsidRPr="007868AC">
              <w:rPr>
                <w:sz w:val="24"/>
                <w:szCs w:val="24"/>
              </w:rPr>
              <w:t>11</w:t>
            </w:r>
          </w:p>
        </w:tc>
        <w:tc>
          <w:tcPr>
            <w:tcW w:w="993" w:type="dxa"/>
            <w:tcBorders>
              <w:top w:val="single" w:sz="4" w:space="0" w:color="auto"/>
              <w:left w:val="nil"/>
              <w:bottom w:val="single" w:sz="4" w:space="0" w:color="auto"/>
              <w:right w:val="single" w:sz="4" w:space="0" w:color="auto"/>
            </w:tcBorders>
            <w:shd w:val="clear" w:color="000000" w:fill="FFFFFF"/>
          </w:tcPr>
          <w:p w:rsidR="00F40E88" w:rsidRPr="007868AC" w:rsidRDefault="00F40E88" w:rsidP="006C14CB">
            <w:pPr>
              <w:spacing w:line="240" w:lineRule="auto"/>
              <w:ind w:firstLine="32"/>
              <w:jc w:val="center"/>
              <w:rPr>
                <w:sz w:val="24"/>
                <w:szCs w:val="24"/>
              </w:rPr>
            </w:pPr>
            <w:r w:rsidRPr="007868AC">
              <w:rPr>
                <w:sz w:val="24"/>
                <w:szCs w:val="24"/>
              </w:rPr>
              <w:t>12</w:t>
            </w:r>
          </w:p>
        </w:tc>
      </w:tr>
      <w:tr w:rsidR="00F40E88" w:rsidRPr="007868AC" w:rsidTr="006C14CB">
        <w:trPr>
          <w:trHeight w:val="331"/>
        </w:trPr>
        <w:tc>
          <w:tcPr>
            <w:tcW w:w="15028" w:type="dxa"/>
            <w:gridSpan w:val="12"/>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line="240" w:lineRule="auto"/>
              <w:rPr>
                <w:bCs/>
                <w:color w:val="000000"/>
                <w:sz w:val="24"/>
                <w:szCs w:val="24"/>
              </w:rPr>
            </w:pPr>
            <w:r w:rsidRPr="007868AC">
              <w:rPr>
                <w:bCs/>
                <w:color w:val="000000"/>
                <w:sz w:val="24"/>
                <w:szCs w:val="24"/>
              </w:rPr>
              <w:t>Программа</w:t>
            </w:r>
            <w:r w:rsidRPr="007868AC">
              <w:rPr>
                <w:b/>
                <w:bCs/>
                <w:color w:val="000000"/>
                <w:sz w:val="24"/>
                <w:szCs w:val="24"/>
              </w:rPr>
              <w:t xml:space="preserve"> «</w:t>
            </w:r>
            <w:r w:rsidRPr="007868AC">
              <w:rPr>
                <w:bCs/>
                <w:color w:val="000000"/>
                <w:sz w:val="24"/>
                <w:szCs w:val="24"/>
              </w:rPr>
              <w:t xml:space="preserve">Основные направления развития территории </w:t>
            </w:r>
            <w:r w:rsidRPr="007868AC">
              <w:rPr>
                <w:sz w:val="24"/>
                <w:szCs w:val="24"/>
              </w:rPr>
              <w:t>Новокузнецкого городского округа</w:t>
            </w:r>
            <w:r w:rsidRPr="007868AC">
              <w:rPr>
                <w:bCs/>
                <w:color w:val="000000"/>
                <w:sz w:val="24"/>
                <w:szCs w:val="24"/>
              </w:rPr>
              <w:t>»</w:t>
            </w:r>
          </w:p>
        </w:tc>
      </w:tr>
      <w:tr w:rsidR="00F40E88" w:rsidRPr="007868AC" w:rsidTr="006C14CB">
        <w:trPr>
          <w:trHeight w:val="1891"/>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w:t>
            </w:r>
          </w:p>
        </w:tc>
        <w:tc>
          <w:tcPr>
            <w:tcW w:w="3828" w:type="dxa"/>
            <w:tcBorders>
              <w:top w:val="nil"/>
              <w:left w:val="nil"/>
              <w:bottom w:val="single" w:sz="4" w:space="0" w:color="auto"/>
              <w:right w:val="single" w:sz="4" w:space="0" w:color="auto"/>
            </w:tcBorders>
            <w:shd w:val="clear" w:color="000000" w:fill="FFFFFF"/>
            <w:noWrap/>
            <w:vAlign w:val="center"/>
            <w:hideMark/>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 xml:space="preserve">Доля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w:t>
            </w: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tc>
        <w:tc>
          <w:tcPr>
            <w:tcW w:w="851"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417"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Расчетный метод</w:t>
            </w:r>
          </w:p>
        </w:tc>
        <w:tc>
          <w:tcPr>
            <w:tcW w:w="992"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F40E88" w:rsidRPr="007868AC" w:rsidRDefault="00F40E88" w:rsidP="006C14CB">
            <w:pPr>
              <w:spacing w:after="0" w:line="240" w:lineRule="auto"/>
              <w:jc w:val="center"/>
              <w:rPr>
                <w:sz w:val="24"/>
                <w:szCs w:val="24"/>
              </w:rPr>
            </w:pPr>
            <w:r w:rsidRPr="007868AC">
              <w:rPr>
                <w:sz w:val="24"/>
                <w:szCs w:val="24"/>
              </w:rPr>
              <w:t>Ежеквартально</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28,7</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r>
      <w:tr w:rsidR="00F40E88" w:rsidRPr="007868AC" w:rsidTr="006C14CB">
        <w:trPr>
          <w:trHeight w:val="319"/>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p w:rsidR="00F40E88" w:rsidRPr="007868AC" w:rsidRDefault="00F40E88" w:rsidP="006C14CB">
            <w:pPr>
              <w:spacing w:after="0" w:line="240" w:lineRule="auto"/>
              <w:rPr>
                <w:color w:val="000000"/>
                <w:sz w:val="24"/>
                <w:szCs w:val="24"/>
              </w:rPr>
            </w:pP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31,5</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33</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34,6</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36</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36,5</w:t>
            </w:r>
          </w:p>
        </w:tc>
      </w:tr>
      <w:tr w:rsidR="00F40E88" w:rsidRPr="007868AC" w:rsidTr="006C14CB">
        <w:trPr>
          <w:trHeight w:val="553"/>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p w:rsidR="00F40E88" w:rsidRPr="007868AC" w:rsidRDefault="00F40E88" w:rsidP="006C14CB">
            <w:pPr>
              <w:spacing w:after="0" w:line="240" w:lineRule="auto"/>
              <w:rPr>
                <w:color w:val="000000"/>
                <w:sz w:val="24"/>
                <w:szCs w:val="24"/>
              </w:rPr>
            </w:pP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54</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88</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34,6</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36</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36,5</w:t>
            </w:r>
          </w:p>
        </w:tc>
      </w:tr>
      <w:tr w:rsidR="00F40E88" w:rsidRPr="007868AC" w:rsidTr="006C14CB">
        <w:trPr>
          <w:trHeight w:val="41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lastRenderedPageBreak/>
              <w:t>1</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4"/>
              <w:jc w:val="center"/>
              <w:rPr>
                <w:sz w:val="24"/>
                <w:szCs w:val="24"/>
              </w:rPr>
            </w:pPr>
            <w:r w:rsidRPr="007868A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12</w:t>
            </w:r>
          </w:p>
        </w:tc>
      </w:tr>
      <w:tr w:rsidR="00F40E88" w:rsidRPr="007868AC" w:rsidTr="006C14CB">
        <w:trPr>
          <w:trHeight w:val="164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2</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 xml:space="preserve">Доля площади земельных участков, вовлеченных в экономический оборот, в общей площади территории Новокузнецкого городского округа </w:t>
            </w:r>
          </w:p>
          <w:p w:rsidR="00F40E88" w:rsidRPr="007868AC" w:rsidRDefault="00F40E88" w:rsidP="006C14CB">
            <w:pPr>
              <w:spacing w:after="0" w:line="240" w:lineRule="auto"/>
              <w:rPr>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Расчетный метод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F40E88" w:rsidRPr="007868AC" w:rsidRDefault="00F40E88" w:rsidP="006C14CB">
            <w:pPr>
              <w:spacing w:after="0" w:line="240" w:lineRule="auto"/>
              <w:ind w:left="113" w:right="113"/>
              <w:jc w:val="center"/>
              <w:rPr>
                <w:sz w:val="24"/>
                <w:szCs w:val="24"/>
              </w:rPr>
            </w:pPr>
            <w:r w:rsidRPr="007868AC">
              <w:rPr>
                <w:sz w:val="24"/>
                <w:szCs w:val="24"/>
              </w:rPr>
              <w:t>Ежеквартально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83,8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r>
      <w:tr w:rsidR="00F40E88" w:rsidRPr="007868AC" w:rsidTr="006C14CB">
        <w:trPr>
          <w:trHeight w:val="39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p w:rsidR="00F40E88" w:rsidRPr="007868AC" w:rsidRDefault="00F40E88" w:rsidP="006C14CB">
            <w:pPr>
              <w:spacing w:after="0" w:line="240" w:lineRule="auto"/>
              <w:rPr>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left="113" w:right="113"/>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84,3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84,7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85,5</w:t>
            </w:r>
          </w:p>
        </w:tc>
      </w:tr>
      <w:tr w:rsidR="00F40E88" w:rsidRPr="007868AC" w:rsidTr="006C14CB">
        <w:trPr>
          <w:trHeight w:val="554"/>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84,9</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84,9</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85,2</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85,5</w:t>
            </w:r>
          </w:p>
        </w:tc>
      </w:tr>
      <w:tr w:rsidR="00F40E88" w:rsidRPr="007868AC" w:rsidTr="006C14CB">
        <w:trPr>
          <w:trHeight w:val="1641"/>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3</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Процент выполнения плана по размещению социальной рекламы на рекламных конструкциях, включенных в схему размещения рекламных конструкций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Расчетный метод</w:t>
            </w:r>
          </w:p>
        </w:tc>
        <w:tc>
          <w:tcPr>
            <w:tcW w:w="992" w:type="dxa"/>
            <w:vMerge/>
            <w:tcBorders>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left="113" w:right="113"/>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r>
      <w:tr w:rsidR="00F40E88" w:rsidRPr="007868AC" w:rsidTr="006C14CB">
        <w:trPr>
          <w:trHeight w:val="381"/>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p w:rsidR="00F40E88" w:rsidRPr="007868AC" w:rsidRDefault="00F40E88" w:rsidP="006C14CB">
            <w:pPr>
              <w:spacing w:after="0" w:line="240" w:lineRule="auto"/>
              <w:rPr>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shd w:val="clear" w:color="000000" w:fill="FFFFFF"/>
            <w:textDirection w:val="btLr"/>
            <w:vAlign w:val="center"/>
          </w:tcPr>
          <w:p w:rsidR="00F40E88" w:rsidRPr="007868AC" w:rsidRDefault="00F40E88" w:rsidP="006C14CB">
            <w:pPr>
              <w:spacing w:after="0" w:line="240" w:lineRule="auto"/>
              <w:ind w:left="113" w:right="113"/>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r>
      <w:tr w:rsidR="00F40E88" w:rsidRPr="007868AC" w:rsidTr="006C14CB">
        <w:trPr>
          <w:trHeight w:val="555"/>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r>
      <w:tr w:rsidR="00F40E88" w:rsidRPr="007868AC" w:rsidTr="006C14CB">
        <w:trPr>
          <w:trHeight w:val="1076"/>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4</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Сроки оказания муниципальных услуг в сфере строительства, в сфере управления земельными ресурсами:</w:t>
            </w:r>
          </w:p>
          <w:p w:rsidR="00F40E88" w:rsidRPr="007868AC" w:rsidRDefault="00F40E88" w:rsidP="006C14CB">
            <w:pPr>
              <w:spacing w:after="0" w:line="240" w:lineRule="auto"/>
              <w:rPr>
                <w:color w:val="000000"/>
                <w:sz w:val="24"/>
                <w:szCs w:val="24"/>
              </w:rPr>
            </w:pPr>
          </w:p>
        </w:tc>
        <w:tc>
          <w:tcPr>
            <w:tcW w:w="851"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1417"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shd w:val="clear" w:color="000000" w:fill="FFFFFF"/>
            <w:textDirection w:val="btLr"/>
            <w:vAlign w:val="center"/>
            <w:hideMark/>
          </w:tcPr>
          <w:p w:rsidR="00F40E88" w:rsidRPr="007868AC" w:rsidRDefault="00F40E88" w:rsidP="006C14CB">
            <w:pPr>
              <w:spacing w:after="0" w:line="240" w:lineRule="auto"/>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4"/>
              <w:jc w:val="center"/>
              <w:rPr>
                <w:sz w:val="24"/>
                <w:szCs w:val="24"/>
              </w:rPr>
            </w:pPr>
            <w:r w:rsidRPr="007868AC">
              <w:rPr>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 </w:t>
            </w:r>
          </w:p>
        </w:tc>
        <w:tc>
          <w:tcPr>
            <w:tcW w:w="993"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 </w:t>
            </w:r>
          </w:p>
        </w:tc>
        <w:tc>
          <w:tcPr>
            <w:tcW w:w="993" w:type="dxa"/>
            <w:tcBorders>
              <w:top w:val="nil"/>
              <w:left w:val="nil"/>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r>
      <w:tr w:rsidR="00F40E88" w:rsidRPr="007868AC" w:rsidTr="006C14CB">
        <w:trPr>
          <w:trHeight w:val="131"/>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4.1</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w:t>
            </w:r>
          </w:p>
          <w:p w:rsidR="00F40E88" w:rsidRPr="007868AC" w:rsidRDefault="00F40E88" w:rsidP="006C14CB">
            <w:pPr>
              <w:spacing w:after="0" w:line="240" w:lineRule="auto"/>
              <w:rPr>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дни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Ведомственная отчётность</w:t>
            </w:r>
          </w:p>
        </w:tc>
        <w:tc>
          <w:tcPr>
            <w:tcW w:w="992" w:type="dxa"/>
            <w:vMerge/>
            <w:tcBorders>
              <w:left w:val="single" w:sz="4" w:space="0" w:color="auto"/>
              <w:bottom w:val="single" w:sz="4" w:space="0" w:color="auto"/>
              <w:right w:val="single" w:sz="4" w:space="0" w:color="auto"/>
            </w:tcBorders>
            <w:textDirection w:val="btLr"/>
            <w:vAlign w:val="center"/>
            <w:hideMark/>
          </w:tcPr>
          <w:p w:rsidR="00F40E88" w:rsidRPr="007868AC" w:rsidRDefault="00F40E88" w:rsidP="006C14CB">
            <w:pPr>
              <w:spacing w:after="0" w:line="240" w:lineRule="auto"/>
              <w:ind w:left="113" w:right="113"/>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r>
      <w:tr w:rsidR="00F40E88" w:rsidRPr="007868AC" w:rsidTr="006C14CB">
        <w:trPr>
          <w:trHeight w:val="28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lastRenderedPageBreak/>
              <w:t>1</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4"/>
              <w:jc w:val="center"/>
              <w:rPr>
                <w:sz w:val="24"/>
                <w:szCs w:val="24"/>
              </w:rPr>
            </w:pPr>
            <w:r w:rsidRPr="007868A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r w:rsidRPr="007868AC">
              <w:rPr>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r w:rsidRPr="007868AC">
              <w:rPr>
                <w:sz w:val="24"/>
                <w:szCs w:val="24"/>
              </w:rPr>
              <w:t>12</w:t>
            </w:r>
          </w:p>
        </w:tc>
      </w:tr>
      <w:tr w:rsidR="00F40E88" w:rsidRPr="007868AC" w:rsidTr="006C14CB">
        <w:trPr>
          <w:trHeight w:val="212"/>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val="restart"/>
            <w:tcBorders>
              <w:left w:val="single" w:sz="4" w:space="0" w:color="auto"/>
              <w:right w:val="single" w:sz="4" w:space="0" w:color="auto"/>
            </w:tcBorders>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5</w:t>
            </w:r>
          </w:p>
        </w:tc>
      </w:tr>
      <w:tr w:rsidR="00F40E88" w:rsidRPr="007868AC" w:rsidTr="006C14CB">
        <w:trPr>
          <w:trHeight w:val="318"/>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5</w:t>
            </w:r>
          </w:p>
        </w:tc>
      </w:tr>
      <w:tr w:rsidR="00F40E88" w:rsidRPr="007868AC" w:rsidTr="006C14CB">
        <w:trPr>
          <w:trHeight w:val="1008"/>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4.2</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40E88" w:rsidRPr="007868AC" w:rsidRDefault="00F40E88" w:rsidP="006C14CB">
            <w:pPr>
              <w:spacing w:after="0" w:line="240" w:lineRule="auto"/>
              <w:rPr>
                <w:color w:val="000000"/>
                <w:sz w:val="24"/>
                <w:szCs w:val="24"/>
              </w:rPr>
            </w:pPr>
            <w:r w:rsidRPr="007868AC">
              <w:rPr>
                <w:color w:val="000000"/>
                <w:sz w:val="24"/>
                <w:szCs w:val="24"/>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дни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Ведомственная отчётность</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0E88" w:rsidRPr="007868AC" w:rsidRDefault="00F40E88" w:rsidP="006C14CB">
            <w:pPr>
              <w:spacing w:after="0" w:line="240" w:lineRule="auto"/>
              <w:ind w:left="113" w:right="113"/>
              <w:jc w:val="center"/>
              <w:rPr>
                <w:sz w:val="24"/>
                <w:szCs w:val="24"/>
              </w:rPr>
            </w:pPr>
            <w:r w:rsidRPr="007868AC">
              <w:rPr>
                <w:sz w:val="24"/>
                <w:szCs w:val="24"/>
              </w:rPr>
              <w:t>Ежеквартально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p>
        </w:tc>
      </w:tr>
      <w:tr w:rsidR="00F40E88" w:rsidRPr="007868AC" w:rsidTr="006C14CB">
        <w:trPr>
          <w:trHeight w:val="441"/>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20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20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20</w:t>
            </w:r>
          </w:p>
        </w:tc>
      </w:tr>
      <w:tr w:rsidR="00F40E88" w:rsidRPr="007868AC" w:rsidTr="006C14CB">
        <w:trPr>
          <w:trHeight w:val="274"/>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20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20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20</w:t>
            </w:r>
          </w:p>
        </w:tc>
      </w:tr>
      <w:tr w:rsidR="00F40E88" w:rsidRPr="007868AC" w:rsidTr="006C14CB">
        <w:trPr>
          <w:trHeight w:val="273"/>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4.3</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Проведение публичных слушаний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дни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Ведомственная отчётность</w:t>
            </w:r>
          </w:p>
        </w:tc>
        <w:tc>
          <w:tcPr>
            <w:tcW w:w="992" w:type="dxa"/>
            <w:vMerge/>
            <w:tcBorders>
              <w:left w:val="single" w:sz="4" w:space="0" w:color="auto"/>
              <w:bottom w:val="single" w:sz="4" w:space="0" w:color="auto"/>
              <w:right w:val="single" w:sz="4" w:space="0" w:color="auto"/>
            </w:tcBorders>
            <w:vAlign w:val="center"/>
            <w:hideMark/>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r>
      <w:tr w:rsidR="00F40E88" w:rsidRPr="007868AC" w:rsidTr="006C14CB">
        <w:trPr>
          <w:trHeight w:val="423"/>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textDirection w:val="btLr"/>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25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25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25</w:t>
            </w:r>
          </w:p>
        </w:tc>
      </w:tr>
      <w:tr w:rsidR="00F40E88" w:rsidRPr="007868AC" w:rsidTr="006C14CB">
        <w:trPr>
          <w:trHeight w:val="280"/>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textDirection w:val="btLr"/>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25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25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25</w:t>
            </w:r>
          </w:p>
        </w:tc>
      </w:tr>
      <w:tr w:rsidR="00F40E88" w:rsidRPr="007868AC" w:rsidTr="006C14CB">
        <w:trPr>
          <w:trHeight w:val="246"/>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4.4</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Выдача сведений об организациях, осуществляющих эксплуатацию сетей инженерно-технического обеспечения</w:t>
            </w:r>
          </w:p>
          <w:p w:rsidR="00F40E88" w:rsidRPr="007868AC" w:rsidRDefault="00F40E88" w:rsidP="006C14CB">
            <w:pPr>
              <w:spacing w:after="0" w:line="240" w:lineRule="auto"/>
              <w:rPr>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дни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Ведомственная отчётность</w:t>
            </w:r>
          </w:p>
        </w:tc>
        <w:tc>
          <w:tcPr>
            <w:tcW w:w="992" w:type="dxa"/>
            <w:vMerge/>
            <w:tcBorders>
              <w:left w:val="single" w:sz="4" w:space="0" w:color="auto"/>
              <w:bottom w:val="single" w:sz="4" w:space="0" w:color="auto"/>
              <w:right w:val="single" w:sz="4" w:space="0" w:color="auto"/>
            </w:tcBorders>
            <w:textDirection w:val="btLr"/>
            <w:vAlign w:val="center"/>
            <w:hideMark/>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r>
      <w:tr w:rsidR="00F40E88" w:rsidRPr="007868AC" w:rsidTr="006C14CB">
        <w:trPr>
          <w:trHeight w:val="451"/>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r>
      <w:tr w:rsidR="00F40E88" w:rsidRPr="007868AC" w:rsidTr="006C14CB">
        <w:trPr>
          <w:trHeight w:val="333"/>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r>
      <w:tr w:rsidR="00F40E88" w:rsidRPr="007868AC" w:rsidTr="006C14CB">
        <w:trPr>
          <w:trHeight w:val="52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4.5</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Утверждение схемы расположения земельного участка на кадастровом плане территории</w:t>
            </w:r>
          </w:p>
          <w:p w:rsidR="00F40E88" w:rsidRPr="007868AC" w:rsidRDefault="00F40E88" w:rsidP="006C14CB">
            <w:pPr>
              <w:spacing w:after="0" w:line="240" w:lineRule="auto"/>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дни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Ведомственная отчётность</w:t>
            </w:r>
          </w:p>
        </w:tc>
        <w:tc>
          <w:tcPr>
            <w:tcW w:w="992" w:type="dxa"/>
            <w:vMerge/>
            <w:tcBorders>
              <w:left w:val="single" w:sz="4" w:space="0" w:color="auto"/>
              <w:bottom w:val="single" w:sz="4" w:space="0" w:color="auto"/>
              <w:right w:val="single" w:sz="4" w:space="0" w:color="auto"/>
            </w:tcBorders>
            <w:vAlign w:val="center"/>
            <w:hideMark/>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r>
      <w:tr w:rsidR="00F40E88" w:rsidRPr="007868AC" w:rsidTr="006C14CB">
        <w:trPr>
          <w:trHeight w:val="28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lastRenderedPageBreak/>
              <w:t>1</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4"/>
              <w:jc w:val="center"/>
              <w:rPr>
                <w:sz w:val="24"/>
                <w:szCs w:val="24"/>
              </w:rPr>
            </w:pPr>
            <w:r w:rsidRPr="007868A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r w:rsidRPr="007868AC">
              <w:rPr>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r w:rsidRPr="007868AC">
              <w:rPr>
                <w:sz w:val="24"/>
                <w:szCs w:val="24"/>
              </w:rPr>
              <w:t>12</w:t>
            </w:r>
          </w:p>
        </w:tc>
      </w:tr>
      <w:tr w:rsidR="00F40E88" w:rsidRPr="007868AC" w:rsidTr="006C14CB">
        <w:trPr>
          <w:trHeight w:val="47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val="restart"/>
            <w:tcBorders>
              <w:left w:val="single" w:sz="4" w:space="0" w:color="auto"/>
              <w:right w:val="single" w:sz="4" w:space="0" w:color="auto"/>
            </w:tcBorders>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15</w:t>
            </w:r>
          </w:p>
        </w:tc>
      </w:tr>
      <w:tr w:rsidR="00F40E88" w:rsidRPr="007868AC" w:rsidTr="006C14CB">
        <w:trPr>
          <w:trHeight w:val="314"/>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p w:rsidR="00F40E88" w:rsidRPr="007868AC" w:rsidRDefault="00F40E88" w:rsidP="006C14CB">
            <w:pPr>
              <w:spacing w:after="0" w:line="240" w:lineRule="auto"/>
              <w:rPr>
                <w:color w:val="000000"/>
                <w:sz w:val="24"/>
                <w:szCs w:val="24"/>
              </w:rPr>
            </w:pP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25</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15</w:t>
            </w:r>
          </w:p>
        </w:tc>
      </w:tr>
      <w:tr w:rsidR="00F40E88" w:rsidRPr="007868AC" w:rsidTr="006C14CB">
        <w:trPr>
          <w:trHeight w:val="813"/>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4.6</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D449C7">
            <w:pPr>
              <w:spacing w:after="0" w:line="240" w:lineRule="auto"/>
              <w:rPr>
                <w:color w:val="000000"/>
                <w:sz w:val="24"/>
                <w:szCs w:val="24"/>
              </w:rPr>
            </w:pPr>
            <w:r w:rsidRPr="007868AC">
              <w:rPr>
                <w:color w:val="000000"/>
                <w:sz w:val="24"/>
                <w:szCs w:val="24"/>
              </w:rPr>
              <w:t>Заключение договора аренды, договора безвозмездного</w:t>
            </w:r>
            <w:r w:rsidR="00D449C7">
              <w:rPr>
                <w:color w:val="000000"/>
                <w:sz w:val="24"/>
                <w:szCs w:val="24"/>
              </w:rPr>
              <w:t xml:space="preserve"> </w:t>
            </w:r>
            <w:r w:rsidR="00D449C7" w:rsidRPr="007868AC">
              <w:rPr>
                <w:color w:val="000000"/>
                <w:sz w:val="24"/>
                <w:szCs w:val="24"/>
              </w:rPr>
              <w:t>пользования</w:t>
            </w:r>
            <w:r w:rsidR="00D449C7">
              <w:rPr>
                <w:color w:val="000000"/>
                <w:sz w:val="24"/>
                <w:szCs w:val="24"/>
              </w:rPr>
              <w:t xml:space="preserve"> земельным участком</w:t>
            </w:r>
            <w:r w:rsidRPr="007868AC">
              <w:rPr>
                <w:color w:val="000000"/>
                <w:sz w:val="24"/>
                <w:szCs w:val="24"/>
              </w:rPr>
              <w:t>, договора на установку и эксплуатацию рекламных конструкций, договора на размещение нестационарных торговых объектов, выдача разрешений на использование земель</w:t>
            </w:r>
          </w:p>
        </w:tc>
        <w:tc>
          <w:tcPr>
            <w:tcW w:w="851"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дни</w:t>
            </w:r>
          </w:p>
        </w:tc>
        <w:tc>
          <w:tcPr>
            <w:tcW w:w="1417"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Ведомственная отчётность</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0E88" w:rsidRPr="007868AC" w:rsidRDefault="00F40E88" w:rsidP="006C14CB">
            <w:pPr>
              <w:spacing w:after="0" w:line="240" w:lineRule="auto"/>
              <w:jc w:val="center"/>
              <w:rPr>
                <w:sz w:val="24"/>
                <w:szCs w:val="24"/>
              </w:rPr>
            </w:pPr>
            <w:r w:rsidRPr="007868AC">
              <w:rPr>
                <w:sz w:val="24"/>
                <w:szCs w:val="24"/>
              </w:rPr>
              <w:t>Ежеквартально</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F40E88" w:rsidRPr="007868AC" w:rsidRDefault="00F40E88" w:rsidP="006C14CB">
            <w:pPr>
              <w:spacing w:after="0" w:line="240" w:lineRule="auto"/>
              <w:jc w:val="center"/>
              <w:rPr>
                <w:sz w:val="24"/>
                <w:szCs w:val="24"/>
              </w:rPr>
            </w:pPr>
          </w:p>
        </w:tc>
      </w:tr>
      <w:tr w:rsidR="00F40E88" w:rsidRPr="007868AC" w:rsidTr="006C14CB">
        <w:trPr>
          <w:trHeight w:val="334"/>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3828" w:type="dxa"/>
            <w:tcBorders>
              <w:top w:val="single" w:sz="4" w:space="0" w:color="auto"/>
              <w:left w:val="nil"/>
              <w:bottom w:val="single" w:sz="4" w:space="0" w:color="auto"/>
              <w:right w:val="single" w:sz="4" w:space="0" w:color="auto"/>
            </w:tcBorders>
            <w:shd w:val="clear" w:color="000000" w:fill="FFFFFF"/>
            <w:noWrap/>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r>
      <w:tr w:rsidR="00F40E88" w:rsidRPr="007868AC" w:rsidTr="006C14CB">
        <w:trPr>
          <w:trHeight w:val="286"/>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3828" w:type="dxa"/>
            <w:tcBorders>
              <w:top w:val="single" w:sz="4" w:space="0" w:color="auto"/>
              <w:left w:val="nil"/>
              <w:bottom w:val="single" w:sz="4" w:space="0" w:color="auto"/>
              <w:right w:val="single" w:sz="4" w:space="0" w:color="auto"/>
            </w:tcBorders>
            <w:shd w:val="clear" w:color="000000" w:fill="FFFFFF"/>
            <w:noWrap/>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4"/>
              <w:jc w:val="center"/>
              <w:rPr>
                <w:sz w:val="24"/>
                <w:szCs w:val="24"/>
              </w:rPr>
            </w:pPr>
            <w:r w:rsidRPr="007868AC">
              <w:rPr>
                <w:sz w:val="24"/>
                <w:szCs w:val="24"/>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w:t>
            </w:r>
          </w:p>
        </w:tc>
      </w:tr>
      <w:tr w:rsidR="00F40E88" w:rsidRPr="007868AC" w:rsidTr="006C14CB">
        <w:trPr>
          <w:trHeight w:val="121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Процент выполнения плана по доходам от предоставления сведений и копий документов, содержащихся в ИСОГД</w:t>
            </w:r>
          </w:p>
          <w:p w:rsidR="00F40E88" w:rsidRPr="007868AC" w:rsidRDefault="00F40E88" w:rsidP="006C14CB">
            <w:pPr>
              <w:spacing w:after="0" w:line="240" w:lineRule="auto"/>
              <w:rPr>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Расчетный метод</w:t>
            </w:r>
          </w:p>
        </w:tc>
        <w:tc>
          <w:tcPr>
            <w:tcW w:w="992" w:type="dxa"/>
            <w:vMerge/>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F40E88" w:rsidRPr="007868AC" w:rsidRDefault="00F40E88" w:rsidP="006C14CB">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p>
        </w:tc>
      </w:tr>
      <w:tr w:rsidR="00F40E88" w:rsidRPr="007868AC" w:rsidTr="006C14CB">
        <w:trPr>
          <w:trHeight w:val="373"/>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p w:rsidR="00F40E88" w:rsidRPr="007868AC" w:rsidRDefault="00F40E88" w:rsidP="006C14CB">
            <w:pPr>
              <w:spacing w:after="0" w:line="240" w:lineRule="auto"/>
              <w:rPr>
                <w:color w:val="000000"/>
                <w:sz w:val="24"/>
                <w:szCs w:val="24"/>
              </w:rPr>
            </w:pP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r>
      <w:tr w:rsidR="00F40E88" w:rsidRPr="007868AC" w:rsidTr="006C14CB">
        <w:trPr>
          <w:trHeight w:val="380"/>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96</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6C14CB" w:rsidP="006C14CB">
            <w:pPr>
              <w:spacing w:after="0" w:line="240" w:lineRule="auto"/>
              <w:ind w:firstLine="33"/>
              <w:jc w:val="center"/>
              <w:rPr>
                <w:sz w:val="24"/>
                <w:szCs w:val="24"/>
              </w:rPr>
            </w:pPr>
            <w:r>
              <w:rPr>
                <w:sz w:val="24"/>
                <w:szCs w:val="24"/>
              </w:rPr>
              <w:t>97</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r>
      <w:tr w:rsidR="00F40E88" w:rsidRPr="007868AC" w:rsidTr="006C14CB">
        <w:trPr>
          <w:trHeight w:val="66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6</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Площадь территории Новокузнецкого городского округа, обеспеченная обновленным топографическим планом масштаба 1:500</w:t>
            </w:r>
          </w:p>
        </w:tc>
        <w:tc>
          <w:tcPr>
            <w:tcW w:w="851"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га</w:t>
            </w:r>
          </w:p>
        </w:tc>
        <w:tc>
          <w:tcPr>
            <w:tcW w:w="1417"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Ведомственная отчётность</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0E88" w:rsidRPr="007868AC" w:rsidRDefault="00F40E88" w:rsidP="006C14CB">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p>
        </w:tc>
      </w:tr>
      <w:tr w:rsidR="00F40E88" w:rsidRPr="007868AC" w:rsidTr="006C14CB">
        <w:trPr>
          <w:trHeight w:val="473"/>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p w:rsidR="00F40E88" w:rsidRPr="007868AC" w:rsidRDefault="00F40E88" w:rsidP="006C14CB">
            <w:pPr>
              <w:spacing w:after="0" w:line="240" w:lineRule="auto"/>
              <w:rPr>
                <w:color w:val="000000"/>
                <w:sz w:val="24"/>
                <w:szCs w:val="24"/>
              </w:rPr>
            </w:pP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350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700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1050</w:t>
            </w:r>
          </w:p>
        </w:tc>
        <w:tc>
          <w:tcPr>
            <w:tcW w:w="993" w:type="dxa"/>
            <w:tcBorders>
              <w:top w:val="nil"/>
              <w:left w:val="nil"/>
              <w:bottom w:val="single" w:sz="4" w:space="0" w:color="auto"/>
              <w:right w:val="single" w:sz="4" w:space="0" w:color="auto"/>
            </w:tcBorders>
            <w:shd w:val="clear" w:color="auto" w:fill="FFFFFF" w:themeFill="background1"/>
            <w:vAlign w:val="center"/>
          </w:tcPr>
          <w:p w:rsidR="00F40E88" w:rsidRPr="007868AC" w:rsidRDefault="00F40E88" w:rsidP="006C14CB">
            <w:pPr>
              <w:spacing w:after="0" w:line="240" w:lineRule="auto"/>
              <w:ind w:firstLine="33"/>
              <w:jc w:val="center"/>
              <w:rPr>
                <w:sz w:val="24"/>
                <w:szCs w:val="24"/>
              </w:rPr>
            </w:pPr>
            <w:r w:rsidRPr="007868AC">
              <w:rPr>
                <w:sz w:val="24"/>
                <w:szCs w:val="24"/>
              </w:rPr>
              <w:t>1050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1070</w:t>
            </w:r>
          </w:p>
        </w:tc>
      </w:tr>
      <w:tr w:rsidR="00F40E88" w:rsidRPr="007868AC" w:rsidTr="006C14CB">
        <w:trPr>
          <w:trHeight w:val="28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lastRenderedPageBreak/>
              <w:t>1</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4"/>
              <w:jc w:val="center"/>
              <w:rPr>
                <w:sz w:val="24"/>
                <w:szCs w:val="24"/>
              </w:rPr>
            </w:pPr>
            <w:r w:rsidRPr="007868A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r w:rsidRPr="007868AC">
              <w:rPr>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r w:rsidRPr="007868AC">
              <w:rPr>
                <w:sz w:val="24"/>
                <w:szCs w:val="24"/>
              </w:rPr>
              <w:t>12</w:t>
            </w:r>
          </w:p>
        </w:tc>
      </w:tr>
      <w:tr w:rsidR="00F40E88" w:rsidRPr="007868AC" w:rsidTr="006C14CB">
        <w:trPr>
          <w:trHeight w:val="530"/>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tcBorders>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370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6C14CB" w:rsidP="006C14CB">
            <w:pPr>
              <w:spacing w:after="0" w:line="240" w:lineRule="auto"/>
              <w:ind w:firstLine="33"/>
              <w:jc w:val="center"/>
              <w:rPr>
                <w:sz w:val="24"/>
                <w:szCs w:val="24"/>
              </w:rPr>
            </w:pPr>
            <w:r>
              <w:rPr>
                <w:sz w:val="24"/>
                <w:szCs w:val="24"/>
              </w:rPr>
              <w:t>609</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1050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1060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1070</w:t>
            </w:r>
          </w:p>
        </w:tc>
      </w:tr>
      <w:tr w:rsidR="00F40E88" w:rsidRPr="007868AC" w:rsidTr="006C14CB">
        <w:trPr>
          <w:trHeight w:val="2468"/>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Доля площади территории, обеспеченной пространственными данными масштаба 1:500 в цифровом виде, в общей площади территории Новокузнецкого городского округа, обеспеченной картографическим материалом масштаба 1:500</w:t>
            </w:r>
          </w:p>
        </w:tc>
        <w:tc>
          <w:tcPr>
            <w:tcW w:w="851"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417"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Расчетный метод</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40E88" w:rsidRPr="007868AC" w:rsidRDefault="00F40E88" w:rsidP="006C14CB">
            <w:pPr>
              <w:spacing w:after="0" w:line="240" w:lineRule="auto"/>
              <w:ind w:left="113" w:right="113"/>
              <w:jc w:val="center"/>
              <w:rPr>
                <w:sz w:val="24"/>
                <w:szCs w:val="24"/>
              </w:rPr>
            </w:pPr>
            <w:r w:rsidRPr="007868AC">
              <w:rPr>
                <w:sz w:val="24"/>
                <w:szCs w:val="24"/>
              </w:rPr>
              <w:t>Ежеквартально</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p>
        </w:tc>
      </w:tr>
      <w:tr w:rsidR="00F40E88" w:rsidRPr="007868AC" w:rsidTr="006C14CB">
        <w:trPr>
          <w:trHeight w:val="341"/>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50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85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r>
      <w:tr w:rsidR="00F40E88" w:rsidRPr="007868AC" w:rsidTr="006C14CB">
        <w:trPr>
          <w:trHeight w:val="60"/>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6C14CB" w:rsidP="006C14CB">
            <w:pPr>
              <w:spacing w:after="0" w:line="240" w:lineRule="auto"/>
              <w:ind w:firstLine="33"/>
              <w:jc w:val="center"/>
              <w:rPr>
                <w:sz w:val="24"/>
                <w:szCs w:val="24"/>
              </w:rPr>
            </w:pPr>
            <w:r>
              <w:rPr>
                <w:sz w:val="24"/>
                <w:szCs w:val="24"/>
              </w:rPr>
              <w:t>1,8</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85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r>
      <w:tr w:rsidR="00F40E88" w:rsidRPr="007868AC" w:rsidTr="006C14CB">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8</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Уровень собираемости арендной платы</w:t>
            </w:r>
          </w:p>
        </w:tc>
        <w:tc>
          <w:tcPr>
            <w:tcW w:w="851"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w:t>
            </w:r>
          </w:p>
        </w:tc>
        <w:tc>
          <w:tcPr>
            <w:tcW w:w="1417"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Расчетный метод</w:t>
            </w:r>
          </w:p>
        </w:tc>
        <w:tc>
          <w:tcPr>
            <w:tcW w:w="992" w:type="dxa"/>
            <w:vMerge/>
            <w:tcBorders>
              <w:top w:val="single" w:sz="4" w:space="0" w:color="auto"/>
              <w:left w:val="single" w:sz="4" w:space="0" w:color="auto"/>
              <w:bottom w:val="single" w:sz="4" w:space="0" w:color="auto"/>
              <w:right w:val="single" w:sz="4" w:space="0" w:color="auto"/>
            </w:tcBorders>
            <w:textDirection w:val="btLr"/>
            <w:vAlign w:val="center"/>
            <w:hideMark/>
          </w:tcPr>
          <w:p w:rsidR="00F40E88" w:rsidRPr="007868AC" w:rsidRDefault="00F40E88" w:rsidP="006C14CB">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97</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95</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r>
      <w:tr w:rsidR="00F40E88" w:rsidRPr="007868AC" w:rsidTr="006C14CB">
        <w:trPr>
          <w:trHeight w:val="134"/>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r>
      <w:tr w:rsidR="00F40E88" w:rsidRPr="007868AC" w:rsidTr="006C14CB">
        <w:trPr>
          <w:trHeight w:val="121"/>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88</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6C14CB" w:rsidP="006C14CB">
            <w:pPr>
              <w:spacing w:after="0" w:line="240" w:lineRule="auto"/>
              <w:ind w:firstLine="33"/>
              <w:jc w:val="center"/>
              <w:rPr>
                <w:sz w:val="24"/>
                <w:szCs w:val="24"/>
              </w:rPr>
            </w:pPr>
            <w:r>
              <w:rPr>
                <w:sz w:val="24"/>
                <w:szCs w:val="24"/>
              </w:rPr>
              <w:t>94</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r>
      <w:tr w:rsidR="00F40E88" w:rsidRPr="007868AC" w:rsidTr="006C14CB">
        <w:trPr>
          <w:trHeight w:val="447"/>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9</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Процент выполнения плана плановых проверок</w:t>
            </w:r>
          </w:p>
        </w:tc>
        <w:tc>
          <w:tcPr>
            <w:tcW w:w="851"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w:t>
            </w:r>
          </w:p>
        </w:tc>
        <w:tc>
          <w:tcPr>
            <w:tcW w:w="1417"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Расчетный метод</w:t>
            </w:r>
          </w:p>
        </w:tc>
        <w:tc>
          <w:tcPr>
            <w:tcW w:w="992" w:type="dxa"/>
            <w:vMerge/>
            <w:tcBorders>
              <w:top w:val="single" w:sz="4" w:space="0" w:color="auto"/>
              <w:left w:val="single" w:sz="4" w:space="0" w:color="auto"/>
              <w:bottom w:val="single" w:sz="4" w:space="0" w:color="auto"/>
              <w:right w:val="single" w:sz="4" w:space="0" w:color="auto"/>
            </w:tcBorders>
            <w:textDirection w:val="btLr"/>
            <w:vAlign w:val="center"/>
            <w:hideMark/>
          </w:tcPr>
          <w:p w:rsidR="00F40E88" w:rsidRPr="007868AC" w:rsidRDefault="00F40E88" w:rsidP="006C14CB">
            <w:pPr>
              <w:spacing w:after="0" w:line="240" w:lineRule="auto"/>
              <w:ind w:left="113" w:right="113"/>
              <w:jc w:val="center"/>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r>
      <w:tr w:rsidR="00F40E88" w:rsidRPr="007868AC" w:rsidTr="006C14CB">
        <w:trPr>
          <w:trHeight w:val="328"/>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r>
      <w:tr w:rsidR="00F40E88" w:rsidRPr="007868AC" w:rsidTr="006C14CB">
        <w:trPr>
          <w:trHeight w:val="90"/>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rPr>
                <w:sz w:val="24"/>
                <w:szCs w:val="24"/>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100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r>
      <w:tr w:rsidR="00F40E88" w:rsidRPr="007868AC" w:rsidTr="006C14CB">
        <w:trPr>
          <w:trHeight w:val="274"/>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10</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Процент сокращения задолженности по бюджетным обязательствам прошлых отчетных периодов</w:t>
            </w:r>
          </w:p>
        </w:tc>
        <w:tc>
          <w:tcPr>
            <w:tcW w:w="851"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w:t>
            </w:r>
          </w:p>
        </w:tc>
        <w:tc>
          <w:tcPr>
            <w:tcW w:w="1417"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Расчетный метод</w:t>
            </w:r>
          </w:p>
        </w:tc>
        <w:tc>
          <w:tcPr>
            <w:tcW w:w="992" w:type="dxa"/>
            <w:vMerge/>
            <w:tcBorders>
              <w:top w:val="single" w:sz="4" w:space="0" w:color="auto"/>
              <w:left w:val="single" w:sz="4" w:space="0" w:color="auto"/>
              <w:bottom w:val="single" w:sz="4" w:space="0" w:color="auto"/>
              <w:right w:val="single" w:sz="4" w:space="0" w:color="auto"/>
            </w:tcBorders>
            <w:textDirection w:val="btLr"/>
            <w:vAlign w:val="center"/>
            <w:hideMark/>
          </w:tcPr>
          <w:p w:rsidR="00F40E88" w:rsidRPr="007868AC" w:rsidRDefault="00F40E88" w:rsidP="006C14CB">
            <w:pPr>
              <w:spacing w:after="0" w:line="240" w:lineRule="auto"/>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29</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36</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r>
      <w:tr w:rsidR="00F40E88" w:rsidRPr="007868AC" w:rsidTr="006C14CB">
        <w:trPr>
          <w:trHeight w:val="329"/>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50</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70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w:t>
            </w:r>
          </w:p>
        </w:tc>
      </w:tr>
      <w:tr w:rsidR="00F40E88" w:rsidRPr="007868AC" w:rsidTr="006C14CB">
        <w:trPr>
          <w:trHeight w:val="405"/>
        </w:trPr>
        <w:tc>
          <w:tcPr>
            <w:tcW w:w="850" w:type="dxa"/>
            <w:tcBorders>
              <w:top w:val="nil"/>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p w:rsidR="00F40E88" w:rsidRPr="007868AC" w:rsidRDefault="00F40E88" w:rsidP="006C14CB">
            <w:pPr>
              <w:spacing w:after="0" w:line="240" w:lineRule="auto"/>
              <w:rPr>
                <w:color w:val="000000"/>
                <w:sz w:val="24"/>
                <w:szCs w:val="24"/>
              </w:rPr>
            </w:pPr>
          </w:p>
        </w:tc>
        <w:tc>
          <w:tcPr>
            <w:tcW w:w="851"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1417"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24</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6C14CB" w:rsidP="006C14CB">
            <w:pPr>
              <w:spacing w:after="0" w:line="240" w:lineRule="auto"/>
              <w:ind w:firstLine="33"/>
              <w:jc w:val="center"/>
              <w:rPr>
                <w:sz w:val="24"/>
                <w:szCs w:val="24"/>
              </w:rPr>
            </w:pPr>
            <w:r>
              <w:rPr>
                <w:sz w:val="24"/>
                <w:szCs w:val="24"/>
              </w:rPr>
              <w:t>65</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100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0</w:t>
            </w:r>
          </w:p>
        </w:tc>
      </w:tr>
      <w:tr w:rsidR="00F40E88" w:rsidRPr="007868AC" w:rsidTr="006C14CB">
        <w:trPr>
          <w:trHeight w:val="28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lastRenderedPageBreak/>
              <w:t>1</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4"/>
              <w:jc w:val="center"/>
              <w:rPr>
                <w:sz w:val="24"/>
                <w:szCs w:val="24"/>
              </w:rPr>
            </w:pPr>
            <w:r w:rsidRPr="007868AC">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r w:rsidRPr="007868AC">
              <w:rPr>
                <w:sz w:val="24"/>
                <w:szCs w:val="24"/>
              </w:rPr>
              <w:t>11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r w:rsidRPr="007868AC">
              <w:rPr>
                <w:sz w:val="24"/>
                <w:szCs w:val="24"/>
              </w:rPr>
              <w:t>12</w:t>
            </w:r>
          </w:p>
        </w:tc>
      </w:tr>
      <w:tr w:rsidR="00F40E88" w:rsidRPr="007868AC" w:rsidTr="006C14CB">
        <w:trPr>
          <w:trHeight w:val="78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11</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Количество нарушений исполнительской и (или) финансовой дисциплины сотрудников Комитета, приведших к наложению штрафных санкций</w:t>
            </w:r>
          </w:p>
        </w:tc>
        <w:tc>
          <w:tcPr>
            <w:tcW w:w="851"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ед.</w:t>
            </w:r>
          </w:p>
        </w:tc>
        <w:tc>
          <w:tcPr>
            <w:tcW w:w="1417"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Ведомственная отчётность</w:t>
            </w:r>
          </w:p>
        </w:tc>
        <w:tc>
          <w:tcPr>
            <w:tcW w:w="992" w:type="dxa"/>
            <w:vMerge w:val="restart"/>
            <w:tcBorders>
              <w:left w:val="single" w:sz="4" w:space="0" w:color="auto"/>
              <w:right w:val="single" w:sz="4" w:space="0" w:color="auto"/>
            </w:tcBorders>
            <w:textDirection w:val="btLr"/>
            <w:vAlign w:val="center"/>
            <w:hideMark/>
          </w:tcPr>
          <w:p w:rsidR="00F40E88" w:rsidRPr="007868AC" w:rsidRDefault="00F40E88" w:rsidP="006C14CB">
            <w:pPr>
              <w:spacing w:after="0" w:line="240" w:lineRule="auto"/>
              <w:ind w:left="113" w:right="113"/>
              <w:jc w:val="center"/>
              <w:rPr>
                <w:sz w:val="24"/>
                <w:szCs w:val="24"/>
              </w:rPr>
            </w:pPr>
            <w:r w:rsidRPr="007868AC">
              <w:rPr>
                <w:sz w:val="24"/>
                <w:szCs w:val="24"/>
              </w:rPr>
              <w:t>Ежеквартально</w:t>
            </w: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1</w:t>
            </w: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3" w:type="dxa"/>
            <w:tcBorders>
              <w:top w:val="nil"/>
              <w:left w:val="nil"/>
              <w:bottom w:val="single" w:sz="4" w:space="0" w:color="auto"/>
              <w:right w:val="single" w:sz="4" w:space="0" w:color="auto"/>
            </w:tcBorders>
            <w:shd w:val="clear" w:color="000000" w:fill="FFFFFF"/>
          </w:tcPr>
          <w:p w:rsidR="00F40E88" w:rsidRPr="007868AC" w:rsidRDefault="00F40E88" w:rsidP="006C14CB">
            <w:pPr>
              <w:spacing w:after="0" w:line="240" w:lineRule="auto"/>
              <w:ind w:firstLine="33"/>
              <w:jc w:val="center"/>
              <w:rPr>
                <w:sz w:val="24"/>
                <w:szCs w:val="24"/>
              </w:rPr>
            </w:pPr>
          </w:p>
        </w:tc>
      </w:tr>
      <w:tr w:rsidR="00F40E88" w:rsidRPr="007868AC" w:rsidTr="006C14CB">
        <w:trPr>
          <w:trHeight w:val="295"/>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планом</w:t>
            </w:r>
          </w:p>
          <w:p w:rsidR="00F40E88" w:rsidRPr="007868AC" w:rsidRDefault="00F40E88" w:rsidP="006C14CB">
            <w:pPr>
              <w:spacing w:after="0" w:line="240" w:lineRule="auto"/>
              <w:rPr>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right w:val="single" w:sz="4" w:space="0" w:color="auto"/>
            </w:tcBorders>
            <w:vAlign w:val="center"/>
          </w:tcPr>
          <w:p w:rsidR="00F40E88" w:rsidRPr="007868AC" w:rsidRDefault="00F40E88" w:rsidP="006C14CB">
            <w:pPr>
              <w:spacing w:after="0" w:line="240" w:lineRule="auto"/>
              <w:rPr>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0</w:t>
            </w:r>
          </w:p>
        </w:tc>
      </w:tr>
      <w:tr w:rsidR="00F40E88" w:rsidRPr="007868AC" w:rsidTr="006C14CB">
        <w:trPr>
          <w:trHeight w:val="272"/>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3828"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rPr>
                <w:color w:val="000000"/>
                <w:sz w:val="24"/>
                <w:szCs w:val="24"/>
              </w:rPr>
            </w:pPr>
            <w:r w:rsidRPr="007868AC">
              <w:rPr>
                <w:color w:val="000000"/>
                <w:sz w:val="24"/>
                <w:szCs w:val="24"/>
              </w:rPr>
              <w:t>В соответствии с решением о бюджете</w:t>
            </w:r>
          </w:p>
          <w:p w:rsidR="00F40E88" w:rsidRPr="007868AC" w:rsidRDefault="00F40E88" w:rsidP="006C14CB">
            <w:pPr>
              <w:spacing w:after="0" w:line="240" w:lineRule="auto"/>
              <w:rPr>
                <w:color w:val="000000"/>
                <w:sz w:val="24"/>
                <w:szCs w:val="24"/>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p>
        </w:tc>
        <w:tc>
          <w:tcPr>
            <w:tcW w:w="992" w:type="dxa"/>
            <w:vMerge/>
            <w:tcBorders>
              <w:left w:val="single" w:sz="4" w:space="0" w:color="auto"/>
              <w:bottom w:val="single" w:sz="4" w:space="0" w:color="auto"/>
              <w:right w:val="single" w:sz="4" w:space="0" w:color="auto"/>
            </w:tcBorders>
            <w:vAlign w:val="center"/>
          </w:tcPr>
          <w:p w:rsidR="00F40E88" w:rsidRPr="007868AC" w:rsidRDefault="00F40E88" w:rsidP="006C14CB">
            <w:pPr>
              <w:spacing w:after="0" w:line="240" w:lineRule="auto"/>
              <w:rPr>
                <w:sz w:val="24"/>
                <w:szCs w:val="24"/>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jc w:val="center"/>
              <w:rPr>
                <w:sz w:val="24"/>
                <w:szCs w:val="24"/>
              </w:rPr>
            </w:pPr>
            <w:r w:rsidRPr="007868AC">
              <w:rPr>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40E88" w:rsidRPr="007868AC" w:rsidRDefault="00F40E88" w:rsidP="006C14CB">
            <w:pPr>
              <w:spacing w:after="0" w:line="240" w:lineRule="auto"/>
              <w:ind w:firstLine="33"/>
              <w:jc w:val="center"/>
              <w:rPr>
                <w:sz w:val="24"/>
                <w:szCs w:val="24"/>
              </w:rPr>
            </w:pPr>
            <w:r w:rsidRPr="007868AC">
              <w:rPr>
                <w:sz w:val="24"/>
                <w:szCs w:val="24"/>
              </w:rPr>
              <w:t>0</w:t>
            </w:r>
          </w:p>
        </w:tc>
      </w:tr>
    </w:tbl>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ind w:right="-108" w:firstLine="33"/>
        <w:jc w:val="right"/>
      </w:pPr>
    </w:p>
    <w:p w:rsidR="00F40E88" w:rsidRPr="007868AC" w:rsidRDefault="00F40E88" w:rsidP="00F40E88">
      <w:pPr>
        <w:spacing w:after="0" w:line="240" w:lineRule="auto"/>
        <w:ind w:firstLine="33"/>
        <w:jc w:val="right"/>
        <w:rPr>
          <w:sz w:val="24"/>
          <w:szCs w:val="24"/>
        </w:rPr>
      </w:pPr>
      <w:r w:rsidRPr="007868AC">
        <w:rPr>
          <w:sz w:val="24"/>
          <w:szCs w:val="24"/>
        </w:rPr>
        <w:lastRenderedPageBreak/>
        <w:t>Приложение № 2</w:t>
      </w:r>
    </w:p>
    <w:p w:rsidR="00F40E88" w:rsidRPr="007868AC" w:rsidRDefault="00F40E88" w:rsidP="00F40E88">
      <w:pPr>
        <w:spacing w:after="0" w:line="240" w:lineRule="auto"/>
        <w:ind w:firstLine="33"/>
        <w:jc w:val="right"/>
        <w:rPr>
          <w:sz w:val="24"/>
          <w:szCs w:val="24"/>
        </w:rPr>
      </w:pPr>
      <w:r w:rsidRPr="007868AC">
        <w:rPr>
          <w:sz w:val="24"/>
          <w:szCs w:val="24"/>
        </w:rPr>
        <w:t xml:space="preserve"> к муниципальной программе «Основные </w:t>
      </w:r>
    </w:p>
    <w:p w:rsidR="00F40E88" w:rsidRPr="007868AC" w:rsidRDefault="00F40E88" w:rsidP="00F40E88">
      <w:pPr>
        <w:spacing w:after="0" w:line="240" w:lineRule="auto"/>
        <w:ind w:firstLine="33"/>
        <w:jc w:val="right"/>
        <w:rPr>
          <w:sz w:val="24"/>
          <w:szCs w:val="24"/>
        </w:rPr>
      </w:pPr>
      <w:r w:rsidRPr="007868AC">
        <w:rPr>
          <w:sz w:val="24"/>
          <w:szCs w:val="24"/>
        </w:rPr>
        <w:t xml:space="preserve"> направления развития территории</w:t>
      </w:r>
    </w:p>
    <w:p w:rsidR="00F40E88" w:rsidRPr="007868AC" w:rsidRDefault="00F40E88" w:rsidP="00F40E88">
      <w:pPr>
        <w:spacing w:after="0" w:line="240" w:lineRule="auto"/>
        <w:ind w:firstLine="33"/>
        <w:jc w:val="right"/>
        <w:rPr>
          <w:sz w:val="24"/>
          <w:szCs w:val="24"/>
        </w:rPr>
      </w:pPr>
      <w:r w:rsidRPr="007868AC">
        <w:rPr>
          <w:sz w:val="24"/>
          <w:szCs w:val="24"/>
        </w:rPr>
        <w:t>Новокузнецкого городского округа»</w:t>
      </w:r>
    </w:p>
    <w:p w:rsidR="00F40E88" w:rsidRPr="007868AC" w:rsidRDefault="00F40E88" w:rsidP="00F40E88">
      <w:pPr>
        <w:spacing w:after="0" w:line="240" w:lineRule="auto"/>
        <w:jc w:val="center"/>
        <w:rPr>
          <w:color w:val="000000"/>
          <w:sz w:val="24"/>
          <w:szCs w:val="24"/>
        </w:rPr>
      </w:pPr>
    </w:p>
    <w:p w:rsidR="00F40E88" w:rsidRPr="007868AC" w:rsidRDefault="00F40E88" w:rsidP="00F40E88">
      <w:pPr>
        <w:spacing w:after="0" w:line="240" w:lineRule="auto"/>
        <w:jc w:val="center"/>
        <w:rPr>
          <w:color w:val="000000"/>
          <w:sz w:val="24"/>
          <w:szCs w:val="24"/>
        </w:rPr>
      </w:pPr>
      <w:r w:rsidRPr="007868AC">
        <w:rPr>
          <w:color w:val="000000"/>
          <w:sz w:val="24"/>
          <w:szCs w:val="24"/>
        </w:rPr>
        <w:t>Форма № 2 «Методика расчета целевых индикаторов»</w:t>
      </w:r>
    </w:p>
    <w:p w:rsidR="00F40E88" w:rsidRPr="007868AC" w:rsidRDefault="00F40E88" w:rsidP="00F40E88">
      <w:pPr>
        <w:spacing w:after="0" w:line="240" w:lineRule="auto"/>
        <w:jc w:val="center"/>
        <w:rPr>
          <w:color w:val="000000"/>
          <w:sz w:val="24"/>
          <w:szCs w:val="24"/>
        </w:rPr>
      </w:pPr>
    </w:p>
    <w:tbl>
      <w:tblPr>
        <w:tblW w:w="14175" w:type="dxa"/>
        <w:tblInd w:w="392" w:type="dxa"/>
        <w:tblLayout w:type="fixed"/>
        <w:tblLook w:val="04A0" w:firstRow="1" w:lastRow="0" w:firstColumn="1" w:lastColumn="0" w:noHBand="0" w:noVBand="1"/>
      </w:tblPr>
      <w:tblGrid>
        <w:gridCol w:w="1417"/>
        <w:gridCol w:w="3828"/>
        <w:gridCol w:w="1137"/>
        <w:gridCol w:w="6092"/>
        <w:gridCol w:w="1701"/>
      </w:tblGrid>
      <w:tr w:rsidR="00F40E88" w:rsidRPr="007868AC" w:rsidTr="006C14CB">
        <w:trPr>
          <w:trHeight w:val="1603"/>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 целевого индикатора программы</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xml:space="preserve">Наименование целевого индикатора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Единица измерения</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Методика расчета целевого индикатора (формула) и методологические пояснения к расчету целевого индикатора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Базовые индикаторы, используемые в формуле</w:t>
            </w:r>
          </w:p>
        </w:tc>
      </w:tr>
      <w:tr w:rsidR="00F40E88" w:rsidRPr="007868AC" w:rsidTr="006C14CB">
        <w:trPr>
          <w:trHeight w:val="422"/>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1</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1137" w:type="dxa"/>
            <w:tcBorders>
              <w:top w:val="nil"/>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6092" w:type="dxa"/>
            <w:tcBorders>
              <w:top w:val="nil"/>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r>
      <w:tr w:rsidR="00F40E88" w:rsidRPr="007868AC" w:rsidTr="006C14CB">
        <w:trPr>
          <w:trHeight w:val="1825"/>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1</w:t>
            </w:r>
          </w:p>
        </w:tc>
        <w:tc>
          <w:tcPr>
            <w:tcW w:w="3828" w:type="dxa"/>
            <w:tcBorders>
              <w:top w:val="single" w:sz="4" w:space="0" w:color="auto"/>
              <w:left w:val="nil"/>
              <w:bottom w:val="single" w:sz="4" w:space="0" w:color="auto"/>
              <w:right w:val="single" w:sz="4" w:space="0" w:color="auto"/>
            </w:tcBorders>
            <w:shd w:val="clear" w:color="000000" w:fill="FFFFFF"/>
            <w:noWrap/>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 xml:space="preserve">Доля площади земельных участков, предоставленных для жилищного строительства, в общей площади земельных участков, предоставленных для строительства в Новокузнецком городском округе </w:t>
            </w:r>
          </w:p>
          <w:p w:rsidR="00F40E88" w:rsidRPr="007868AC" w:rsidRDefault="00F40E88" w:rsidP="006C14CB">
            <w:pPr>
              <w:spacing w:after="0" w:line="240" w:lineRule="auto"/>
              <w:rPr>
                <w:color w:val="000000"/>
                <w:sz w:val="24"/>
                <w:szCs w:val="24"/>
              </w:rPr>
            </w:pPr>
          </w:p>
        </w:tc>
        <w:tc>
          <w:tcPr>
            <w:tcW w:w="1137" w:type="dxa"/>
            <w:tcBorders>
              <w:top w:val="nil"/>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sz w:val="24"/>
                <w:szCs w:val="24"/>
              </w:rPr>
            </w:pPr>
            <w:r w:rsidRPr="007868AC">
              <w:rPr>
                <w:sz w:val="24"/>
                <w:szCs w:val="24"/>
              </w:rPr>
              <w:t>%</w:t>
            </w:r>
          </w:p>
        </w:tc>
        <w:tc>
          <w:tcPr>
            <w:tcW w:w="6092"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sz w:val="24"/>
                <w:szCs w:val="24"/>
              </w:rPr>
            </w:pPr>
            <w:r w:rsidRPr="007868AC">
              <w:rPr>
                <w:sz w:val="24"/>
                <w:szCs w:val="24"/>
              </w:rPr>
              <w:t xml:space="preserve">I1=(D1/D2)*100%, </w:t>
            </w:r>
          </w:p>
          <w:p w:rsidR="00F40E88" w:rsidRPr="007868AC" w:rsidRDefault="00F40E88" w:rsidP="006C14CB">
            <w:pPr>
              <w:spacing w:after="0" w:line="240" w:lineRule="auto"/>
              <w:rPr>
                <w:sz w:val="24"/>
                <w:szCs w:val="24"/>
              </w:rPr>
            </w:pPr>
            <w:r w:rsidRPr="007868AC">
              <w:rPr>
                <w:sz w:val="24"/>
                <w:szCs w:val="24"/>
              </w:rPr>
              <w:t xml:space="preserve">где D1 - площадь земельных участков в Новокузнецком городском округе, предоставленных для  жилищного строительства,  </w:t>
            </w:r>
          </w:p>
          <w:p w:rsidR="00F40E88" w:rsidRPr="007868AC" w:rsidRDefault="00F40E88" w:rsidP="006C14CB">
            <w:pPr>
              <w:spacing w:after="0" w:line="240" w:lineRule="auto"/>
              <w:rPr>
                <w:sz w:val="24"/>
                <w:szCs w:val="24"/>
              </w:rPr>
            </w:pPr>
            <w:r w:rsidRPr="007868AC">
              <w:rPr>
                <w:sz w:val="24"/>
                <w:szCs w:val="24"/>
              </w:rPr>
              <w:t xml:space="preserve">D2 - общая площадь земельных участков в Новокузнецком городском округе, предоставленных для строительства </w:t>
            </w:r>
          </w:p>
        </w:tc>
        <w:tc>
          <w:tcPr>
            <w:tcW w:w="1701" w:type="dxa"/>
            <w:tcBorders>
              <w:top w:val="nil"/>
              <w:left w:val="nil"/>
              <w:bottom w:val="single" w:sz="4" w:space="0" w:color="auto"/>
              <w:right w:val="single" w:sz="4" w:space="0" w:color="auto"/>
            </w:tcBorders>
            <w:shd w:val="clear" w:color="auto" w:fill="auto"/>
            <w:vAlign w:val="bottom"/>
            <w:hideMark/>
          </w:tcPr>
          <w:p w:rsidR="00F40E88" w:rsidRPr="007868AC" w:rsidRDefault="00F40E88" w:rsidP="006C14CB">
            <w:pPr>
              <w:spacing w:after="0" w:line="240" w:lineRule="auto"/>
              <w:rPr>
                <w:color w:val="000000"/>
                <w:sz w:val="24"/>
                <w:szCs w:val="24"/>
              </w:rPr>
            </w:pPr>
            <w:r w:rsidRPr="007868AC">
              <w:rPr>
                <w:color w:val="000000"/>
                <w:sz w:val="24"/>
                <w:szCs w:val="24"/>
              </w:rPr>
              <w:t> </w:t>
            </w:r>
          </w:p>
        </w:tc>
      </w:tr>
      <w:tr w:rsidR="00F40E88" w:rsidRPr="007868AC" w:rsidTr="006C14CB">
        <w:trPr>
          <w:trHeight w:val="1823"/>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2</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 xml:space="preserve">Доля площади земельных участков, вовлеченных в экономический оборот, в общей площади территории Новокузнецкого городского округа </w:t>
            </w:r>
          </w:p>
          <w:p w:rsidR="00F40E88" w:rsidRPr="007868AC" w:rsidRDefault="00F40E88" w:rsidP="006C14CB">
            <w:pPr>
              <w:spacing w:after="0" w:line="240" w:lineRule="auto"/>
              <w:rPr>
                <w:color w:val="000000"/>
                <w:sz w:val="24"/>
                <w:szCs w:val="24"/>
              </w:rPr>
            </w:pPr>
          </w:p>
        </w:tc>
        <w:tc>
          <w:tcPr>
            <w:tcW w:w="1137" w:type="dxa"/>
            <w:tcBorders>
              <w:top w:val="nil"/>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sz w:val="24"/>
                <w:szCs w:val="24"/>
              </w:rPr>
            </w:pPr>
            <w:r w:rsidRPr="007868AC">
              <w:rPr>
                <w:sz w:val="24"/>
                <w:szCs w:val="24"/>
              </w:rPr>
              <w:t>%</w:t>
            </w:r>
          </w:p>
        </w:tc>
        <w:tc>
          <w:tcPr>
            <w:tcW w:w="6092"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I2=(</w:t>
            </w:r>
            <w:proofErr w:type="spellStart"/>
            <w:r w:rsidRPr="007868AC">
              <w:rPr>
                <w:color w:val="000000"/>
                <w:sz w:val="24"/>
                <w:szCs w:val="24"/>
              </w:rPr>
              <w:t>Sa+Sн</w:t>
            </w:r>
            <w:proofErr w:type="spellEnd"/>
            <w:r w:rsidRPr="007868AC">
              <w:rPr>
                <w:color w:val="000000"/>
                <w:sz w:val="24"/>
                <w:szCs w:val="24"/>
              </w:rPr>
              <w:t xml:space="preserve">)/S*100%, </w:t>
            </w:r>
          </w:p>
          <w:p w:rsidR="00F40E88" w:rsidRPr="007868AC" w:rsidRDefault="00F40E88" w:rsidP="006C14CB">
            <w:pPr>
              <w:spacing w:after="0" w:line="240" w:lineRule="auto"/>
              <w:rPr>
                <w:color w:val="000000"/>
                <w:sz w:val="24"/>
                <w:szCs w:val="24"/>
              </w:rPr>
            </w:pPr>
            <w:r w:rsidRPr="007868AC">
              <w:rPr>
                <w:color w:val="000000"/>
                <w:sz w:val="24"/>
                <w:szCs w:val="24"/>
              </w:rPr>
              <w:t xml:space="preserve">где </w:t>
            </w:r>
            <w:proofErr w:type="spellStart"/>
            <w:r w:rsidRPr="007868AC">
              <w:rPr>
                <w:color w:val="000000"/>
                <w:sz w:val="24"/>
                <w:szCs w:val="24"/>
              </w:rPr>
              <w:t>Sa</w:t>
            </w:r>
            <w:proofErr w:type="spellEnd"/>
            <w:r w:rsidRPr="007868AC">
              <w:rPr>
                <w:color w:val="000000"/>
                <w:sz w:val="24"/>
                <w:szCs w:val="24"/>
              </w:rPr>
              <w:t xml:space="preserve"> - площадь земельных участков, предоставленных на праве аренды,</w:t>
            </w:r>
          </w:p>
          <w:p w:rsidR="00F40E88" w:rsidRPr="007868AC" w:rsidRDefault="00F40E88" w:rsidP="006C14CB">
            <w:pPr>
              <w:spacing w:after="0" w:line="240" w:lineRule="auto"/>
              <w:rPr>
                <w:color w:val="000000"/>
                <w:sz w:val="24"/>
                <w:szCs w:val="24"/>
              </w:rPr>
            </w:pPr>
            <w:proofErr w:type="spellStart"/>
            <w:r w:rsidRPr="007868AC">
              <w:rPr>
                <w:color w:val="000000"/>
                <w:sz w:val="24"/>
                <w:szCs w:val="24"/>
              </w:rPr>
              <w:t>Sн</w:t>
            </w:r>
            <w:proofErr w:type="spellEnd"/>
            <w:r w:rsidRPr="007868AC">
              <w:rPr>
                <w:color w:val="000000"/>
                <w:sz w:val="24"/>
                <w:szCs w:val="24"/>
              </w:rPr>
              <w:t xml:space="preserve"> - площадь земельных участков, являющихся объектами налогообложения,</w:t>
            </w:r>
          </w:p>
          <w:p w:rsidR="00F40E88" w:rsidRPr="007868AC" w:rsidRDefault="00F40E88" w:rsidP="006C14CB">
            <w:pPr>
              <w:spacing w:after="0" w:line="240" w:lineRule="auto"/>
              <w:rPr>
                <w:color w:val="000000"/>
                <w:sz w:val="24"/>
                <w:szCs w:val="24"/>
              </w:rPr>
            </w:pPr>
            <w:r w:rsidRPr="007868AC">
              <w:rPr>
                <w:color w:val="000000"/>
                <w:sz w:val="24"/>
                <w:szCs w:val="24"/>
              </w:rPr>
              <w:t xml:space="preserve">S - площадь Новокузнецкого городского округа </w:t>
            </w:r>
          </w:p>
        </w:tc>
        <w:tc>
          <w:tcPr>
            <w:tcW w:w="1701"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площадь Новокузнецкого городского округа 42427га</w:t>
            </w:r>
          </w:p>
        </w:tc>
      </w:tr>
      <w:tr w:rsidR="00F40E88" w:rsidRPr="007868AC" w:rsidTr="006C14CB">
        <w:trPr>
          <w:trHeight w:val="1268"/>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3</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Процент выполнения плана по размещению социальной рекламы на рекламных конструкциях, включенных в схему размещения рекламных конструкций</w:t>
            </w:r>
          </w:p>
          <w:p w:rsidR="00F40E88" w:rsidRPr="007868AC" w:rsidRDefault="00F40E88" w:rsidP="006C14CB">
            <w:pPr>
              <w:spacing w:after="0" w:line="240" w:lineRule="auto"/>
              <w:rPr>
                <w:color w:val="000000"/>
                <w:sz w:val="24"/>
                <w:szCs w:val="24"/>
              </w:rPr>
            </w:pPr>
          </w:p>
        </w:tc>
        <w:tc>
          <w:tcPr>
            <w:tcW w:w="1137"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w:t>
            </w:r>
          </w:p>
        </w:tc>
        <w:tc>
          <w:tcPr>
            <w:tcW w:w="6092"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 xml:space="preserve">I3=(F1/F)*100%, </w:t>
            </w:r>
          </w:p>
          <w:p w:rsidR="00F40E88" w:rsidRPr="007868AC" w:rsidRDefault="00F40E88" w:rsidP="006C14CB">
            <w:pPr>
              <w:spacing w:after="0" w:line="240" w:lineRule="auto"/>
              <w:rPr>
                <w:color w:val="000000"/>
                <w:sz w:val="24"/>
                <w:szCs w:val="24"/>
              </w:rPr>
            </w:pPr>
            <w:r w:rsidRPr="007868AC">
              <w:rPr>
                <w:color w:val="000000"/>
                <w:sz w:val="24"/>
                <w:szCs w:val="24"/>
              </w:rPr>
              <w:t xml:space="preserve">где F1 - количество размещенной социальной рекламы, </w:t>
            </w:r>
          </w:p>
          <w:p w:rsidR="00F40E88" w:rsidRPr="007868AC" w:rsidRDefault="00F40E88" w:rsidP="006C14CB">
            <w:pPr>
              <w:spacing w:after="0" w:line="240" w:lineRule="auto"/>
              <w:rPr>
                <w:color w:val="000000"/>
                <w:sz w:val="24"/>
                <w:szCs w:val="24"/>
              </w:rPr>
            </w:pPr>
            <w:r w:rsidRPr="007868AC">
              <w:rPr>
                <w:color w:val="000000"/>
                <w:sz w:val="24"/>
                <w:szCs w:val="24"/>
              </w:rPr>
              <w:t xml:space="preserve">F - плановое количество рекламных конструкций, предназначенных для размещения социальной рекламы </w:t>
            </w:r>
          </w:p>
        </w:tc>
        <w:tc>
          <w:tcPr>
            <w:tcW w:w="1701"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 </w:t>
            </w:r>
          </w:p>
        </w:tc>
      </w:tr>
      <w:tr w:rsidR="00F40E88" w:rsidRPr="007868AC" w:rsidTr="006C14CB">
        <w:trPr>
          <w:trHeight w:val="428"/>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lastRenderedPageBreak/>
              <w:t>1</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r>
      <w:tr w:rsidR="00F40E88" w:rsidRPr="007868AC" w:rsidTr="006C14CB">
        <w:trPr>
          <w:trHeight w:val="1546"/>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4</w:t>
            </w:r>
          </w:p>
        </w:tc>
        <w:tc>
          <w:tcPr>
            <w:tcW w:w="3828" w:type="dxa"/>
            <w:tcBorders>
              <w:top w:val="single" w:sz="4" w:space="0" w:color="auto"/>
              <w:left w:val="nil"/>
              <w:bottom w:val="single" w:sz="4" w:space="0" w:color="auto"/>
              <w:right w:val="nil"/>
            </w:tcBorders>
            <w:shd w:val="clear" w:color="000000" w:fill="FFFFFF"/>
            <w:noWrap/>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Процент выполнения плана по доходам от предоставления сведений и копий документов, содержащихся в ИСОГД</w:t>
            </w:r>
          </w:p>
        </w:tc>
        <w:tc>
          <w:tcPr>
            <w:tcW w:w="1137" w:type="dxa"/>
            <w:tcBorders>
              <w:top w:val="nil"/>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jc w:val="center"/>
              <w:rPr>
                <w:sz w:val="24"/>
                <w:szCs w:val="24"/>
              </w:rPr>
            </w:pPr>
            <w:r w:rsidRPr="007868AC">
              <w:rPr>
                <w:sz w:val="24"/>
                <w:szCs w:val="24"/>
              </w:rPr>
              <w:t>%</w:t>
            </w:r>
          </w:p>
        </w:tc>
        <w:tc>
          <w:tcPr>
            <w:tcW w:w="6092"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I4=(R1/R)*100%,</w:t>
            </w:r>
          </w:p>
          <w:p w:rsidR="00F40E88" w:rsidRPr="007868AC" w:rsidRDefault="00F40E88" w:rsidP="006C14CB">
            <w:pPr>
              <w:spacing w:after="0" w:line="240" w:lineRule="auto"/>
              <w:rPr>
                <w:color w:val="000000"/>
                <w:sz w:val="24"/>
                <w:szCs w:val="24"/>
              </w:rPr>
            </w:pPr>
            <w:r w:rsidRPr="007868AC">
              <w:rPr>
                <w:color w:val="000000"/>
                <w:sz w:val="24"/>
                <w:szCs w:val="24"/>
              </w:rPr>
              <w:t>где R1 - доходы местного бюджета от предоставления сведений и копий документов из ИСОГД,</w:t>
            </w:r>
          </w:p>
          <w:p w:rsidR="00F40E88" w:rsidRPr="007868AC" w:rsidRDefault="00F40E88" w:rsidP="006C14CB">
            <w:pPr>
              <w:spacing w:after="0" w:line="240" w:lineRule="auto"/>
              <w:rPr>
                <w:color w:val="000000"/>
                <w:sz w:val="24"/>
                <w:szCs w:val="24"/>
              </w:rPr>
            </w:pPr>
            <w:r w:rsidRPr="007868AC">
              <w:rPr>
                <w:color w:val="000000"/>
                <w:sz w:val="24"/>
                <w:szCs w:val="24"/>
              </w:rPr>
              <w:t>R - план по доходам местного бюджета от предоставления сведений и копий документов из ИСОГД</w:t>
            </w:r>
          </w:p>
        </w:tc>
        <w:tc>
          <w:tcPr>
            <w:tcW w:w="1701" w:type="dxa"/>
            <w:tcBorders>
              <w:top w:val="nil"/>
              <w:left w:val="nil"/>
              <w:bottom w:val="single" w:sz="4" w:space="0" w:color="auto"/>
              <w:right w:val="single" w:sz="4" w:space="0" w:color="auto"/>
            </w:tcBorders>
            <w:shd w:val="clear" w:color="auto" w:fill="auto"/>
            <w:vAlign w:val="bottom"/>
            <w:hideMark/>
          </w:tcPr>
          <w:p w:rsidR="00F40E88" w:rsidRPr="007868AC" w:rsidRDefault="00F40E88" w:rsidP="006C14CB">
            <w:pPr>
              <w:spacing w:after="0" w:line="240" w:lineRule="auto"/>
              <w:rPr>
                <w:color w:val="000000"/>
                <w:sz w:val="24"/>
                <w:szCs w:val="24"/>
              </w:rPr>
            </w:pPr>
            <w:r w:rsidRPr="007868AC">
              <w:rPr>
                <w:color w:val="000000"/>
                <w:sz w:val="24"/>
                <w:szCs w:val="24"/>
              </w:rPr>
              <w:t> </w:t>
            </w:r>
          </w:p>
        </w:tc>
      </w:tr>
      <w:tr w:rsidR="00F40E88" w:rsidRPr="007868AC" w:rsidTr="006C14CB">
        <w:trPr>
          <w:trHeight w:val="1781"/>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5</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 xml:space="preserve">Доля площади территории, обеспеченной пространственными данными масштаба 1:500 в цифровом виде, в общей площади территории Новокузнецкого городского округа, обеспеченной картографическим материалом масштаба 1:500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sz w:val="24"/>
                <w:szCs w:val="24"/>
              </w:rPr>
            </w:pPr>
            <w:r w:rsidRPr="007868AC">
              <w:rPr>
                <w:sz w:val="24"/>
                <w:szCs w:val="24"/>
              </w:rPr>
              <w:t>%</w:t>
            </w:r>
          </w:p>
        </w:tc>
        <w:tc>
          <w:tcPr>
            <w:tcW w:w="6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I5=(</w:t>
            </w:r>
            <w:proofErr w:type="spellStart"/>
            <w:r w:rsidRPr="007868AC">
              <w:rPr>
                <w:color w:val="000000"/>
                <w:sz w:val="24"/>
                <w:szCs w:val="24"/>
              </w:rPr>
              <w:t>St</w:t>
            </w:r>
            <w:proofErr w:type="spellEnd"/>
            <w:r w:rsidRPr="007868AC">
              <w:rPr>
                <w:color w:val="000000"/>
                <w:sz w:val="24"/>
                <w:szCs w:val="24"/>
              </w:rPr>
              <w:t xml:space="preserve">/ </w:t>
            </w:r>
            <w:proofErr w:type="spellStart"/>
            <w:r w:rsidRPr="007868AC">
              <w:rPr>
                <w:color w:val="000000"/>
                <w:sz w:val="24"/>
                <w:szCs w:val="24"/>
              </w:rPr>
              <w:t>Sk</w:t>
            </w:r>
            <w:proofErr w:type="spellEnd"/>
            <w:r w:rsidRPr="007868AC">
              <w:rPr>
                <w:color w:val="000000"/>
                <w:sz w:val="24"/>
                <w:szCs w:val="24"/>
              </w:rPr>
              <w:t xml:space="preserve">)*100%, </w:t>
            </w:r>
          </w:p>
          <w:p w:rsidR="00F40E88" w:rsidRPr="007868AC" w:rsidRDefault="00F40E88" w:rsidP="006C14CB">
            <w:pPr>
              <w:spacing w:after="0" w:line="240" w:lineRule="auto"/>
              <w:rPr>
                <w:color w:val="000000"/>
                <w:sz w:val="24"/>
                <w:szCs w:val="24"/>
              </w:rPr>
            </w:pPr>
            <w:r w:rsidRPr="007868AC">
              <w:rPr>
                <w:color w:val="000000"/>
                <w:sz w:val="24"/>
                <w:szCs w:val="24"/>
              </w:rPr>
              <w:t xml:space="preserve">где </w:t>
            </w:r>
            <w:proofErr w:type="spellStart"/>
            <w:r w:rsidRPr="007868AC">
              <w:rPr>
                <w:color w:val="000000"/>
                <w:sz w:val="24"/>
                <w:szCs w:val="24"/>
              </w:rPr>
              <w:t>St</w:t>
            </w:r>
            <w:proofErr w:type="spellEnd"/>
            <w:r w:rsidRPr="007868AC">
              <w:rPr>
                <w:color w:val="000000"/>
                <w:sz w:val="24"/>
                <w:szCs w:val="24"/>
              </w:rPr>
              <w:t xml:space="preserve"> - площадь Новокузнецкого городского округа, обеспеченная пространственными данными М 1:500 в цифровом виде,</w:t>
            </w:r>
          </w:p>
          <w:p w:rsidR="00F40E88" w:rsidRPr="007868AC" w:rsidRDefault="00F40E88" w:rsidP="006C14CB">
            <w:pPr>
              <w:spacing w:after="0" w:line="240" w:lineRule="auto"/>
              <w:rPr>
                <w:color w:val="000000"/>
                <w:sz w:val="24"/>
                <w:szCs w:val="24"/>
              </w:rPr>
            </w:pPr>
            <w:proofErr w:type="spellStart"/>
            <w:r w:rsidRPr="007868AC">
              <w:rPr>
                <w:color w:val="000000"/>
                <w:sz w:val="24"/>
                <w:szCs w:val="24"/>
              </w:rPr>
              <w:t>Sk</w:t>
            </w:r>
            <w:proofErr w:type="spellEnd"/>
            <w:r w:rsidRPr="007868AC">
              <w:rPr>
                <w:color w:val="000000"/>
                <w:sz w:val="24"/>
                <w:szCs w:val="24"/>
              </w:rPr>
              <w:t xml:space="preserve"> - площадь Новокузнецкого городского округа, обеспеченная картографическим материалом М 1:500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 </w:t>
            </w:r>
          </w:p>
        </w:tc>
      </w:tr>
      <w:tr w:rsidR="00F40E88" w:rsidRPr="007868AC" w:rsidTr="006C14CB">
        <w:trPr>
          <w:trHeight w:val="1551"/>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6</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Уровень собираемости арендной платы</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sz w:val="24"/>
                <w:szCs w:val="24"/>
              </w:rPr>
            </w:pPr>
            <w:r w:rsidRPr="007868AC">
              <w:rPr>
                <w:sz w:val="24"/>
                <w:szCs w:val="24"/>
              </w:rPr>
              <w:t>%</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 xml:space="preserve">I6=(А1/А2)*100%, </w:t>
            </w:r>
          </w:p>
          <w:p w:rsidR="00F40E88" w:rsidRPr="007868AC" w:rsidRDefault="00F40E88" w:rsidP="006C14CB">
            <w:pPr>
              <w:spacing w:after="0" w:line="240" w:lineRule="auto"/>
              <w:rPr>
                <w:color w:val="000000"/>
                <w:sz w:val="24"/>
                <w:szCs w:val="24"/>
              </w:rPr>
            </w:pPr>
            <w:r w:rsidRPr="007868AC">
              <w:rPr>
                <w:color w:val="000000"/>
                <w:sz w:val="24"/>
                <w:szCs w:val="24"/>
              </w:rPr>
              <w:t xml:space="preserve">где А1 - сумма фактически оплаченной арендной платы за землю (на конец отчетного периода), </w:t>
            </w:r>
          </w:p>
          <w:p w:rsidR="00F40E88" w:rsidRPr="007868AC" w:rsidRDefault="00F40E88" w:rsidP="006C14CB">
            <w:pPr>
              <w:spacing w:after="0" w:line="240" w:lineRule="auto"/>
              <w:rPr>
                <w:color w:val="000000"/>
                <w:sz w:val="24"/>
                <w:szCs w:val="24"/>
              </w:rPr>
            </w:pPr>
            <w:r w:rsidRPr="007868AC">
              <w:rPr>
                <w:color w:val="000000"/>
                <w:sz w:val="24"/>
                <w:szCs w:val="24"/>
              </w:rPr>
              <w:t>А2 - сумма начисленной арендной платы за землю (на конец отчетного периода)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 </w:t>
            </w:r>
          </w:p>
        </w:tc>
      </w:tr>
      <w:tr w:rsidR="00F40E88" w:rsidRPr="007868AC" w:rsidTr="006C14CB">
        <w:trPr>
          <w:trHeight w:val="1545"/>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ind w:firstLine="33"/>
              <w:jc w:val="center"/>
              <w:rPr>
                <w:sz w:val="24"/>
                <w:szCs w:val="24"/>
              </w:rPr>
            </w:pPr>
            <w:r w:rsidRPr="007868AC">
              <w:rPr>
                <w:sz w:val="24"/>
                <w:szCs w:val="24"/>
              </w:rPr>
              <w:t>7</w:t>
            </w:r>
          </w:p>
        </w:tc>
        <w:tc>
          <w:tcPr>
            <w:tcW w:w="3828"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Процент выполнения плана плановых проверок</w:t>
            </w:r>
          </w:p>
        </w:tc>
        <w:tc>
          <w:tcPr>
            <w:tcW w:w="1137" w:type="dxa"/>
            <w:tcBorders>
              <w:top w:val="nil"/>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sz w:val="24"/>
                <w:szCs w:val="24"/>
              </w:rPr>
            </w:pPr>
            <w:r w:rsidRPr="007868AC">
              <w:rPr>
                <w:sz w:val="24"/>
                <w:szCs w:val="24"/>
              </w:rPr>
              <w:t>%</w:t>
            </w:r>
          </w:p>
        </w:tc>
        <w:tc>
          <w:tcPr>
            <w:tcW w:w="6092" w:type="dxa"/>
            <w:tcBorders>
              <w:top w:val="nil"/>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I7=(</w:t>
            </w:r>
            <w:proofErr w:type="spellStart"/>
            <w:r w:rsidRPr="007868AC">
              <w:rPr>
                <w:color w:val="000000"/>
                <w:sz w:val="24"/>
                <w:szCs w:val="24"/>
              </w:rPr>
              <w:t>Nu</w:t>
            </w:r>
            <w:proofErr w:type="spellEnd"/>
            <w:r w:rsidRPr="007868AC">
              <w:rPr>
                <w:color w:val="000000"/>
                <w:sz w:val="24"/>
                <w:szCs w:val="24"/>
              </w:rPr>
              <w:t>/</w:t>
            </w:r>
            <w:proofErr w:type="spellStart"/>
            <w:r w:rsidRPr="007868AC">
              <w:rPr>
                <w:color w:val="000000"/>
                <w:sz w:val="24"/>
                <w:szCs w:val="24"/>
              </w:rPr>
              <w:t>Nv</w:t>
            </w:r>
            <w:proofErr w:type="spellEnd"/>
            <w:r w:rsidRPr="007868AC">
              <w:rPr>
                <w:color w:val="000000"/>
                <w:sz w:val="24"/>
                <w:szCs w:val="24"/>
              </w:rPr>
              <w:t xml:space="preserve">)*100%, </w:t>
            </w:r>
          </w:p>
          <w:p w:rsidR="00F40E88" w:rsidRPr="007868AC" w:rsidRDefault="00F40E88" w:rsidP="006C14CB">
            <w:pPr>
              <w:spacing w:after="0" w:line="240" w:lineRule="auto"/>
              <w:rPr>
                <w:color w:val="000000"/>
                <w:sz w:val="24"/>
                <w:szCs w:val="24"/>
              </w:rPr>
            </w:pPr>
            <w:r w:rsidRPr="007868AC">
              <w:rPr>
                <w:color w:val="000000"/>
                <w:sz w:val="24"/>
                <w:szCs w:val="24"/>
              </w:rPr>
              <w:t xml:space="preserve">где </w:t>
            </w:r>
            <w:proofErr w:type="spellStart"/>
            <w:r w:rsidRPr="007868AC">
              <w:rPr>
                <w:color w:val="000000"/>
                <w:sz w:val="24"/>
                <w:szCs w:val="24"/>
              </w:rPr>
              <w:t>Nu</w:t>
            </w:r>
            <w:proofErr w:type="spellEnd"/>
            <w:r w:rsidRPr="007868AC">
              <w:rPr>
                <w:color w:val="000000"/>
                <w:sz w:val="24"/>
                <w:szCs w:val="24"/>
              </w:rPr>
              <w:t xml:space="preserve"> - количество фактически проведенных плановых проверок, </w:t>
            </w:r>
          </w:p>
          <w:p w:rsidR="00F40E88" w:rsidRPr="007868AC" w:rsidRDefault="00F40E88" w:rsidP="006C14CB">
            <w:pPr>
              <w:spacing w:after="0" w:line="240" w:lineRule="auto"/>
              <w:rPr>
                <w:color w:val="000000"/>
                <w:sz w:val="24"/>
                <w:szCs w:val="24"/>
              </w:rPr>
            </w:pPr>
            <w:proofErr w:type="spellStart"/>
            <w:r w:rsidRPr="007868AC">
              <w:rPr>
                <w:color w:val="000000"/>
                <w:sz w:val="24"/>
                <w:szCs w:val="24"/>
              </w:rPr>
              <w:t>Nv</w:t>
            </w:r>
            <w:proofErr w:type="spellEnd"/>
            <w:r w:rsidRPr="007868AC">
              <w:rPr>
                <w:color w:val="000000"/>
                <w:sz w:val="24"/>
                <w:szCs w:val="24"/>
              </w:rPr>
              <w:t xml:space="preserve"> - количество проверок, включенных в ежегодный план проверок</w:t>
            </w:r>
          </w:p>
        </w:tc>
        <w:tc>
          <w:tcPr>
            <w:tcW w:w="1701" w:type="dxa"/>
            <w:tcBorders>
              <w:top w:val="nil"/>
              <w:left w:val="nil"/>
              <w:bottom w:val="single" w:sz="4" w:space="0" w:color="auto"/>
              <w:right w:val="single" w:sz="4" w:space="0" w:color="auto"/>
            </w:tcBorders>
            <w:shd w:val="clear" w:color="auto" w:fill="auto"/>
            <w:vAlign w:val="bottom"/>
            <w:hideMark/>
          </w:tcPr>
          <w:p w:rsidR="00F40E88" w:rsidRPr="007868AC" w:rsidRDefault="00F40E88" w:rsidP="006C14CB">
            <w:pPr>
              <w:spacing w:after="0" w:line="240" w:lineRule="auto"/>
              <w:rPr>
                <w:color w:val="000000"/>
                <w:sz w:val="24"/>
                <w:szCs w:val="24"/>
              </w:rPr>
            </w:pPr>
            <w:r w:rsidRPr="007868AC">
              <w:rPr>
                <w:color w:val="000000"/>
                <w:sz w:val="24"/>
                <w:szCs w:val="24"/>
              </w:rPr>
              <w:t> </w:t>
            </w:r>
          </w:p>
        </w:tc>
      </w:tr>
      <w:tr w:rsidR="00F40E88" w:rsidRPr="007868AC" w:rsidTr="006C14CB">
        <w:trPr>
          <w:trHeight w:val="1695"/>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ind w:firstLine="34"/>
              <w:jc w:val="center"/>
              <w:rPr>
                <w:sz w:val="24"/>
                <w:szCs w:val="24"/>
              </w:rPr>
            </w:pPr>
            <w:r w:rsidRPr="007868AC">
              <w:rPr>
                <w:sz w:val="24"/>
                <w:szCs w:val="24"/>
              </w:rPr>
              <w:t>8</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Процент сокращения задолженности по бюджетным обязательствам прошлых отчетных периодов</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jc w:val="center"/>
              <w:rPr>
                <w:sz w:val="24"/>
                <w:szCs w:val="24"/>
              </w:rPr>
            </w:pPr>
            <w:r w:rsidRPr="007868AC">
              <w:rPr>
                <w:sz w:val="24"/>
                <w:szCs w:val="24"/>
              </w:rPr>
              <w:t>%</w:t>
            </w:r>
          </w:p>
        </w:tc>
        <w:tc>
          <w:tcPr>
            <w:tcW w:w="6092" w:type="dxa"/>
            <w:tcBorders>
              <w:top w:val="single" w:sz="4" w:space="0" w:color="auto"/>
              <w:left w:val="nil"/>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I8=(</w:t>
            </w:r>
            <w:proofErr w:type="spellStart"/>
            <w:r w:rsidRPr="007868AC">
              <w:rPr>
                <w:color w:val="000000"/>
                <w:sz w:val="24"/>
                <w:szCs w:val="24"/>
              </w:rPr>
              <w:t>SumPz</w:t>
            </w:r>
            <w:proofErr w:type="spellEnd"/>
            <w:r w:rsidRPr="007868AC">
              <w:rPr>
                <w:color w:val="000000"/>
                <w:sz w:val="24"/>
                <w:szCs w:val="24"/>
              </w:rPr>
              <w:t>/</w:t>
            </w:r>
            <w:proofErr w:type="spellStart"/>
            <w:r w:rsidRPr="007868AC">
              <w:rPr>
                <w:color w:val="000000"/>
                <w:sz w:val="24"/>
                <w:szCs w:val="24"/>
              </w:rPr>
              <w:t>SumZ</w:t>
            </w:r>
            <w:proofErr w:type="spellEnd"/>
            <w:r w:rsidRPr="007868AC">
              <w:rPr>
                <w:color w:val="000000"/>
                <w:sz w:val="24"/>
                <w:szCs w:val="24"/>
              </w:rPr>
              <w:t xml:space="preserve">)*100%, </w:t>
            </w:r>
          </w:p>
          <w:p w:rsidR="00F40E88" w:rsidRPr="007868AC" w:rsidRDefault="00F40E88" w:rsidP="006C14CB">
            <w:pPr>
              <w:spacing w:after="0" w:line="240" w:lineRule="auto"/>
              <w:rPr>
                <w:color w:val="000000"/>
                <w:sz w:val="24"/>
                <w:szCs w:val="24"/>
              </w:rPr>
            </w:pPr>
            <w:r w:rsidRPr="007868AC">
              <w:rPr>
                <w:color w:val="000000"/>
                <w:sz w:val="24"/>
                <w:szCs w:val="24"/>
              </w:rPr>
              <w:t xml:space="preserve">где </w:t>
            </w:r>
            <w:proofErr w:type="spellStart"/>
            <w:r w:rsidRPr="007868AC">
              <w:rPr>
                <w:color w:val="000000"/>
                <w:sz w:val="24"/>
                <w:szCs w:val="24"/>
              </w:rPr>
              <w:t>SumPz</w:t>
            </w:r>
            <w:proofErr w:type="spellEnd"/>
            <w:r w:rsidRPr="007868AC">
              <w:rPr>
                <w:color w:val="000000"/>
                <w:sz w:val="24"/>
                <w:szCs w:val="24"/>
              </w:rPr>
              <w:t xml:space="preserve"> - сумма денежных средств, направленных на погашение задолженности по бюджетным обязательствам прошлых отчетных периодов,   </w:t>
            </w:r>
          </w:p>
          <w:p w:rsidR="00F40E88" w:rsidRPr="007868AC" w:rsidRDefault="00F40E88" w:rsidP="006C14CB">
            <w:pPr>
              <w:spacing w:after="0" w:line="240" w:lineRule="auto"/>
              <w:rPr>
                <w:color w:val="000000"/>
                <w:sz w:val="24"/>
                <w:szCs w:val="24"/>
              </w:rPr>
            </w:pPr>
            <w:proofErr w:type="spellStart"/>
            <w:r w:rsidRPr="007868AC">
              <w:rPr>
                <w:color w:val="000000"/>
                <w:sz w:val="24"/>
                <w:szCs w:val="24"/>
              </w:rPr>
              <w:t>SumZ</w:t>
            </w:r>
            <w:proofErr w:type="spellEnd"/>
            <w:r w:rsidRPr="007868AC">
              <w:rPr>
                <w:color w:val="000000"/>
                <w:sz w:val="24"/>
                <w:szCs w:val="24"/>
              </w:rPr>
              <w:t xml:space="preserve"> – общая сумма задолженности по бюджетным обязательствам прошлых отчетных периодов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40E88" w:rsidRPr="007868AC" w:rsidRDefault="00F40E88" w:rsidP="006C14CB">
            <w:pPr>
              <w:spacing w:after="0" w:line="240" w:lineRule="auto"/>
              <w:rPr>
                <w:color w:val="000000"/>
                <w:sz w:val="24"/>
                <w:szCs w:val="24"/>
              </w:rPr>
            </w:pPr>
            <w:r w:rsidRPr="007868AC">
              <w:rPr>
                <w:color w:val="000000"/>
                <w:sz w:val="24"/>
                <w:szCs w:val="24"/>
              </w:rPr>
              <w:t> </w:t>
            </w:r>
          </w:p>
        </w:tc>
      </w:tr>
    </w:tbl>
    <w:p w:rsidR="00F40E88" w:rsidRPr="007868AC" w:rsidRDefault="00F40E88" w:rsidP="00F40E88">
      <w:pPr>
        <w:spacing w:after="0" w:line="240" w:lineRule="auto"/>
        <w:ind w:right="106" w:firstLine="34"/>
        <w:jc w:val="right"/>
        <w:rPr>
          <w:color w:val="000000"/>
          <w:sz w:val="24"/>
          <w:szCs w:val="24"/>
        </w:rPr>
      </w:pPr>
    </w:p>
    <w:p w:rsidR="00F40E88" w:rsidRPr="007868AC" w:rsidRDefault="00F40E88" w:rsidP="00F40E88">
      <w:pPr>
        <w:spacing w:after="0" w:line="240" w:lineRule="auto"/>
        <w:ind w:right="106" w:firstLine="34"/>
        <w:jc w:val="right"/>
        <w:rPr>
          <w:color w:val="000000"/>
          <w:sz w:val="24"/>
          <w:szCs w:val="24"/>
        </w:rPr>
      </w:pPr>
    </w:p>
    <w:p w:rsidR="00F40E88" w:rsidRPr="007868AC" w:rsidRDefault="00F40E88" w:rsidP="00F40E88">
      <w:pPr>
        <w:spacing w:after="0" w:line="240" w:lineRule="auto"/>
        <w:ind w:right="106" w:firstLine="34"/>
        <w:jc w:val="right"/>
        <w:rPr>
          <w:color w:val="000000"/>
          <w:sz w:val="24"/>
          <w:szCs w:val="24"/>
        </w:rPr>
      </w:pPr>
    </w:p>
    <w:p w:rsidR="00F40E88" w:rsidRPr="007868AC" w:rsidRDefault="00F40E88" w:rsidP="00F40E88">
      <w:pPr>
        <w:spacing w:after="0" w:line="240" w:lineRule="auto"/>
        <w:ind w:right="106" w:firstLine="34"/>
        <w:jc w:val="right"/>
        <w:rPr>
          <w:color w:val="000000"/>
          <w:sz w:val="24"/>
          <w:szCs w:val="24"/>
        </w:rPr>
      </w:pPr>
      <w:r w:rsidRPr="007868AC">
        <w:rPr>
          <w:color w:val="000000"/>
          <w:sz w:val="24"/>
          <w:szCs w:val="24"/>
        </w:rPr>
        <w:lastRenderedPageBreak/>
        <w:t>Приложение № 3</w:t>
      </w:r>
    </w:p>
    <w:p w:rsidR="00F40E88" w:rsidRPr="007868AC" w:rsidRDefault="00F40E88" w:rsidP="00F40E88">
      <w:pPr>
        <w:tabs>
          <w:tab w:val="left" w:pos="425"/>
        </w:tabs>
        <w:spacing w:after="0" w:line="240" w:lineRule="auto"/>
        <w:ind w:right="106" w:firstLine="709"/>
        <w:jc w:val="right"/>
        <w:rPr>
          <w:color w:val="000000"/>
          <w:sz w:val="24"/>
          <w:szCs w:val="24"/>
        </w:rPr>
      </w:pPr>
      <w:r w:rsidRPr="007868AC">
        <w:rPr>
          <w:color w:val="000000"/>
          <w:sz w:val="24"/>
          <w:szCs w:val="24"/>
        </w:rPr>
        <w:t>к муниципальной программе «Основные</w:t>
      </w:r>
    </w:p>
    <w:p w:rsidR="00F40E88" w:rsidRPr="007868AC" w:rsidRDefault="00F40E88" w:rsidP="00F40E88">
      <w:pPr>
        <w:tabs>
          <w:tab w:val="left" w:pos="425"/>
        </w:tabs>
        <w:spacing w:after="0" w:line="240" w:lineRule="auto"/>
        <w:ind w:right="106" w:firstLine="709"/>
        <w:jc w:val="right"/>
        <w:rPr>
          <w:color w:val="000000"/>
          <w:sz w:val="24"/>
          <w:szCs w:val="24"/>
        </w:rPr>
      </w:pPr>
      <w:r w:rsidRPr="007868AC">
        <w:rPr>
          <w:color w:val="000000"/>
          <w:sz w:val="24"/>
          <w:szCs w:val="24"/>
        </w:rPr>
        <w:t xml:space="preserve"> направления развития территории</w:t>
      </w:r>
    </w:p>
    <w:p w:rsidR="00F40E88" w:rsidRPr="007868AC" w:rsidRDefault="00F40E88" w:rsidP="00F40E88">
      <w:pPr>
        <w:tabs>
          <w:tab w:val="left" w:pos="425"/>
        </w:tabs>
        <w:spacing w:after="0" w:line="240" w:lineRule="auto"/>
        <w:ind w:right="106" w:firstLine="709"/>
        <w:jc w:val="right"/>
        <w:rPr>
          <w:rFonts w:eastAsia="Calibri"/>
          <w:sz w:val="24"/>
          <w:szCs w:val="24"/>
          <w:lang w:eastAsia="en-US"/>
        </w:rPr>
      </w:pPr>
      <w:r w:rsidRPr="007868AC">
        <w:rPr>
          <w:color w:val="000000"/>
          <w:sz w:val="24"/>
          <w:szCs w:val="24"/>
        </w:rPr>
        <w:t>Новокузнецкого городского округа»</w:t>
      </w:r>
    </w:p>
    <w:p w:rsidR="00F40E88" w:rsidRPr="007868AC" w:rsidRDefault="00F40E88" w:rsidP="00F40E88">
      <w:pPr>
        <w:tabs>
          <w:tab w:val="left" w:pos="425"/>
        </w:tabs>
        <w:spacing w:after="0" w:line="240" w:lineRule="auto"/>
        <w:jc w:val="center"/>
        <w:rPr>
          <w:color w:val="000000"/>
          <w:sz w:val="24"/>
          <w:szCs w:val="24"/>
        </w:rPr>
      </w:pPr>
      <w:r w:rsidRPr="007868AC">
        <w:rPr>
          <w:color w:val="000000"/>
          <w:sz w:val="24"/>
          <w:szCs w:val="24"/>
        </w:rPr>
        <w:t>Форма № 3 «План программных мероприятий»</w:t>
      </w:r>
    </w:p>
    <w:p w:rsidR="00F40E88" w:rsidRPr="007868AC" w:rsidRDefault="00F40E88" w:rsidP="00F40E88">
      <w:pPr>
        <w:tabs>
          <w:tab w:val="left" w:pos="425"/>
        </w:tabs>
        <w:spacing w:after="0" w:line="240" w:lineRule="auto"/>
        <w:ind w:firstLine="709"/>
        <w:jc w:val="center"/>
        <w:rPr>
          <w:rFonts w:eastAsia="Calibri"/>
          <w:sz w:val="24"/>
          <w:szCs w:val="24"/>
          <w:lang w:eastAsia="en-US"/>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135"/>
        <w:gridCol w:w="1134"/>
        <w:gridCol w:w="850"/>
        <w:gridCol w:w="708"/>
        <w:gridCol w:w="1418"/>
        <w:gridCol w:w="992"/>
        <w:gridCol w:w="1037"/>
        <w:gridCol w:w="1089"/>
        <w:gridCol w:w="993"/>
        <w:gridCol w:w="992"/>
        <w:gridCol w:w="992"/>
        <w:gridCol w:w="1986"/>
        <w:gridCol w:w="567"/>
      </w:tblGrid>
      <w:tr w:rsidR="00F40E88" w:rsidRPr="007868AC" w:rsidTr="006C14CB">
        <w:trPr>
          <w:trHeight w:val="701"/>
        </w:trPr>
        <w:tc>
          <w:tcPr>
            <w:tcW w:w="1984" w:type="dxa"/>
            <w:gridSpan w:val="2"/>
            <w:vMerge w:val="restart"/>
            <w:shd w:val="clear" w:color="auto" w:fill="auto"/>
            <w:vAlign w:val="center"/>
            <w:hideMark/>
          </w:tcPr>
          <w:p w:rsidR="00F40E88" w:rsidRPr="007868AC" w:rsidRDefault="00F40E88" w:rsidP="006C14CB">
            <w:pPr>
              <w:spacing w:after="0" w:line="240" w:lineRule="auto"/>
              <w:ind w:hanging="3"/>
              <w:jc w:val="center"/>
              <w:rPr>
                <w:sz w:val="24"/>
                <w:szCs w:val="24"/>
              </w:rPr>
            </w:pPr>
            <w:r w:rsidRPr="007868AC">
              <w:rPr>
                <w:sz w:val="24"/>
                <w:szCs w:val="24"/>
              </w:rPr>
              <w:t>Наименование</w:t>
            </w:r>
          </w:p>
          <w:p w:rsidR="00F40E88" w:rsidRPr="007868AC" w:rsidRDefault="00F40E88" w:rsidP="006C14CB">
            <w:pPr>
              <w:spacing w:after="0" w:line="240" w:lineRule="auto"/>
              <w:ind w:hanging="3"/>
              <w:jc w:val="center"/>
              <w:rPr>
                <w:color w:val="000000"/>
                <w:sz w:val="24"/>
                <w:szCs w:val="24"/>
              </w:rPr>
            </w:pPr>
            <w:r w:rsidRPr="007868AC">
              <w:rPr>
                <w:sz w:val="24"/>
                <w:szCs w:val="24"/>
              </w:rPr>
              <w:t>цели программы, основных мероприятий</w:t>
            </w:r>
          </w:p>
        </w:tc>
        <w:tc>
          <w:tcPr>
            <w:tcW w:w="1134" w:type="dxa"/>
            <w:vMerge w:val="restart"/>
            <w:shd w:val="clear" w:color="auto" w:fill="auto"/>
            <w:vAlign w:val="center"/>
            <w:hideMark/>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Испол-нитель</w:t>
            </w:r>
            <w:proofErr w:type="spellEnd"/>
            <w:r w:rsidRPr="007868AC">
              <w:rPr>
                <w:color w:val="000000"/>
                <w:sz w:val="24"/>
                <w:szCs w:val="24"/>
              </w:rPr>
              <w:t xml:space="preserve"> (</w:t>
            </w:r>
            <w:proofErr w:type="spellStart"/>
            <w:r w:rsidRPr="007868AC">
              <w:rPr>
                <w:color w:val="000000"/>
                <w:sz w:val="24"/>
                <w:szCs w:val="24"/>
              </w:rPr>
              <w:t>ответст</w:t>
            </w:r>
            <w:proofErr w:type="spellEnd"/>
            <w:r w:rsidRPr="007868AC">
              <w:rPr>
                <w:color w:val="000000"/>
                <w:sz w:val="24"/>
                <w:szCs w:val="24"/>
              </w:rPr>
              <w:t xml:space="preserve">-венный </w:t>
            </w:r>
            <w:proofErr w:type="spellStart"/>
            <w:r w:rsidRPr="007868AC">
              <w:rPr>
                <w:color w:val="000000"/>
                <w:sz w:val="24"/>
                <w:szCs w:val="24"/>
              </w:rPr>
              <w:t>испол-нитель</w:t>
            </w:r>
            <w:proofErr w:type="spellEnd"/>
            <w:r w:rsidRPr="007868AC">
              <w:rPr>
                <w:color w:val="000000"/>
                <w:sz w:val="24"/>
                <w:szCs w:val="24"/>
              </w:rPr>
              <w:t xml:space="preserve"> (</w:t>
            </w:r>
            <w:proofErr w:type="spellStart"/>
            <w:r w:rsidRPr="007868AC">
              <w:rPr>
                <w:color w:val="000000"/>
                <w:sz w:val="24"/>
                <w:szCs w:val="24"/>
              </w:rPr>
              <w:t>коорди-натор</w:t>
            </w:r>
            <w:proofErr w:type="spellEnd"/>
            <w:r w:rsidRPr="007868AC">
              <w:rPr>
                <w:color w:val="000000"/>
                <w:sz w:val="24"/>
                <w:szCs w:val="24"/>
              </w:rPr>
              <w:t xml:space="preserve">) и </w:t>
            </w:r>
            <w:proofErr w:type="spellStart"/>
            <w:r w:rsidRPr="007868AC">
              <w:rPr>
                <w:color w:val="000000"/>
                <w:sz w:val="24"/>
                <w:szCs w:val="24"/>
              </w:rPr>
              <w:t>соиспол-нители</w:t>
            </w:r>
            <w:proofErr w:type="spellEnd"/>
            <w:r w:rsidRPr="007868AC">
              <w:rPr>
                <w:color w:val="000000"/>
                <w:sz w:val="24"/>
                <w:szCs w:val="24"/>
              </w:rPr>
              <w:t xml:space="preserve">) </w:t>
            </w:r>
            <w:proofErr w:type="spellStart"/>
            <w:r w:rsidRPr="007868AC">
              <w:rPr>
                <w:color w:val="000000"/>
                <w:sz w:val="24"/>
                <w:szCs w:val="24"/>
              </w:rPr>
              <w:t>прог</w:t>
            </w:r>
            <w:proofErr w:type="spellEnd"/>
            <w:r w:rsidRPr="007868AC">
              <w:rPr>
                <w:color w:val="000000"/>
                <w:sz w:val="24"/>
                <w:szCs w:val="24"/>
              </w:rPr>
              <w:t>-рам-</w:t>
            </w:r>
            <w:proofErr w:type="spellStart"/>
            <w:r w:rsidRPr="007868AC">
              <w:rPr>
                <w:color w:val="000000"/>
                <w:sz w:val="24"/>
                <w:szCs w:val="24"/>
              </w:rPr>
              <w:t>мных</w:t>
            </w:r>
            <w:proofErr w:type="spellEnd"/>
            <w:r w:rsidRPr="007868AC">
              <w:rPr>
                <w:color w:val="000000"/>
                <w:sz w:val="24"/>
                <w:szCs w:val="24"/>
              </w:rPr>
              <w:t xml:space="preserve"> </w:t>
            </w:r>
            <w:proofErr w:type="spellStart"/>
            <w:r w:rsidRPr="007868AC">
              <w:rPr>
                <w:color w:val="000000"/>
                <w:sz w:val="24"/>
                <w:szCs w:val="24"/>
              </w:rPr>
              <w:t>меро</w:t>
            </w:r>
            <w:proofErr w:type="spellEnd"/>
            <w:r w:rsidRPr="007868AC">
              <w:rPr>
                <w:color w:val="000000"/>
                <w:sz w:val="24"/>
                <w:szCs w:val="24"/>
              </w:rPr>
              <w:t>-приятий</w:t>
            </w:r>
          </w:p>
        </w:tc>
        <w:tc>
          <w:tcPr>
            <w:tcW w:w="850" w:type="dxa"/>
            <w:vMerge w:val="restart"/>
            <w:shd w:val="clear" w:color="auto" w:fill="auto"/>
            <w:textDirection w:val="btLr"/>
            <w:vAlign w:val="center"/>
            <w:hideMark/>
          </w:tcPr>
          <w:p w:rsidR="00F40E88" w:rsidRPr="007868AC" w:rsidRDefault="00F40E88" w:rsidP="006C14CB">
            <w:pPr>
              <w:spacing w:after="0" w:line="240" w:lineRule="auto"/>
              <w:ind w:left="113"/>
              <w:jc w:val="center"/>
              <w:rPr>
                <w:color w:val="000000"/>
                <w:sz w:val="24"/>
                <w:szCs w:val="24"/>
              </w:rPr>
            </w:pPr>
            <w:r w:rsidRPr="007868AC">
              <w:rPr>
                <w:color w:val="000000"/>
                <w:sz w:val="24"/>
                <w:szCs w:val="24"/>
              </w:rPr>
              <w:t>Срок исполнения</w:t>
            </w:r>
          </w:p>
        </w:tc>
        <w:tc>
          <w:tcPr>
            <w:tcW w:w="708" w:type="dxa"/>
            <w:vMerge w:val="restart"/>
            <w:tcBorders>
              <w:right w:val="single" w:sz="4" w:space="0" w:color="auto"/>
            </w:tcBorders>
            <w:shd w:val="clear" w:color="auto" w:fill="auto"/>
            <w:textDirection w:val="btLr"/>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Источник финансирования</w:t>
            </w:r>
          </w:p>
        </w:tc>
        <w:tc>
          <w:tcPr>
            <w:tcW w:w="75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 xml:space="preserve">Объем финансирования, </w:t>
            </w:r>
            <w:proofErr w:type="spellStart"/>
            <w:r w:rsidRPr="007868AC">
              <w:rPr>
                <w:color w:val="000000"/>
                <w:sz w:val="24"/>
                <w:szCs w:val="24"/>
              </w:rPr>
              <w:t>тыс.рублей</w:t>
            </w:r>
            <w:proofErr w:type="spellEnd"/>
          </w:p>
        </w:tc>
        <w:tc>
          <w:tcPr>
            <w:tcW w:w="1986" w:type="dxa"/>
            <w:vMerge w:val="restart"/>
            <w:tcBorders>
              <w:top w:val="single" w:sz="4" w:space="0" w:color="auto"/>
              <w:left w:val="single" w:sz="4" w:space="0" w:color="auto"/>
              <w:right w:val="single" w:sz="4" w:space="0" w:color="auto"/>
            </w:tcBorders>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 xml:space="preserve">Ожидаемый конечный </w:t>
            </w:r>
          </w:p>
          <w:p w:rsidR="00F40E88" w:rsidRPr="007868AC" w:rsidRDefault="00F40E88" w:rsidP="006C14CB">
            <w:pPr>
              <w:spacing w:after="0" w:line="240" w:lineRule="auto"/>
              <w:ind w:firstLine="34"/>
              <w:jc w:val="center"/>
              <w:rPr>
                <w:color w:val="000000"/>
                <w:sz w:val="28"/>
                <w:szCs w:val="24"/>
              </w:rPr>
            </w:pPr>
            <w:r w:rsidRPr="007868AC">
              <w:rPr>
                <w:color w:val="000000"/>
                <w:sz w:val="24"/>
                <w:szCs w:val="24"/>
              </w:rPr>
              <w:t>и непосредствен-</w:t>
            </w:r>
            <w:proofErr w:type="spellStart"/>
            <w:r w:rsidRPr="007868AC">
              <w:rPr>
                <w:color w:val="000000"/>
                <w:sz w:val="24"/>
                <w:szCs w:val="24"/>
              </w:rPr>
              <w:t>ный</w:t>
            </w:r>
            <w:proofErr w:type="spellEnd"/>
            <w:r w:rsidRPr="007868AC">
              <w:rPr>
                <w:color w:val="000000"/>
                <w:sz w:val="24"/>
                <w:szCs w:val="24"/>
              </w:rPr>
              <w:t xml:space="preserve"> результат</w:t>
            </w:r>
          </w:p>
        </w:tc>
        <w:tc>
          <w:tcPr>
            <w:tcW w:w="567" w:type="dxa"/>
            <w:vMerge w:val="restart"/>
            <w:tcBorders>
              <w:left w:val="single" w:sz="4" w:space="0" w:color="auto"/>
            </w:tcBorders>
            <w:shd w:val="clear" w:color="auto" w:fill="auto"/>
            <w:textDirection w:val="btLr"/>
            <w:vAlign w:val="center"/>
          </w:tcPr>
          <w:p w:rsidR="00F40E88" w:rsidRPr="007868AC" w:rsidRDefault="00F40E88" w:rsidP="006C14CB">
            <w:pPr>
              <w:spacing w:after="0" w:line="240" w:lineRule="auto"/>
              <w:ind w:left="113"/>
              <w:jc w:val="center"/>
              <w:rPr>
                <w:color w:val="000000"/>
                <w:sz w:val="28"/>
                <w:szCs w:val="24"/>
              </w:rPr>
            </w:pPr>
            <w:r w:rsidRPr="007868AC">
              <w:rPr>
                <w:color w:val="000000"/>
                <w:sz w:val="24"/>
                <w:szCs w:val="24"/>
              </w:rPr>
              <w:t>№ целевого индикатора</w:t>
            </w:r>
          </w:p>
        </w:tc>
      </w:tr>
      <w:tr w:rsidR="00F40E88" w:rsidRPr="007868AC" w:rsidTr="006C14CB">
        <w:trPr>
          <w:trHeight w:val="1298"/>
        </w:trPr>
        <w:tc>
          <w:tcPr>
            <w:tcW w:w="1984" w:type="dxa"/>
            <w:gridSpan w:val="2"/>
            <w:vMerge/>
            <w:vAlign w:val="center"/>
            <w:hideMark/>
          </w:tcPr>
          <w:p w:rsidR="00F40E88" w:rsidRPr="007868AC" w:rsidRDefault="00F40E88" w:rsidP="006C14CB">
            <w:pPr>
              <w:spacing w:after="0" w:line="240" w:lineRule="auto"/>
              <w:rPr>
                <w:color w:val="000000"/>
                <w:sz w:val="24"/>
                <w:szCs w:val="24"/>
              </w:rPr>
            </w:pPr>
          </w:p>
        </w:tc>
        <w:tc>
          <w:tcPr>
            <w:tcW w:w="1134" w:type="dxa"/>
            <w:vMerge/>
            <w:vAlign w:val="center"/>
            <w:hideMark/>
          </w:tcPr>
          <w:p w:rsidR="00F40E88" w:rsidRPr="007868AC" w:rsidRDefault="00F40E88" w:rsidP="006C14CB">
            <w:pPr>
              <w:spacing w:after="0" w:line="240" w:lineRule="auto"/>
              <w:rPr>
                <w:color w:val="000000"/>
                <w:sz w:val="24"/>
                <w:szCs w:val="24"/>
              </w:rPr>
            </w:pPr>
          </w:p>
        </w:tc>
        <w:tc>
          <w:tcPr>
            <w:tcW w:w="850" w:type="dxa"/>
            <w:vMerge/>
            <w:vAlign w:val="center"/>
            <w:hideMark/>
          </w:tcPr>
          <w:p w:rsidR="00F40E88" w:rsidRPr="007868AC" w:rsidRDefault="00F40E88" w:rsidP="006C14CB">
            <w:pPr>
              <w:spacing w:after="0" w:line="240" w:lineRule="auto"/>
              <w:rPr>
                <w:color w:val="000000"/>
                <w:sz w:val="24"/>
                <w:szCs w:val="24"/>
              </w:rPr>
            </w:pPr>
          </w:p>
        </w:tc>
        <w:tc>
          <w:tcPr>
            <w:tcW w:w="708" w:type="dxa"/>
            <w:vMerge/>
            <w:vAlign w:val="center"/>
            <w:hideMark/>
          </w:tcPr>
          <w:p w:rsidR="00F40E88" w:rsidRPr="007868AC" w:rsidRDefault="00F40E88" w:rsidP="006C14CB">
            <w:pPr>
              <w:spacing w:after="0" w:line="240" w:lineRule="auto"/>
              <w:ind w:firstLine="15"/>
              <w:rPr>
                <w:color w:val="000000"/>
                <w:sz w:val="24"/>
                <w:szCs w:val="24"/>
              </w:rPr>
            </w:pP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sz w:val="24"/>
                <w:szCs w:val="24"/>
              </w:rPr>
              <w:t>Всего (сумма граф 7-10)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2015 г.</w:t>
            </w:r>
          </w:p>
        </w:tc>
        <w:tc>
          <w:tcPr>
            <w:tcW w:w="108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2016 г.</w:t>
            </w:r>
          </w:p>
        </w:tc>
        <w:tc>
          <w:tcPr>
            <w:tcW w:w="993" w:type="dxa"/>
            <w:tcBorders>
              <w:right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2017 г.</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2018 г.</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2019 г.</w:t>
            </w:r>
          </w:p>
        </w:tc>
        <w:tc>
          <w:tcPr>
            <w:tcW w:w="1986" w:type="dxa"/>
            <w:vMerge/>
            <w:tcBorders>
              <w:left w:val="single" w:sz="4" w:space="0" w:color="auto"/>
              <w:right w:val="single" w:sz="4" w:space="0" w:color="auto"/>
            </w:tcBorders>
            <w:vAlign w:val="center"/>
            <w:hideMark/>
          </w:tcPr>
          <w:p w:rsidR="00F40E88" w:rsidRPr="007868AC" w:rsidRDefault="00F40E88" w:rsidP="006C14CB">
            <w:pPr>
              <w:spacing w:after="0" w:line="240" w:lineRule="auto"/>
              <w:rPr>
                <w:color w:val="000000"/>
                <w:sz w:val="24"/>
                <w:szCs w:val="24"/>
              </w:rPr>
            </w:pPr>
          </w:p>
        </w:tc>
        <w:tc>
          <w:tcPr>
            <w:tcW w:w="567" w:type="dxa"/>
            <w:vMerge/>
            <w:tcBorders>
              <w:left w:val="single" w:sz="4" w:space="0" w:color="auto"/>
            </w:tcBorders>
            <w:vAlign w:val="center"/>
          </w:tcPr>
          <w:p w:rsidR="00F40E88" w:rsidRPr="007868AC" w:rsidRDefault="00F40E88" w:rsidP="006C14CB">
            <w:pPr>
              <w:spacing w:after="0" w:line="240" w:lineRule="auto"/>
              <w:rPr>
                <w:color w:val="000000"/>
                <w:sz w:val="28"/>
                <w:szCs w:val="24"/>
              </w:rPr>
            </w:pPr>
          </w:p>
        </w:tc>
      </w:tr>
      <w:tr w:rsidR="00F40E88" w:rsidRPr="007868AC" w:rsidTr="006C14CB">
        <w:trPr>
          <w:trHeight w:val="657"/>
        </w:trPr>
        <w:tc>
          <w:tcPr>
            <w:tcW w:w="1984" w:type="dxa"/>
            <w:gridSpan w:val="2"/>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ind w:firstLine="15"/>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541198</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161513</w:t>
            </w:r>
          </w:p>
        </w:tc>
        <w:tc>
          <w:tcPr>
            <w:tcW w:w="1089"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146820</w:t>
            </w:r>
          </w:p>
        </w:tc>
        <w:tc>
          <w:tcPr>
            <w:tcW w:w="993"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86746</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82146</w:t>
            </w:r>
          </w:p>
        </w:tc>
        <w:tc>
          <w:tcPr>
            <w:tcW w:w="992" w:type="dxa"/>
            <w:tcBorders>
              <w:right w:val="single" w:sz="4" w:space="0" w:color="auto"/>
            </w:tcBorders>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63973</w:t>
            </w:r>
          </w:p>
        </w:tc>
        <w:tc>
          <w:tcPr>
            <w:tcW w:w="1986" w:type="dxa"/>
            <w:vMerge/>
            <w:tcBorders>
              <w:left w:val="single" w:sz="4" w:space="0" w:color="auto"/>
              <w:right w:val="single" w:sz="4" w:space="0" w:color="auto"/>
            </w:tcBorders>
            <w:shd w:val="clear" w:color="auto" w:fill="auto"/>
            <w:noWrap/>
            <w:vAlign w:val="center"/>
          </w:tcPr>
          <w:p w:rsidR="00F40E88" w:rsidRPr="007868AC" w:rsidRDefault="00F40E88" w:rsidP="006C14CB">
            <w:pPr>
              <w:spacing w:after="0" w:line="240" w:lineRule="auto"/>
              <w:ind w:firstLine="34"/>
              <w:jc w:val="center"/>
              <w:rPr>
                <w:color w:val="000000"/>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ind w:firstLine="24"/>
              <w:jc w:val="center"/>
              <w:rPr>
                <w:color w:val="000000"/>
                <w:sz w:val="24"/>
                <w:szCs w:val="24"/>
              </w:rPr>
            </w:pPr>
          </w:p>
        </w:tc>
      </w:tr>
      <w:tr w:rsidR="00F40E88" w:rsidRPr="007868AC" w:rsidTr="006C14CB">
        <w:trPr>
          <w:trHeight w:val="900"/>
        </w:trPr>
        <w:tc>
          <w:tcPr>
            <w:tcW w:w="1984" w:type="dxa"/>
            <w:gridSpan w:val="2"/>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ind w:firstLine="15"/>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294841</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48033</w:t>
            </w:r>
          </w:p>
        </w:tc>
        <w:tc>
          <w:tcPr>
            <w:tcW w:w="1089"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51770</w:t>
            </w:r>
          </w:p>
        </w:tc>
        <w:tc>
          <w:tcPr>
            <w:tcW w:w="993"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71408</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59657</w:t>
            </w:r>
          </w:p>
        </w:tc>
        <w:tc>
          <w:tcPr>
            <w:tcW w:w="992" w:type="dxa"/>
            <w:tcBorders>
              <w:right w:val="single" w:sz="4" w:space="0" w:color="auto"/>
            </w:tcBorders>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63973</w:t>
            </w:r>
          </w:p>
        </w:tc>
        <w:tc>
          <w:tcPr>
            <w:tcW w:w="1986" w:type="dxa"/>
            <w:vMerge/>
            <w:tcBorders>
              <w:left w:val="single" w:sz="4" w:space="0" w:color="auto"/>
              <w:bottom w:val="single" w:sz="4" w:space="0" w:color="auto"/>
              <w:right w:val="single" w:sz="4" w:space="0" w:color="auto"/>
            </w:tcBorders>
            <w:shd w:val="clear" w:color="auto" w:fill="auto"/>
            <w:noWrap/>
            <w:vAlign w:val="center"/>
          </w:tcPr>
          <w:p w:rsidR="00F40E88" w:rsidRPr="007868AC" w:rsidRDefault="00F40E88" w:rsidP="006C14CB">
            <w:pPr>
              <w:spacing w:after="0" w:line="240" w:lineRule="auto"/>
              <w:ind w:firstLine="34"/>
              <w:jc w:val="center"/>
              <w:rPr>
                <w:color w:val="000000"/>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ind w:firstLine="24"/>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tcBorders>
              <w:top w:val="single" w:sz="4" w:space="0" w:color="auto"/>
            </w:tcBorders>
            <w:shd w:val="clear" w:color="auto" w:fill="auto"/>
            <w:noWrap/>
            <w:vAlign w:val="center"/>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trHeight w:val="510"/>
        </w:trPr>
        <w:tc>
          <w:tcPr>
            <w:tcW w:w="849" w:type="dxa"/>
          </w:tcPr>
          <w:p w:rsidR="00F40E88" w:rsidRPr="007868AC" w:rsidRDefault="00F40E88" w:rsidP="006C14CB">
            <w:pPr>
              <w:spacing w:after="0" w:line="240" w:lineRule="auto"/>
              <w:ind w:firstLine="34"/>
              <w:rPr>
                <w:color w:val="000000"/>
                <w:sz w:val="24"/>
                <w:szCs w:val="24"/>
              </w:rPr>
            </w:pPr>
          </w:p>
        </w:tc>
        <w:tc>
          <w:tcPr>
            <w:tcW w:w="13893" w:type="dxa"/>
            <w:gridSpan w:val="13"/>
          </w:tcPr>
          <w:p w:rsidR="00F40E88" w:rsidRPr="007868AC" w:rsidRDefault="00F40E88" w:rsidP="006C14CB">
            <w:pPr>
              <w:spacing w:after="0" w:line="240" w:lineRule="auto"/>
              <w:ind w:firstLine="34"/>
              <w:rPr>
                <w:color w:val="000000"/>
                <w:sz w:val="24"/>
                <w:szCs w:val="24"/>
              </w:rPr>
            </w:pPr>
            <w:r w:rsidRPr="007868AC">
              <w:rPr>
                <w:color w:val="000000"/>
                <w:sz w:val="24"/>
                <w:szCs w:val="24"/>
              </w:rPr>
              <w:t>Цель: Стимулирование градостроительной деятельности на территории Новокузнецкого городского округа, совершенствование системы управления земельными ресурсами на территории Новокузнецкого городского округа</w:t>
            </w: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p>
          <w:p w:rsidR="00F40E88" w:rsidRPr="007868AC" w:rsidRDefault="00F40E88" w:rsidP="006C14CB">
            <w:pPr>
              <w:spacing w:after="0" w:line="240" w:lineRule="auto"/>
              <w:jc w:val="center"/>
              <w:rPr>
                <w:color w:val="000000"/>
                <w:sz w:val="24"/>
                <w:szCs w:val="24"/>
              </w:rPr>
            </w:pPr>
          </w:p>
          <w:p w:rsidR="00F40E88" w:rsidRPr="007868AC" w:rsidRDefault="00F40E88" w:rsidP="006C14CB">
            <w:pPr>
              <w:spacing w:after="0" w:line="240" w:lineRule="auto"/>
              <w:jc w:val="center"/>
              <w:rPr>
                <w:color w:val="000000"/>
                <w:sz w:val="24"/>
                <w:szCs w:val="24"/>
              </w:rPr>
            </w:pPr>
          </w:p>
          <w:p w:rsidR="00F40E88" w:rsidRPr="007868AC" w:rsidRDefault="00F40E88" w:rsidP="006C14CB">
            <w:pPr>
              <w:spacing w:after="0" w:line="240" w:lineRule="auto"/>
              <w:jc w:val="center"/>
              <w:rPr>
                <w:color w:val="000000"/>
                <w:sz w:val="24"/>
                <w:szCs w:val="24"/>
              </w:rPr>
            </w:pPr>
          </w:p>
        </w:tc>
        <w:tc>
          <w:tcPr>
            <w:tcW w:w="1134"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50" w:type="dxa"/>
            <w:shd w:val="clear" w:color="auto" w:fill="auto"/>
            <w:vAlign w:val="center"/>
          </w:tcPr>
          <w:p w:rsidR="00F40E88" w:rsidRPr="007868AC" w:rsidRDefault="00F40E88" w:rsidP="006C14CB">
            <w:pPr>
              <w:spacing w:after="0" w:line="240" w:lineRule="auto"/>
              <w:jc w:val="center"/>
              <w:rPr>
                <w:color w:val="000000"/>
                <w:sz w:val="24"/>
                <w:szCs w:val="24"/>
              </w:rPr>
            </w:pPr>
          </w:p>
          <w:p w:rsidR="00F40E88" w:rsidRPr="007868AC" w:rsidRDefault="00F40E88" w:rsidP="006C14CB">
            <w:pPr>
              <w:spacing w:after="0" w:line="240" w:lineRule="auto"/>
              <w:jc w:val="center"/>
              <w:rPr>
                <w:color w:val="000000"/>
                <w:sz w:val="24"/>
                <w:szCs w:val="24"/>
              </w:rPr>
            </w:pPr>
          </w:p>
        </w:tc>
        <w:tc>
          <w:tcPr>
            <w:tcW w:w="708" w:type="dxa"/>
            <w:shd w:val="clear" w:color="auto" w:fill="auto"/>
            <w:vAlign w:val="center"/>
          </w:tcPr>
          <w:p w:rsidR="00F40E88" w:rsidRPr="007868AC" w:rsidRDefault="00F40E88" w:rsidP="006C14CB">
            <w:pPr>
              <w:spacing w:after="0" w:line="240" w:lineRule="auto"/>
              <w:ind w:firstLine="15"/>
              <w:jc w:val="center"/>
              <w:rPr>
                <w:color w:val="000000"/>
                <w:sz w:val="24"/>
                <w:szCs w:val="24"/>
              </w:rPr>
            </w:pPr>
          </w:p>
          <w:p w:rsidR="00F40E88" w:rsidRPr="007868AC" w:rsidRDefault="00F40E88" w:rsidP="006C14CB">
            <w:pPr>
              <w:spacing w:after="0" w:line="240" w:lineRule="auto"/>
              <w:ind w:firstLine="15"/>
              <w:jc w:val="center"/>
              <w:rPr>
                <w:color w:val="000000"/>
                <w:sz w:val="24"/>
                <w:szCs w:val="24"/>
              </w:rPr>
            </w:pPr>
          </w:p>
          <w:p w:rsidR="00F40E88" w:rsidRPr="007868AC" w:rsidRDefault="00F40E88" w:rsidP="006C14CB">
            <w:pPr>
              <w:spacing w:after="0" w:line="240" w:lineRule="auto"/>
              <w:ind w:firstLine="15"/>
              <w:jc w:val="center"/>
              <w:rPr>
                <w:color w:val="000000"/>
                <w:sz w:val="24"/>
                <w:szCs w:val="24"/>
              </w:rPr>
            </w:pPr>
          </w:p>
          <w:p w:rsidR="00F40E88" w:rsidRPr="007868AC" w:rsidRDefault="00F40E88" w:rsidP="006C14CB">
            <w:pPr>
              <w:spacing w:after="0" w:line="240" w:lineRule="auto"/>
              <w:ind w:firstLine="15"/>
              <w:jc w:val="center"/>
              <w:rPr>
                <w:color w:val="000000"/>
                <w:sz w:val="24"/>
                <w:szCs w:val="24"/>
              </w:rPr>
            </w:pPr>
          </w:p>
          <w:p w:rsidR="00F40E88" w:rsidRPr="007868AC" w:rsidRDefault="00F40E88" w:rsidP="006C14CB">
            <w:pPr>
              <w:spacing w:after="0" w:line="240" w:lineRule="auto"/>
              <w:ind w:firstLine="15"/>
              <w:jc w:val="center"/>
              <w:rPr>
                <w:color w:val="000000"/>
                <w:sz w:val="24"/>
                <w:szCs w:val="24"/>
              </w:rPr>
            </w:pPr>
          </w:p>
          <w:p w:rsidR="00F40E88" w:rsidRPr="007868AC" w:rsidRDefault="00F40E88" w:rsidP="006C14CB">
            <w:pPr>
              <w:spacing w:after="0" w:line="240" w:lineRule="auto"/>
              <w:ind w:firstLine="15"/>
              <w:jc w:val="center"/>
              <w:rPr>
                <w:color w:val="000000"/>
                <w:sz w:val="24"/>
                <w:szCs w:val="24"/>
              </w:rPr>
            </w:pPr>
          </w:p>
          <w:p w:rsidR="00F40E88" w:rsidRPr="007868AC" w:rsidRDefault="00F40E88" w:rsidP="006C14CB">
            <w:pPr>
              <w:spacing w:after="0" w:line="240" w:lineRule="auto"/>
              <w:ind w:firstLine="15"/>
              <w:jc w:val="center"/>
              <w:rPr>
                <w:color w:val="000000"/>
                <w:sz w:val="24"/>
                <w:szCs w:val="24"/>
              </w:rPr>
            </w:pPr>
          </w:p>
          <w:p w:rsidR="00F40E88" w:rsidRPr="007868AC" w:rsidRDefault="00F40E88" w:rsidP="006C14CB">
            <w:pPr>
              <w:spacing w:after="0" w:line="240" w:lineRule="auto"/>
              <w:ind w:firstLine="15"/>
              <w:jc w:val="center"/>
              <w:rPr>
                <w:color w:val="000000"/>
                <w:sz w:val="24"/>
                <w:szCs w:val="24"/>
              </w:rPr>
            </w:pPr>
          </w:p>
          <w:p w:rsidR="00F40E88" w:rsidRPr="007868AC" w:rsidRDefault="00F40E88" w:rsidP="006C14CB">
            <w:pPr>
              <w:spacing w:after="0" w:line="240" w:lineRule="auto"/>
              <w:ind w:firstLine="15"/>
              <w:jc w:val="center"/>
              <w:rPr>
                <w:color w:val="000000"/>
                <w:sz w:val="24"/>
                <w:szCs w:val="24"/>
              </w:rPr>
            </w:pPr>
          </w:p>
          <w:p w:rsidR="00F40E88" w:rsidRPr="007868AC" w:rsidRDefault="00F40E88" w:rsidP="006C14CB">
            <w:pPr>
              <w:spacing w:after="0" w:line="240" w:lineRule="auto"/>
              <w:ind w:firstLine="15"/>
              <w:jc w:val="center"/>
              <w:rPr>
                <w:color w:val="000000"/>
                <w:sz w:val="24"/>
                <w:szCs w:val="24"/>
              </w:rPr>
            </w:pPr>
          </w:p>
          <w:p w:rsidR="00F40E88" w:rsidRPr="007868AC" w:rsidRDefault="00F40E88" w:rsidP="006C14CB">
            <w:pPr>
              <w:spacing w:after="0" w:line="240" w:lineRule="auto"/>
              <w:ind w:firstLine="15"/>
              <w:jc w:val="center"/>
              <w:rPr>
                <w:color w:val="000000"/>
                <w:sz w:val="24"/>
                <w:szCs w:val="24"/>
              </w:rPr>
            </w:pPr>
          </w:p>
          <w:p w:rsidR="00F40E88" w:rsidRPr="007868AC" w:rsidRDefault="00F40E88" w:rsidP="006C14CB">
            <w:pPr>
              <w:spacing w:after="0" w:line="240" w:lineRule="auto"/>
              <w:ind w:firstLine="15"/>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1089" w:type="dxa"/>
            <w:shd w:val="clear" w:color="auto" w:fill="auto"/>
            <w:vAlign w:val="center"/>
          </w:tcPr>
          <w:p w:rsidR="00F40E88" w:rsidRPr="007868AC" w:rsidRDefault="00F40E88" w:rsidP="006C14CB">
            <w:pPr>
              <w:spacing w:after="0" w:line="240" w:lineRule="auto"/>
              <w:ind w:firstLine="33"/>
              <w:jc w:val="center"/>
              <w:rPr>
                <w:color w:val="000000"/>
                <w:sz w:val="24"/>
                <w:szCs w:val="24"/>
              </w:rPr>
            </w:pPr>
          </w:p>
        </w:tc>
        <w:tc>
          <w:tcPr>
            <w:tcW w:w="993" w:type="dxa"/>
          </w:tcPr>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p>
          <w:p w:rsidR="00F40E88" w:rsidRPr="007868AC" w:rsidRDefault="00F40E88" w:rsidP="006C14CB">
            <w:pPr>
              <w:spacing w:after="0" w:line="240" w:lineRule="auto"/>
              <w:jc w:val="center"/>
              <w:rPr>
                <w:color w:val="000000"/>
                <w:sz w:val="24"/>
                <w:szCs w:val="24"/>
              </w:rPr>
            </w:pPr>
          </w:p>
        </w:tc>
        <w:tc>
          <w:tcPr>
            <w:tcW w:w="992" w:type="dxa"/>
          </w:tcPr>
          <w:p w:rsidR="00F40E88" w:rsidRPr="007868AC" w:rsidRDefault="00F40E88" w:rsidP="006C14CB">
            <w:pPr>
              <w:spacing w:after="0" w:line="240" w:lineRule="auto"/>
              <w:ind w:firstLine="34"/>
              <w:jc w:val="center"/>
              <w:rPr>
                <w:color w:val="000000"/>
                <w:sz w:val="24"/>
                <w:szCs w:val="24"/>
              </w:rPr>
            </w:pPr>
          </w:p>
        </w:tc>
        <w:tc>
          <w:tcPr>
            <w:tcW w:w="1986" w:type="dxa"/>
            <w:shd w:val="clear" w:color="auto" w:fill="auto"/>
            <w:noWrap/>
            <w:vAlign w:val="center"/>
          </w:tcPr>
          <w:p w:rsidR="00F40E88" w:rsidRPr="007868AC" w:rsidRDefault="00F40E88" w:rsidP="006C14CB">
            <w:pPr>
              <w:spacing w:after="0" w:line="240" w:lineRule="auto"/>
              <w:ind w:firstLine="34"/>
              <w:jc w:val="center"/>
              <w:rPr>
                <w:color w:val="000000"/>
                <w:sz w:val="24"/>
                <w:szCs w:val="24"/>
              </w:rPr>
            </w:pP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cantSplit/>
          <w:trHeight w:val="702"/>
        </w:trPr>
        <w:tc>
          <w:tcPr>
            <w:tcW w:w="1984" w:type="dxa"/>
            <w:gridSpan w:val="2"/>
            <w:vMerge w:val="restart"/>
            <w:shd w:val="clear" w:color="auto" w:fill="auto"/>
            <w:vAlign w:val="center"/>
          </w:tcPr>
          <w:p w:rsidR="00F40E88" w:rsidRPr="007868AC" w:rsidRDefault="00F40E88" w:rsidP="006C14CB">
            <w:pPr>
              <w:spacing w:after="0" w:line="240" w:lineRule="auto"/>
              <w:ind w:firstLine="49"/>
              <w:rPr>
                <w:color w:val="000000"/>
                <w:sz w:val="24"/>
                <w:szCs w:val="24"/>
              </w:rPr>
            </w:pPr>
            <w:r w:rsidRPr="007868AC">
              <w:rPr>
                <w:color w:val="000000"/>
                <w:sz w:val="24"/>
                <w:szCs w:val="24"/>
              </w:rPr>
              <w:t>Основное мероприятие 1 «Внесение изменений в документы территориально-</w:t>
            </w:r>
            <w:proofErr w:type="spellStart"/>
            <w:r w:rsidRPr="007868AC">
              <w:rPr>
                <w:color w:val="000000"/>
                <w:sz w:val="24"/>
                <w:szCs w:val="24"/>
              </w:rPr>
              <w:t>го</w:t>
            </w:r>
            <w:proofErr w:type="spellEnd"/>
            <w:r w:rsidRPr="007868AC">
              <w:rPr>
                <w:color w:val="000000"/>
                <w:sz w:val="24"/>
                <w:szCs w:val="24"/>
              </w:rPr>
              <w:t xml:space="preserve"> планирования и </w:t>
            </w:r>
            <w:proofErr w:type="spellStart"/>
            <w:r w:rsidRPr="007868AC">
              <w:rPr>
                <w:color w:val="000000"/>
                <w:sz w:val="24"/>
                <w:szCs w:val="24"/>
              </w:rPr>
              <w:t>градострои</w:t>
            </w:r>
            <w:proofErr w:type="spellEnd"/>
            <w:r w:rsidRPr="007868AC">
              <w:rPr>
                <w:color w:val="000000"/>
                <w:sz w:val="24"/>
                <w:szCs w:val="24"/>
              </w:rPr>
              <w:t>-тельного зонирования территории Новокузнецкого городского округа»</w:t>
            </w:r>
          </w:p>
        </w:tc>
        <w:tc>
          <w:tcPr>
            <w:tcW w:w="1134"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tcPr>
          <w:p w:rsidR="00F40E88" w:rsidRPr="007868AC" w:rsidRDefault="00F40E88" w:rsidP="006C14CB">
            <w:pPr>
              <w:spacing w:after="0" w:line="240" w:lineRule="auto"/>
              <w:ind w:firstLine="34"/>
              <w:rPr>
                <w:color w:val="000000"/>
                <w:sz w:val="24"/>
                <w:szCs w:val="24"/>
              </w:rPr>
            </w:pPr>
            <w:r w:rsidRPr="007868AC">
              <w:rPr>
                <w:color w:val="000000"/>
                <w:sz w:val="24"/>
                <w:szCs w:val="24"/>
              </w:rPr>
              <w:t>2015-2019 гг.</w:t>
            </w: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Все-</w:t>
            </w:r>
            <w:proofErr w:type="spellStart"/>
            <w:r w:rsidRPr="007868AC">
              <w:rPr>
                <w:color w:val="000000"/>
                <w:sz w:val="24"/>
                <w:szCs w:val="24"/>
              </w:rPr>
              <w:t>го</w:t>
            </w:r>
            <w:proofErr w:type="spellEnd"/>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3400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850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850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850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850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986" w:type="dxa"/>
            <w:vMerge w:val="restart"/>
            <w:shd w:val="clear" w:color="auto" w:fill="auto"/>
          </w:tcPr>
          <w:p w:rsidR="00F40E88" w:rsidRPr="007868AC" w:rsidRDefault="00F40E88" w:rsidP="006C14CB">
            <w:pPr>
              <w:spacing w:after="0" w:line="240" w:lineRule="auto"/>
              <w:ind w:hanging="9"/>
              <w:rPr>
                <w:color w:val="000000"/>
                <w:sz w:val="24"/>
                <w:szCs w:val="24"/>
              </w:rPr>
            </w:pPr>
            <w:r w:rsidRPr="007868AC">
              <w:rPr>
                <w:color w:val="000000"/>
                <w:sz w:val="24"/>
                <w:szCs w:val="24"/>
              </w:rPr>
              <w:t xml:space="preserve">Подготовка и утверждение нормативно-правовых актов по внесению изменений в Генеральный план города и Правила землепользования и застройки, постановка на ГКУ измененной городской черты. Это позволит  увеличить долю площади земельных участков в городском округе, предоставленных для жилищного строительства, в общей площади земельных участков в городском округе, предоставленных для строительства, до 36,5 % </w:t>
            </w:r>
          </w:p>
        </w:tc>
        <w:tc>
          <w:tcPr>
            <w:tcW w:w="567" w:type="dxa"/>
            <w:vMerge w:val="restart"/>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1,2</w:t>
            </w:r>
          </w:p>
        </w:tc>
      </w:tr>
      <w:tr w:rsidR="00F40E88" w:rsidRPr="007868AC" w:rsidTr="006C14CB">
        <w:trPr>
          <w:cantSplit/>
          <w:trHeight w:val="28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986" w:type="dxa"/>
            <w:vMerge/>
            <w:shd w:val="clear" w:color="auto" w:fill="auto"/>
            <w:vAlign w:val="center"/>
          </w:tcPr>
          <w:p w:rsidR="00F40E88" w:rsidRPr="007868AC" w:rsidRDefault="00F40E88" w:rsidP="006C14CB">
            <w:pPr>
              <w:spacing w:after="0" w:line="240" w:lineRule="auto"/>
              <w:ind w:firstLine="34"/>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ind w:firstLine="43"/>
              <w:jc w:val="center"/>
              <w:rPr>
                <w:color w:val="000000"/>
                <w:sz w:val="24"/>
                <w:szCs w:val="24"/>
              </w:rPr>
            </w:pPr>
          </w:p>
        </w:tc>
      </w:tr>
      <w:tr w:rsidR="00F40E88" w:rsidRPr="007868AC" w:rsidTr="006C14CB">
        <w:trPr>
          <w:cantSplit/>
          <w:trHeight w:val="28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ФБ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ind w:firstLine="34"/>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ind w:firstLine="43"/>
              <w:jc w:val="center"/>
              <w:rPr>
                <w:color w:val="000000"/>
                <w:sz w:val="24"/>
                <w:szCs w:val="24"/>
              </w:rPr>
            </w:pPr>
          </w:p>
        </w:tc>
      </w:tr>
      <w:tr w:rsidR="00F40E88" w:rsidRPr="007868AC" w:rsidTr="006C14CB">
        <w:trPr>
          <w:cantSplit/>
          <w:trHeight w:val="28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ind w:firstLine="34"/>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ind w:firstLine="43"/>
              <w:jc w:val="center"/>
              <w:rPr>
                <w:color w:val="000000"/>
                <w:sz w:val="24"/>
                <w:szCs w:val="24"/>
              </w:rPr>
            </w:pPr>
          </w:p>
        </w:tc>
      </w:tr>
      <w:tr w:rsidR="00F40E88" w:rsidRPr="007868AC" w:rsidTr="006C14CB">
        <w:trPr>
          <w:cantSplit/>
          <w:trHeight w:val="28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tcBorders>
              <w:bottom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ОБ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ind w:firstLine="34"/>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ind w:firstLine="43"/>
              <w:jc w:val="center"/>
              <w:rPr>
                <w:color w:val="000000"/>
                <w:sz w:val="24"/>
                <w:szCs w:val="24"/>
              </w:rPr>
            </w:pPr>
          </w:p>
        </w:tc>
      </w:tr>
      <w:tr w:rsidR="00F40E88" w:rsidRPr="007868AC" w:rsidTr="006C14CB">
        <w:trPr>
          <w:cantSplit/>
          <w:trHeight w:val="28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tcBorders>
              <w:top w:val="single" w:sz="4" w:space="0" w:color="auto"/>
              <w:bottom w:val="single" w:sz="4" w:space="0" w:color="auto"/>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ind w:firstLine="34"/>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ind w:firstLine="43"/>
              <w:jc w:val="center"/>
              <w:rPr>
                <w:color w:val="000000"/>
                <w:sz w:val="24"/>
                <w:szCs w:val="24"/>
              </w:rPr>
            </w:pPr>
          </w:p>
        </w:tc>
      </w:tr>
      <w:tr w:rsidR="00F40E88" w:rsidRPr="007868AC" w:rsidTr="006C14CB">
        <w:trPr>
          <w:cantSplit/>
          <w:trHeight w:val="28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tcBorders>
              <w:top w:val="single" w:sz="4" w:space="0" w:color="auto"/>
              <w:bottom w:val="single" w:sz="4" w:space="0" w:color="auto"/>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3400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850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850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850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850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986" w:type="dxa"/>
            <w:vMerge/>
            <w:shd w:val="clear" w:color="auto" w:fill="auto"/>
            <w:vAlign w:val="center"/>
          </w:tcPr>
          <w:p w:rsidR="00F40E88" w:rsidRPr="007868AC" w:rsidRDefault="00F40E88" w:rsidP="006C14CB">
            <w:pPr>
              <w:spacing w:after="0" w:line="240" w:lineRule="auto"/>
              <w:ind w:firstLine="34"/>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ind w:firstLine="43"/>
              <w:jc w:val="center"/>
              <w:rPr>
                <w:color w:val="000000"/>
                <w:sz w:val="24"/>
                <w:szCs w:val="24"/>
              </w:rPr>
            </w:pPr>
          </w:p>
        </w:tc>
      </w:tr>
      <w:tr w:rsidR="00F40E88" w:rsidRPr="007868AC" w:rsidTr="006C14CB">
        <w:trPr>
          <w:cantSplit/>
          <w:trHeight w:val="28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tcBorders>
              <w:top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986" w:type="dxa"/>
            <w:vMerge/>
            <w:shd w:val="clear" w:color="auto" w:fill="auto"/>
            <w:vAlign w:val="center"/>
          </w:tcPr>
          <w:p w:rsidR="00F40E88" w:rsidRPr="007868AC" w:rsidRDefault="00F40E88" w:rsidP="006C14CB">
            <w:pPr>
              <w:spacing w:after="0" w:line="240" w:lineRule="auto"/>
              <w:ind w:firstLine="34"/>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ind w:firstLine="43"/>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cantSplit/>
          <w:trHeight w:val="285"/>
        </w:trPr>
        <w:tc>
          <w:tcPr>
            <w:tcW w:w="1984" w:type="dxa"/>
            <w:gridSpan w:val="2"/>
            <w:vMerge w:val="restart"/>
            <w:shd w:val="clear" w:color="auto" w:fill="auto"/>
            <w:vAlign w:val="center"/>
          </w:tcPr>
          <w:p w:rsidR="00F40E88" w:rsidRPr="007868AC" w:rsidRDefault="00F40E88" w:rsidP="006C14CB">
            <w:pPr>
              <w:spacing w:after="0" w:line="240" w:lineRule="auto"/>
              <w:ind w:firstLine="49"/>
              <w:rPr>
                <w:color w:val="000000"/>
                <w:sz w:val="24"/>
                <w:szCs w:val="24"/>
              </w:rPr>
            </w:pPr>
            <w:r w:rsidRPr="007868AC">
              <w:rPr>
                <w:color w:val="000000"/>
                <w:sz w:val="24"/>
                <w:szCs w:val="24"/>
              </w:rPr>
              <w:t>Основное мероприятие 1 «Внесение изменений в документы территориально-</w:t>
            </w:r>
            <w:proofErr w:type="spellStart"/>
            <w:r w:rsidRPr="007868AC">
              <w:rPr>
                <w:color w:val="000000"/>
                <w:sz w:val="24"/>
                <w:szCs w:val="24"/>
              </w:rPr>
              <w:t>го</w:t>
            </w:r>
            <w:proofErr w:type="spellEnd"/>
            <w:r w:rsidRPr="007868AC">
              <w:rPr>
                <w:color w:val="000000"/>
                <w:sz w:val="24"/>
                <w:szCs w:val="24"/>
              </w:rPr>
              <w:t xml:space="preserve"> планирования и </w:t>
            </w:r>
            <w:proofErr w:type="spellStart"/>
            <w:r w:rsidRPr="007868AC">
              <w:rPr>
                <w:color w:val="000000"/>
                <w:sz w:val="24"/>
                <w:szCs w:val="24"/>
              </w:rPr>
              <w:t>градострои</w:t>
            </w:r>
            <w:proofErr w:type="spellEnd"/>
            <w:r w:rsidRPr="007868AC">
              <w:rPr>
                <w:color w:val="000000"/>
                <w:sz w:val="24"/>
                <w:szCs w:val="24"/>
              </w:rPr>
              <w:t>-тельного зонирования территории Новокузнецкого городского округа»</w:t>
            </w:r>
          </w:p>
          <w:p w:rsidR="00F40E88" w:rsidRPr="007868AC" w:rsidRDefault="00F40E88" w:rsidP="006C14CB">
            <w:pPr>
              <w:spacing w:after="0" w:line="240" w:lineRule="auto"/>
              <w:ind w:firstLine="49"/>
              <w:rPr>
                <w:color w:val="000000"/>
                <w:sz w:val="24"/>
                <w:szCs w:val="24"/>
              </w:rPr>
            </w:pPr>
          </w:p>
        </w:tc>
        <w:tc>
          <w:tcPr>
            <w:tcW w:w="1134"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tcPr>
          <w:p w:rsidR="00F40E88" w:rsidRPr="007868AC" w:rsidRDefault="00F40E88" w:rsidP="006C14CB">
            <w:pPr>
              <w:spacing w:after="0" w:line="240" w:lineRule="auto"/>
              <w:ind w:firstLine="34"/>
              <w:rPr>
                <w:color w:val="000000"/>
                <w:sz w:val="24"/>
                <w:szCs w:val="24"/>
              </w:rPr>
            </w:pPr>
            <w:r w:rsidRPr="007868AC">
              <w:rPr>
                <w:color w:val="000000"/>
                <w:sz w:val="24"/>
                <w:szCs w:val="24"/>
              </w:rPr>
              <w:t>2015-2019 гг.</w:t>
            </w: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986" w:type="dxa"/>
            <w:vMerge w:val="restart"/>
            <w:shd w:val="clear" w:color="auto" w:fill="auto"/>
            <w:vAlign w:val="center"/>
          </w:tcPr>
          <w:p w:rsidR="00F40E88" w:rsidRPr="007868AC" w:rsidRDefault="00F40E88" w:rsidP="006C14CB">
            <w:pPr>
              <w:spacing w:after="0" w:line="240" w:lineRule="auto"/>
              <w:ind w:firstLine="34"/>
              <w:rPr>
                <w:color w:val="000000"/>
                <w:sz w:val="24"/>
                <w:szCs w:val="24"/>
              </w:rPr>
            </w:pPr>
            <w:r w:rsidRPr="007868AC">
              <w:rPr>
                <w:color w:val="000000"/>
                <w:sz w:val="24"/>
                <w:szCs w:val="24"/>
              </w:rPr>
              <w:t>и долю площади земельных участков, вовлеченных в экономический оборот, в общей площади территории городского округа до 85,5 %</w:t>
            </w:r>
          </w:p>
        </w:tc>
        <w:tc>
          <w:tcPr>
            <w:tcW w:w="567" w:type="dxa"/>
            <w:vMerge w:val="restart"/>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1,2</w:t>
            </w:r>
          </w:p>
        </w:tc>
      </w:tr>
      <w:tr w:rsidR="00F40E88" w:rsidRPr="007868AC" w:rsidTr="006C14CB">
        <w:trPr>
          <w:cantSplit/>
          <w:trHeight w:val="992"/>
        </w:trPr>
        <w:tc>
          <w:tcPr>
            <w:tcW w:w="1984" w:type="dxa"/>
            <w:gridSpan w:val="2"/>
            <w:vMerge/>
            <w:shd w:val="clear" w:color="auto" w:fill="auto"/>
            <w:vAlign w:val="center"/>
            <w:hideMark/>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hideMark/>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hideMark/>
          </w:tcPr>
          <w:p w:rsidR="00F40E88" w:rsidRPr="007868AC" w:rsidRDefault="00F40E88" w:rsidP="006C14CB">
            <w:pPr>
              <w:spacing w:after="0" w:line="240" w:lineRule="auto"/>
              <w:jc w:val="center"/>
              <w:rPr>
                <w:color w:val="000000"/>
                <w:sz w:val="24"/>
                <w:szCs w:val="24"/>
              </w:rPr>
            </w:pPr>
          </w:p>
        </w:tc>
        <w:tc>
          <w:tcPr>
            <w:tcW w:w="708" w:type="dxa"/>
            <w:vMerge/>
            <w:shd w:val="clear" w:color="auto" w:fill="auto"/>
            <w:textDirection w:val="btLr"/>
            <w:vAlign w:val="center"/>
            <w:hideMark/>
          </w:tcPr>
          <w:p w:rsidR="00F40E88" w:rsidRPr="007868AC" w:rsidRDefault="00F40E88" w:rsidP="006C14CB">
            <w:pPr>
              <w:spacing w:after="0" w:line="240" w:lineRule="auto"/>
              <w:ind w:left="113"/>
              <w:jc w:val="center"/>
              <w:rPr>
                <w:color w:val="000000"/>
                <w:sz w:val="24"/>
                <w:szCs w:val="24"/>
              </w:rPr>
            </w:pP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hideMark/>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986" w:type="dxa"/>
            <w:vMerge/>
            <w:shd w:val="clear" w:color="auto" w:fill="auto"/>
            <w:vAlign w:val="center"/>
            <w:hideMark/>
          </w:tcPr>
          <w:p w:rsidR="00F40E88" w:rsidRPr="007868AC" w:rsidRDefault="00F40E88" w:rsidP="006C14CB">
            <w:pPr>
              <w:spacing w:after="0" w:line="240" w:lineRule="auto"/>
              <w:ind w:firstLine="34"/>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ind w:firstLine="34"/>
              <w:jc w:val="center"/>
              <w:rPr>
                <w:color w:val="000000"/>
                <w:sz w:val="24"/>
                <w:szCs w:val="24"/>
              </w:rPr>
            </w:pPr>
          </w:p>
        </w:tc>
      </w:tr>
      <w:tr w:rsidR="00F40E88" w:rsidRPr="007868AC" w:rsidTr="006C14CB">
        <w:trPr>
          <w:cantSplit/>
          <w:trHeight w:val="490"/>
        </w:trPr>
        <w:tc>
          <w:tcPr>
            <w:tcW w:w="1984" w:type="dxa"/>
            <w:gridSpan w:val="2"/>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2 «Разработка проектов планировок, проектов межевания, схем территориально-</w:t>
            </w:r>
            <w:proofErr w:type="spellStart"/>
            <w:r w:rsidRPr="007868AC">
              <w:rPr>
                <w:color w:val="000000"/>
                <w:sz w:val="24"/>
                <w:szCs w:val="24"/>
              </w:rPr>
              <w:t>го</w:t>
            </w:r>
            <w:proofErr w:type="spellEnd"/>
            <w:r w:rsidRPr="007868AC">
              <w:rPr>
                <w:color w:val="000000"/>
                <w:sz w:val="24"/>
                <w:szCs w:val="24"/>
              </w:rPr>
              <w:t xml:space="preserve"> планирования и схем инженерной </w:t>
            </w:r>
            <w:proofErr w:type="spellStart"/>
            <w:r w:rsidRPr="007868AC">
              <w:rPr>
                <w:color w:val="000000"/>
                <w:sz w:val="24"/>
                <w:szCs w:val="24"/>
              </w:rPr>
              <w:t>инфраструкту-ры</w:t>
            </w:r>
            <w:proofErr w:type="spellEnd"/>
            <w:r w:rsidRPr="007868AC">
              <w:rPr>
                <w:color w:val="000000"/>
                <w:sz w:val="24"/>
                <w:szCs w:val="24"/>
              </w:rPr>
              <w:t xml:space="preserve">, </w:t>
            </w:r>
            <w:r w:rsidRPr="007868AC">
              <w:rPr>
                <w:sz w:val="24"/>
                <w:szCs w:val="24"/>
              </w:rPr>
              <w:t xml:space="preserve">подготовка изменений (корректировка) в проектную документацию </w:t>
            </w:r>
          </w:p>
        </w:tc>
        <w:tc>
          <w:tcPr>
            <w:tcW w:w="1134"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tcPr>
          <w:p w:rsidR="00F40E88" w:rsidRPr="007868AC" w:rsidRDefault="00F40E88" w:rsidP="006C14CB">
            <w:pPr>
              <w:spacing w:after="0" w:line="240" w:lineRule="auto"/>
              <w:ind w:firstLine="34"/>
              <w:rPr>
                <w:color w:val="000000"/>
                <w:sz w:val="24"/>
                <w:szCs w:val="24"/>
              </w:rPr>
            </w:pPr>
            <w:r w:rsidRPr="007868AC">
              <w:rPr>
                <w:color w:val="000000"/>
                <w:sz w:val="24"/>
                <w:szCs w:val="24"/>
              </w:rPr>
              <w:t>2015-2019 гг.</w:t>
            </w: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Все-</w:t>
            </w:r>
            <w:proofErr w:type="spellStart"/>
            <w:r w:rsidRPr="007868AC">
              <w:rPr>
                <w:color w:val="000000"/>
                <w:sz w:val="24"/>
                <w:szCs w:val="24"/>
              </w:rPr>
              <w:t>го</w:t>
            </w:r>
            <w:proofErr w:type="spellEnd"/>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147902</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50800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55200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1902</w:t>
            </w:r>
          </w:p>
        </w:tc>
        <w:tc>
          <w:tcPr>
            <w:tcW w:w="1986"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Сформированная и утвержденная градостроительная документация. Это позволит увеличить долю площади земельных участков в городском округе, предоставленных для жилищного строительства, в общей площади земельных участков в</w:t>
            </w:r>
          </w:p>
        </w:tc>
        <w:tc>
          <w:tcPr>
            <w:tcW w:w="567" w:type="dxa"/>
            <w:vMerge w:val="restart"/>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1,2</w:t>
            </w:r>
          </w:p>
        </w:tc>
      </w:tr>
      <w:tr w:rsidR="00F40E88" w:rsidRPr="007868AC" w:rsidTr="006C14CB">
        <w:trPr>
          <w:cantSplit/>
          <w:trHeight w:val="946"/>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37061</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2460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6333</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13697</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5822</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8749</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2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ФБ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90"/>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90"/>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ОБ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90"/>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630"/>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147902</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50800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55200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1902</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cantSplit/>
          <w:trHeight w:val="490"/>
        </w:trPr>
        <w:tc>
          <w:tcPr>
            <w:tcW w:w="1984" w:type="dxa"/>
            <w:gridSpan w:val="2"/>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sz w:val="24"/>
                <w:szCs w:val="24"/>
              </w:rPr>
              <w:t>по планировке</w:t>
            </w:r>
            <w:r w:rsidR="00F2311B">
              <w:rPr>
                <w:sz w:val="24"/>
                <w:szCs w:val="24"/>
              </w:rPr>
              <w:t xml:space="preserve"> территории</w:t>
            </w:r>
            <w:r w:rsidRPr="007868AC">
              <w:rPr>
                <w:color w:val="000000"/>
                <w:sz w:val="24"/>
                <w:szCs w:val="24"/>
              </w:rPr>
              <w:t xml:space="preserve"> Новокузнецкого городского округа»</w:t>
            </w:r>
          </w:p>
        </w:tc>
        <w:tc>
          <w:tcPr>
            <w:tcW w:w="1134"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tcPr>
          <w:p w:rsidR="00F40E88" w:rsidRPr="007868AC" w:rsidRDefault="00F40E88" w:rsidP="006C14CB">
            <w:pPr>
              <w:spacing w:after="0" w:line="240" w:lineRule="auto"/>
              <w:ind w:firstLine="34"/>
              <w:rPr>
                <w:color w:val="000000"/>
                <w:sz w:val="24"/>
                <w:szCs w:val="24"/>
              </w:rPr>
            </w:pPr>
            <w:r w:rsidRPr="007868AC">
              <w:rPr>
                <w:color w:val="000000"/>
                <w:sz w:val="24"/>
                <w:szCs w:val="24"/>
              </w:rPr>
              <w:t>2015-2019 гг.</w:t>
            </w:r>
          </w:p>
        </w:tc>
        <w:tc>
          <w:tcPr>
            <w:tcW w:w="70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37061</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2460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6333</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13697</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5822</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8749</w:t>
            </w:r>
          </w:p>
        </w:tc>
        <w:tc>
          <w:tcPr>
            <w:tcW w:w="1986"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городском округе, предоставленных для строительства, до 36,5 % и долю площади земельных участков, вовлеченных в экономический оборот, в общей площади территории городского округа до 85,5 %</w:t>
            </w:r>
          </w:p>
        </w:tc>
        <w:tc>
          <w:tcPr>
            <w:tcW w:w="567" w:type="dxa"/>
            <w:vMerge w:val="restart"/>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1,2</w:t>
            </w:r>
          </w:p>
        </w:tc>
      </w:tr>
      <w:tr w:rsidR="00F40E88" w:rsidRPr="007868AC" w:rsidTr="006C14CB">
        <w:trPr>
          <w:cantSplit/>
          <w:trHeight w:val="490"/>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629"/>
        </w:trPr>
        <w:tc>
          <w:tcPr>
            <w:tcW w:w="1984" w:type="dxa"/>
            <w:gridSpan w:val="2"/>
            <w:vMerge/>
            <w:shd w:val="clear" w:color="auto" w:fill="auto"/>
            <w:vAlign w:val="center"/>
            <w:hideMark/>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hideMark/>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hideMark/>
          </w:tcPr>
          <w:p w:rsidR="00F40E88" w:rsidRPr="007868AC" w:rsidRDefault="00F40E88" w:rsidP="006C14CB">
            <w:pPr>
              <w:spacing w:after="0" w:line="240" w:lineRule="auto"/>
              <w:jc w:val="center"/>
              <w:rPr>
                <w:color w:val="000000"/>
                <w:sz w:val="24"/>
                <w:szCs w:val="24"/>
              </w:rPr>
            </w:pPr>
          </w:p>
        </w:tc>
        <w:tc>
          <w:tcPr>
            <w:tcW w:w="708" w:type="dxa"/>
            <w:vMerge/>
            <w:shd w:val="clear" w:color="auto" w:fill="auto"/>
            <w:textDirection w:val="btLr"/>
            <w:vAlign w:val="center"/>
            <w:hideMark/>
          </w:tcPr>
          <w:p w:rsidR="00F40E88" w:rsidRPr="007868AC" w:rsidRDefault="00F40E88" w:rsidP="006C14CB">
            <w:pPr>
              <w:spacing w:after="0" w:line="240" w:lineRule="auto"/>
              <w:ind w:left="113"/>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hideMark/>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hideMark/>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34"/>
        </w:trPr>
        <w:tc>
          <w:tcPr>
            <w:tcW w:w="1984" w:type="dxa"/>
            <w:gridSpan w:val="2"/>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w:t>
            </w:r>
          </w:p>
        </w:tc>
        <w:tc>
          <w:tcPr>
            <w:tcW w:w="1134"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shd w:val="clear" w:color="auto" w:fill="auto"/>
            <w:vAlign w:val="center"/>
          </w:tcPr>
          <w:p w:rsidR="00F40E88" w:rsidRPr="007868AC" w:rsidRDefault="00F40E88" w:rsidP="006C14CB">
            <w:pPr>
              <w:spacing w:after="0" w:line="240" w:lineRule="auto"/>
              <w:ind w:firstLine="34"/>
              <w:rPr>
                <w:color w:val="000000"/>
                <w:sz w:val="24"/>
                <w:szCs w:val="24"/>
              </w:rPr>
            </w:pPr>
            <w:r w:rsidRPr="007868AC">
              <w:rPr>
                <w:color w:val="000000"/>
                <w:sz w:val="24"/>
                <w:szCs w:val="24"/>
              </w:rPr>
              <w:t>2015-2019 гг.</w:t>
            </w:r>
          </w:p>
        </w:tc>
        <w:tc>
          <w:tcPr>
            <w:tcW w:w="70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Все-</w:t>
            </w:r>
            <w:proofErr w:type="spellStart"/>
            <w:r w:rsidRPr="007868AC">
              <w:rPr>
                <w:color w:val="000000"/>
                <w:sz w:val="24"/>
                <w:szCs w:val="24"/>
              </w:rPr>
              <w:t>го</w:t>
            </w:r>
            <w:proofErr w:type="spellEnd"/>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8600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1089" w:type="dxa"/>
            <w:shd w:val="clear" w:color="000000" w:fill="FFFFFF"/>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2000</w:t>
            </w:r>
          </w:p>
        </w:tc>
        <w:tc>
          <w:tcPr>
            <w:tcW w:w="993"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600</w:t>
            </w:r>
          </w:p>
        </w:tc>
        <w:tc>
          <w:tcPr>
            <w:tcW w:w="1986"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Достижение 100 % выполнения плана размещения социальной рекламы на рекламных конструкциях, включенных в схему</w:t>
            </w:r>
          </w:p>
        </w:tc>
        <w:tc>
          <w:tcPr>
            <w:tcW w:w="56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rPr>
                <w:color w:val="000000"/>
                <w:sz w:val="24"/>
                <w:szCs w:val="24"/>
              </w:rPr>
            </w:pP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cantSplit/>
          <w:trHeight w:val="487"/>
        </w:trPr>
        <w:tc>
          <w:tcPr>
            <w:tcW w:w="1984" w:type="dxa"/>
            <w:gridSpan w:val="2"/>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w:t>
            </w:r>
          </w:p>
          <w:p w:rsidR="00F40E88" w:rsidRPr="007868AC" w:rsidRDefault="00F40E88" w:rsidP="006C14CB">
            <w:pPr>
              <w:spacing w:after="0" w:line="240" w:lineRule="auto"/>
              <w:rPr>
                <w:color w:val="000000"/>
                <w:sz w:val="24"/>
                <w:szCs w:val="24"/>
              </w:rPr>
            </w:pPr>
          </w:p>
        </w:tc>
        <w:tc>
          <w:tcPr>
            <w:tcW w:w="1134"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tcPr>
          <w:p w:rsidR="00F40E88" w:rsidRPr="007868AC" w:rsidRDefault="00F40E88" w:rsidP="006C14CB">
            <w:pPr>
              <w:spacing w:after="0" w:line="240" w:lineRule="auto"/>
              <w:ind w:firstLine="22"/>
              <w:rPr>
                <w:color w:val="000000"/>
                <w:sz w:val="24"/>
                <w:szCs w:val="24"/>
              </w:rPr>
            </w:pPr>
            <w:r w:rsidRPr="007868AC">
              <w:rPr>
                <w:color w:val="000000"/>
                <w:sz w:val="24"/>
                <w:szCs w:val="24"/>
              </w:rPr>
              <w:t>2015-2019 гг.</w:t>
            </w:r>
          </w:p>
        </w:tc>
        <w:tc>
          <w:tcPr>
            <w:tcW w:w="70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Все-</w:t>
            </w:r>
            <w:proofErr w:type="spellStart"/>
            <w:r w:rsidRPr="007868AC">
              <w:rPr>
                <w:color w:val="000000"/>
                <w:sz w:val="24"/>
                <w:szCs w:val="24"/>
              </w:rPr>
              <w:t>го</w:t>
            </w:r>
            <w:proofErr w:type="spellEnd"/>
          </w:p>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5131</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653</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1778</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700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1986"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Достижение 100 % выполнения плана размещения социальной рекламы на рекламных конструкциях, включенных в схему</w:t>
            </w:r>
          </w:p>
        </w:tc>
        <w:tc>
          <w:tcPr>
            <w:tcW w:w="567"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r>
      <w:tr w:rsidR="00F40E88" w:rsidRPr="007868AC" w:rsidTr="006C14CB">
        <w:trPr>
          <w:cantSplit/>
          <w:trHeight w:val="48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ФБ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000000" w:fill="FFFFFF"/>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000000" w:fill="FFFFFF"/>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8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000000" w:fill="FFFFFF"/>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000000" w:fill="FFFFFF"/>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8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ОБ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000000" w:fill="FFFFFF"/>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000000" w:fill="FFFFFF"/>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8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000000" w:fill="FFFFFF"/>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000000" w:fill="FFFFFF"/>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8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8600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1089" w:type="dxa"/>
            <w:shd w:val="clear" w:color="000000" w:fill="FFFFFF"/>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2000</w:t>
            </w:r>
          </w:p>
        </w:tc>
        <w:tc>
          <w:tcPr>
            <w:tcW w:w="993"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600</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8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5131</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653</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1778</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700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8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000000" w:fill="FFFFFF"/>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000000" w:fill="FFFFFF"/>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870"/>
        </w:trPr>
        <w:tc>
          <w:tcPr>
            <w:tcW w:w="1984" w:type="dxa"/>
            <w:gridSpan w:val="2"/>
            <w:vMerge/>
            <w:shd w:val="clear" w:color="auto" w:fill="auto"/>
            <w:vAlign w:val="center"/>
            <w:hideMark/>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hideMark/>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hideMark/>
          </w:tcPr>
          <w:p w:rsidR="00F40E88" w:rsidRPr="007868AC" w:rsidRDefault="00F40E88" w:rsidP="006C14CB">
            <w:pPr>
              <w:spacing w:after="0" w:line="240" w:lineRule="auto"/>
              <w:jc w:val="center"/>
              <w:rPr>
                <w:color w:val="000000"/>
                <w:sz w:val="24"/>
                <w:szCs w:val="24"/>
              </w:rPr>
            </w:pPr>
          </w:p>
        </w:tc>
        <w:tc>
          <w:tcPr>
            <w:tcW w:w="708" w:type="dxa"/>
            <w:vMerge/>
            <w:shd w:val="clear" w:color="auto" w:fill="auto"/>
            <w:textDirection w:val="btLr"/>
            <w:vAlign w:val="center"/>
          </w:tcPr>
          <w:p w:rsidR="00F40E88" w:rsidRPr="007868AC" w:rsidRDefault="00F40E88" w:rsidP="006C14CB">
            <w:pPr>
              <w:spacing w:after="0" w:line="240" w:lineRule="auto"/>
              <w:ind w:left="113"/>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000000" w:fill="FFFFFF"/>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000000" w:fill="FFFFFF"/>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hideMark/>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hideMark/>
          </w:tcPr>
          <w:p w:rsidR="00F40E88" w:rsidRPr="007868AC" w:rsidRDefault="00F40E88" w:rsidP="006C14CB">
            <w:pPr>
              <w:spacing w:after="0" w:line="240" w:lineRule="auto"/>
              <w:jc w:val="center"/>
              <w:rPr>
                <w:color w:val="000000"/>
                <w:sz w:val="24"/>
                <w:szCs w:val="24"/>
              </w:rPr>
            </w:pPr>
          </w:p>
        </w:tc>
      </w:tr>
      <w:tr w:rsidR="00F40E88" w:rsidRPr="007868AC" w:rsidTr="006C14CB">
        <w:trPr>
          <w:trHeight w:val="853"/>
        </w:trPr>
        <w:tc>
          <w:tcPr>
            <w:tcW w:w="1984" w:type="dxa"/>
            <w:gridSpan w:val="2"/>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4 «</w:t>
            </w:r>
            <w:proofErr w:type="spellStart"/>
            <w:r w:rsidRPr="007868AC">
              <w:rPr>
                <w:color w:val="000000"/>
                <w:sz w:val="24"/>
                <w:szCs w:val="24"/>
              </w:rPr>
              <w:t>Предоставле-ние</w:t>
            </w:r>
            <w:proofErr w:type="spellEnd"/>
            <w:r w:rsidRPr="007868AC">
              <w:rPr>
                <w:color w:val="000000"/>
                <w:sz w:val="24"/>
                <w:szCs w:val="24"/>
              </w:rPr>
              <w:t xml:space="preserve"> муниципальных услуг в сфере строительства»</w:t>
            </w:r>
          </w:p>
        </w:tc>
        <w:tc>
          <w:tcPr>
            <w:tcW w:w="1134"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shd w:val="clear" w:color="000000" w:fill="FFFFFF"/>
            <w:vAlign w:val="center"/>
            <w:hideMark/>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000000" w:fill="FFFFFF"/>
            <w:vAlign w:val="center"/>
            <w:hideMark/>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 xml:space="preserve">Соблюдение плановых сроков предоставления муниципальных услуг в сфере строительства </w:t>
            </w:r>
          </w:p>
        </w:tc>
        <w:tc>
          <w:tcPr>
            <w:tcW w:w="56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4</w:t>
            </w: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tcBorders>
              <w:bottom w:val="single" w:sz="4" w:space="0" w:color="auto"/>
            </w:tcBorders>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trHeight w:val="1440"/>
        </w:trPr>
        <w:tc>
          <w:tcPr>
            <w:tcW w:w="1984" w:type="dxa"/>
            <w:gridSpan w:val="2"/>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5 «Обеспечение исполнения полномочий по предоставлению прав на земельные участки»</w:t>
            </w:r>
          </w:p>
        </w:tc>
        <w:tc>
          <w:tcPr>
            <w:tcW w:w="1134"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shd w:val="clear" w:color="000000" w:fill="FFFFFF"/>
            <w:vAlign w:val="center"/>
            <w:hideMark/>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000000" w:fill="FFFFFF"/>
            <w:vAlign w:val="center"/>
            <w:hideMark/>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Соблюдение плановых сроков предоставления муниципальных услуг в сфере управления земельными ресурсами</w:t>
            </w:r>
          </w:p>
        </w:tc>
        <w:tc>
          <w:tcPr>
            <w:tcW w:w="56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4</w:t>
            </w:r>
          </w:p>
        </w:tc>
      </w:tr>
      <w:tr w:rsidR="00F40E88" w:rsidRPr="007868AC" w:rsidTr="006C14CB">
        <w:trPr>
          <w:cantSplit/>
          <w:trHeight w:val="359"/>
        </w:trPr>
        <w:tc>
          <w:tcPr>
            <w:tcW w:w="1984" w:type="dxa"/>
            <w:gridSpan w:val="2"/>
            <w:vMerge w:val="restart"/>
            <w:shd w:val="clear" w:color="auto" w:fill="auto"/>
            <w:vAlign w:val="center"/>
          </w:tcPr>
          <w:p w:rsidR="00F40E88" w:rsidRPr="007868AC" w:rsidRDefault="00F40E88" w:rsidP="006C14CB">
            <w:pPr>
              <w:spacing w:after="0" w:line="240" w:lineRule="auto"/>
              <w:ind w:firstLine="49"/>
              <w:rPr>
                <w:color w:val="000000"/>
                <w:sz w:val="24"/>
                <w:szCs w:val="24"/>
              </w:rPr>
            </w:pPr>
            <w:r w:rsidRPr="007868AC">
              <w:rPr>
                <w:color w:val="000000"/>
                <w:sz w:val="24"/>
                <w:szCs w:val="24"/>
              </w:rPr>
              <w:t xml:space="preserve">Основное мероприятие 6 «Техническое обеспечение ИСОГД» </w:t>
            </w:r>
          </w:p>
        </w:tc>
        <w:tc>
          <w:tcPr>
            <w:tcW w:w="1134" w:type="dxa"/>
            <w:vMerge w:val="restart"/>
            <w:shd w:val="clear" w:color="auto" w:fill="auto"/>
            <w:vAlign w:val="center"/>
          </w:tcPr>
          <w:p w:rsidR="00F40E88" w:rsidRPr="007868AC" w:rsidRDefault="00F40E88" w:rsidP="006C14CB">
            <w:pPr>
              <w:spacing w:after="0" w:line="240" w:lineRule="auto"/>
              <w:ind w:firstLine="34"/>
              <w:rPr>
                <w:color w:val="000000"/>
                <w:sz w:val="24"/>
                <w:szCs w:val="24"/>
              </w:rPr>
            </w:pPr>
            <w:r w:rsidRPr="007868AC">
              <w:rPr>
                <w:color w:val="000000"/>
                <w:sz w:val="24"/>
                <w:szCs w:val="24"/>
              </w:rPr>
              <w:t>Комитет</w:t>
            </w:r>
          </w:p>
        </w:tc>
        <w:tc>
          <w:tcPr>
            <w:tcW w:w="850" w:type="dxa"/>
            <w:vMerge w:val="restart"/>
            <w:shd w:val="clear" w:color="auto" w:fill="auto"/>
            <w:vAlign w:val="center"/>
          </w:tcPr>
          <w:p w:rsidR="00F40E88" w:rsidRPr="007868AC" w:rsidRDefault="00F40E88" w:rsidP="006C14CB">
            <w:pPr>
              <w:spacing w:after="0" w:line="240" w:lineRule="auto"/>
              <w:ind w:firstLine="34"/>
              <w:rPr>
                <w:color w:val="000000"/>
                <w:sz w:val="24"/>
                <w:szCs w:val="24"/>
              </w:rPr>
            </w:pPr>
            <w:r w:rsidRPr="007868AC">
              <w:rPr>
                <w:color w:val="000000"/>
                <w:sz w:val="24"/>
                <w:szCs w:val="24"/>
              </w:rPr>
              <w:t>2015-2019 гг.</w:t>
            </w: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Все-</w:t>
            </w:r>
            <w:proofErr w:type="spellStart"/>
            <w:r w:rsidRPr="007868AC">
              <w:rPr>
                <w:color w:val="000000"/>
                <w:sz w:val="24"/>
                <w:szCs w:val="24"/>
              </w:rPr>
              <w:t>го</w:t>
            </w:r>
            <w:proofErr w:type="spellEnd"/>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13442</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9190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1000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1126</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1126</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1000</w:t>
            </w:r>
          </w:p>
        </w:tc>
        <w:tc>
          <w:tcPr>
            <w:tcW w:w="1986" w:type="dxa"/>
            <w:vMerge w:val="restart"/>
            <w:shd w:val="clear" w:color="auto" w:fill="auto"/>
            <w:vAlign w:val="center"/>
          </w:tcPr>
          <w:p w:rsidR="00F40E88" w:rsidRPr="007868AC" w:rsidRDefault="00F40E88" w:rsidP="006C14CB">
            <w:pPr>
              <w:spacing w:after="0" w:line="240" w:lineRule="auto"/>
              <w:rPr>
                <w:sz w:val="24"/>
                <w:szCs w:val="24"/>
              </w:rPr>
            </w:pPr>
            <w:r w:rsidRPr="007868AC">
              <w:rPr>
                <w:sz w:val="24"/>
                <w:szCs w:val="24"/>
              </w:rPr>
              <w:t>Достижение 100 % выполнения плана по доходам от предоставления сведений и копий документов, содержащихся в ИСОГД</w:t>
            </w:r>
          </w:p>
        </w:tc>
        <w:tc>
          <w:tcPr>
            <w:tcW w:w="567" w:type="dxa"/>
            <w:vMerge w:val="restart"/>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r>
      <w:tr w:rsidR="00F40E88" w:rsidRPr="007868AC" w:rsidTr="006C14CB">
        <w:trPr>
          <w:cantSplit/>
          <w:trHeight w:val="35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noWrap/>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35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ФБ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noWrap/>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35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noWrap/>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35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ОБ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noWrap/>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2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2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13442</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9190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1000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1126</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1126</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1000</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2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421"/>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rPr>
                <w:color w:val="000000"/>
                <w:sz w:val="24"/>
                <w:szCs w:val="24"/>
              </w:rPr>
            </w:pPr>
          </w:p>
        </w:tc>
        <w:tc>
          <w:tcPr>
            <w:tcW w:w="70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sz w:val="24"/>
                <w:szCs w:val="24"/>
              </w:rPr>
            </w:pPr>
            <w:r w:rsidRPr="007868AC">
              <w:rPr>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tcBorders>
              <w:bottom w:val="single" w:sz="4" w:space="0" w:color="auto"/>
            </w:tcBorders>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trHeight w:val="1440"/>
        </w:trPr>
        <w:tc>
          <w:tcPr>
            <w:tcW w:w="1984" w:type="dxa"/>
            <w:gridSpan w:val="2"/>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7 «</w:t>
            </w:r>
            <w:proofErr w:type="spellStart"/>
            <w:r w:rsidRPr="007868AC">
              <w:rPr>
                <w:color w:val="000000"/>
                <w:sz w:val="24"/>
                <w:szCs w:val="24"/>
              </w:rPr>
              <w:t>Предоставле-ние</w:t>
            </w:r>
            <w:proofErr w:type="spellEnd"/>
            <w:r w:rsidRPr="007868AC">
              <w:rPr>
                <w:color w:val="000000"/>
                <w:sz w:val="24"/>
                <w:szCs w:val="24"/>
              </w:rPr>
              <w:t xml:space="preserve"> сведений и копий документов, содержащихся в ИСОГД»</w:t>
            </w:r>
          </w:p>
        </w:tc>
        <w:tc>
          <w:tcPr>
            <w:tcW w:w="1134"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shd w:val="clear" w:color="auto" w:fill="auto"/>
            <w:vAlign w:val="center"/>
            <w:hideMark/>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hideMark/>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sz w:val="24"/>
                <w:szCs w:val="24"/>
              </w:rPr>
            </w:pPr>
            <w:r w:rsidRPr="007868AC">
              <w:rPr>
                <w:sz w:val="24"/>
                <w:szCs w:val="24"/>
              </w:rPr>
              <w:t>-</w:t>
            </w:r>
          </w:p>
        </w:tc>
        <w:tc>
          <w:tcPr>
            <w:tcW w:w="1986" w:type="dxa"/>
            <w:shd w:val="clear" w:color="auto" w:fill="auto"/>
            <w:vAlign w:val="center"/>
            <w:hideMark/>
          </w:tcPr>
          <w:p w:rsidR="00F40E88" w:rsidRPr="007868AC" w:rsidRDefault="00F40E88" w:rsidP="006C14CB">
            <w:pPr>
              <w:spacing w:after="0" w:line="240" w:lineRule="auto"/>
              <w:rPr>
                <w:sz w:val="24"/>
                <w:szCs w:val="24"/>
              </w:rPr>
            </w:pPr>
            <w:r w:rsidRPr="007868AC">
              <w:rPr>
                <w:sz w:val="24"/>
                <w:szCs w:val="24"/>
              </w:rPr>
              <w:t>Достижение 100 % выполнения плана по доходам от предоставления сведений и копий документов, содержащихся в ИСОГД</w:t>
            </w:r>
          </w:p>
        </w:tc>
        <w:tc>
          <w:tcPr>
            <w:tcW w:w="56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r>
      <w:tr w:rsidR="00F40E88" w:rsidRPr="007868AC" w:rsidTr="006C14CB">
        <w:trPr>
          <w:cantSplit/>
          <w:trHeight w:val="525"/>
        </w:trPr>
        <w:tc>
          <w:tcPr>
            <w:tcW w:w="1984" w:type="dxa"/>
            <w:gridSpan w:val="2"/>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 xml:space="preserve">Основное мероприятие 8 «Ведение плана существующей застройки и </w:t>
            </w:r>
            <w:proofErr w:type="spellStart"/>
            <w:r w:rsidRPr="007868AC">
              <w:rPr>
                <w:color w:val="000000"/>
                <w:sz w:val="24"/>
                <w:szCs w:val="24"/>
              </w:rPr>
              <w:t>регистрацион-ного</w:t>
            </w:r>
            <w:proofErr w:type="spellEnd"/>
            <w:r w:rsidRPr="007868AC">
              <w:rPr>
                <w:color w:val="000000"/>
                <w:sz w:val="24"/>
                <w:szCs w:val="24"/>
              </w:rPr>
              <w:t xml:space="preserve"> плана расположения сооружений и коммуникаций связи и инженерного оборудования на территории Новокузнецкого городского округа»</w:t>
            </w:r>
          </w:p>
        </w:tc>
        <w:tc>
          <w:tcPr>
            <w:tcW w:w="1134"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Всего</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12000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3000</w:t>
            </w:r>
          </w:p>
        </w:tc>
        <w:tc>
          <w:tcPr>
            <w:tcW w:w="108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3000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3000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986"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Обеспечение территории Новокузнецкого городского округа площадью 1070 га обновленным топографическим планом масштаба 1:500 (исполнительная съемка)</w:t>
            </w:r>
          </w:p>
        </w:tc>
        <w:tc>
          <w:tcPr>
            <w:tcW w:w="567"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r>
      <w:tr w:rsidR="00F40E88" w:rsidRPr="007868AC" w:rsidTr="006C14CB">
        <w:trPr>
          <w:cantSplit/>
          <w:trHeight w:val="52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ФБ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ОБ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12000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3000</w:t>
            </w:r>
          </w:p>
        </w:tc>
        <w:tc>
          <w:tcPr>
            <w:tcW w:w="108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3000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3000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5"/>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tcBorders>
              <w:bottom w:val="single" w:sz="4" w:space="0" w:color="auto"/>
            </w:tcBorders>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cantSplit/>
          <w:trHeight w:val="525"/>
        </w:trPr>
        <w:tc>
          <w:tcPr>
            <w:tcW w:w="1984" w:type="dxa"/>
            <w:gridSpan w:val="2"/>
            <w:vMerge w:val="restart"/>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val="restart"/>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val="restart"/>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36"/>
        </w:trPr>
        <w:tc>
          <w:tcPr>
            <w:tcW w:w="1984" w:type="dxa"/>
            <w:gridSpan w:val="2"/>
            <w:vMerge/>
            <w:shd w:val="clear" w:color="auto" w:fill="auto"/>
            <w:vAlign w:val="center"/>
            <w:hideMark/>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hideMark/>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hideMark/>
          </w:tcPr>
          <w:p w:rsidR="00F40E88" w:rsidRPr="007868AC" w:rsidRDefault="00F40E88" w:rsidP="006C14CB">
            <w:pPr>
              <w:spacing w:after="0" w:line="240" w:lineRule="auto"/>
              <w:jc w:val="center"/>
              <w:rPr>
                <w:color w:val="000000"/>
                <w:sz w:val="24"/>
                <w:szCs w:val="24"/>
              </w:rPr>
            </w:pPr>
          </w:p>
        </w:tc>
        <w:tc>
          <w:tcPr>
            <w:tcW w:w="708" w:type="dxa"/>
            <w:vMerge/>
            <w:shd w:val="clear" w:color="auto" w:fill="auto"/>
            <w:textDirection w:val="btLr"/>
            <w:vAlign w:val="center"/>
            <w:hideMark/>
          </w:tcPr>
          <w:p w:rsidR="00F40E88" w:rsidRPr="007868AC" w:rsidRDefault="00F40E88" w:rsidP="006C14CB">
            <w:pPr>
              <w:spacing w:after="0" w:line="240" w:lineRule="auto"/>
              <w:ind w:left="113"/>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hideMark/>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hideMark/>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58"/>
        </w:trPr>
        <w:tc>
          <w:tcPr>
            <w:tcW w:w="1984" w:type="dxa"/>
            <w:gridSpan w:val="2"/>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9 «Создание ГИС-центра»</w:t>
            </w:r>
          </w:p>
        </w:tc>
        <w:tc>
          <w:tcPr>
            <w:tcW w:w="1134"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 Комитет жилищ-но комму-</w:t>
            </w:r>
            <w:proofErr w:type="spellStart"/>
            <w:r w:rsidRPr="007868AC">
              <w:rPr>
                <w:color w:val="000000"/>
                <w:sz w:val="24"/>
                <w:szCs w:val="24"/>
              </w:rPr>
              <w:t>нально</w:t>
            </w:r>
            <w:proofErr w:type="spellEnd"/>
            <w:r w:rsidRPr="007868AC">
              <w:rPr>
                <w:color w:val="000000"/>
                <w:sz w:val="24"/>
                <w:szCs w:val="24"/>
              </w:rPr>
              <w:t xml:space="preserve">-го </w:t>
            </w:r>
            <w:proofErr w:type="spellStart"/>
            <w:r w:rsidRPr="007868AC">
              <w:rPr>
                <w:color w:val="000000"/>
                <w:sz w:val="24"/>
                <w:szCs w:val="24"/>
              </w:rPr>
              <w:t>хозяй-ства</w:t>
            </w:r>
            <w:proofErr w:type="spellEnd"/>
            <w:r w:rsidRPr="007868AC">
              <w:rPr>
                <w:color w:val="000000"/>
                <w:sz w:val="24"/>
                <w:szCs w:val="24"/>
              </w:rPr>
              <w:t xml:space="preserve">,  </w:t>
            </w:r>
            <w:proofErr w:type="spellStart"/>
            <w:r w:rsidRPr="007868AC">
              <w:rPr>
                <w:color w:val="000000"/>
                <w:sz w:val="24"/>
                <w:szCs w:val="24"/>
              </w:rPr>
              <w:t>Управле-ние</w:t>
            </w:r>
            <w:proofErr w:type="spellEnd"/>
            <w:r w:rsidRPr="007868AC">
              <w:rPr>
                <w:color w:val="000000"/>
                <w:sz w:val="24"/>
                <w:szCs w:val="24"/>
              </w:rPr>
              <w:t xml:space="preserve"> </w:t>
            </w:r>
            <w:proofErr w:type="spellStart"/>
            <w:r w:rsidRPr="007868AC">
              <w:rPr>
                <w:color w:val="000000"/>
                <w:sz w:val="24"/>
                <w:szCs w:val="24"/>
              </w:rPr>
              <w:t>мобили-зационной</w:t>
            </w:r>
            <w:proofErr w:type="spellEnd"/>
            <w:r w:rsidRPr="007868AC">
              <w:rPr>
                <w:color w:val="000000"/>
                <w:sz w:val="24"/>
                <w:szCs w:val="24"/>
              </w:rPr>
              <w:t xml:space="preserve"> </w:t>
            </w:r>
            <w:proofErr w:type="spellStart"/>
            <w:r w:rsidRPr="007868AC">
              <w:rPr>
                <w:color w:val="000000"/>
                <w:sz w:val="24"/>
                <w:szCs w:val="24"/>
              </w:rPr>
              <w:t>подго-товки</w:t>
            </w:r>
            <w:proofErr w:type="spellEnd"/>
            <w:r w:rsidRPr="007868AC">
              <w:rPr>
                <w:color w:val="000000"/>
                <w:sz w:val="24"/>
                <w:szCs w:val="24"/>
              </w:rPr>
              <w:t xml:space="preserve">, </w:t>
            </w:r>
            <w:proofErr w:type="spellStart"/>
            <w:r w:rsidRPr="007868AC">
              <w:rPr>
                <w:color w:val="000000"/>
                <w:sz w:val="24"/>
                <w:szCs w:val="24"/>
              </w:rPr>
              <w:t>админи-стратив-ных</w:t>
            </w:r>
            <w:proofErr w:type="spellEnd"/>
            <w:r w:rsidRPr="007868AC">
              <w:rPr>
                <w:color w:val="000000"/>
                <w:sz w:val="24"/>
                <w:szCs w:val="24"/>
              </w:rPr>
              <w:t xml:space="preserve"> органов, ГО и ЧС,  </w:t>
            </w:r>
            <w:proofErr w:type="spellStart"/>
            <w:r w:rsidRPr="007868AC">
              <w:rPr>
                <w:color w:val="000000"/>
                <w:sz w:val="24"/>
                <w:szCs w:val="24"/>
              </w:rPr>
              <w:t>Управле-ние</w:t>
            </w:r>
            <w:proofErr w:type="spellEnd"/>
            <w:r w:rsidRPr="007868AC">
              <w:rPr>
                <w:color w:val="000000"/>
                <w:sz w:val="24"/>
                <w:szCs w:val="24"/>
              </w:rPr>
              <w:t xml:space="preserve"> дорожно-комму-</w:t>
            </w:r>
            <w:proofErr w:type="spellStart"/>
            <w:r w:rsidRPr="007868AC">
              <w:rPr>
                <w:color w:val="000000"/>
                <w:sz w:val="24"/>
                <w:szCs w:val="24"/>
              </w:rPr>
              <w:t>нального</w:t>
            </w:r>
            <w:proofErr w:type="spellEnd"/>
            <w:r w:rsidRPr="007868AC">
              <w:rPr>
                <w:color w:val="000000"/>
                <w:sz w:val="24"/>
                <w:szCs w:val="24"/>
              </w:rPr>
              <w:t xml:space="preserve"> </w:t>
            </w:r>
            <w:proofErr w:type="spellStart"/>
            <w:r w:rsidRPr="007868AC">
              <w:rPr>
                <w:color w:val="000000"/>
                <w:sz w:val="24"/>
                <w:szCs w:val="24"/>
              </w:rPr>
              <w:t>хозяй</w:t>
            </w:r>
            <w:proofErr w:type="spellEnd"/>
            <w:r w:rsidRPr="007868AC">
              <w:rPr>
                <w:color w:val="000000"/>
                <w:sz w:val="24"/>
                <w:szCs w:val="24"/>
              </w:rPr>
              <w:t>-</w:t>
            </w:r>
          </w:p>
        </w:tc>
        <w:tc>
          <w:tcPr>
            <w:tcW w:w="850"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vMerge w:val="restart"/>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Всего</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70000</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35000</w:t>
            </w:r>
          </w:p>
        </w:tc>
        <w:tc>
          <w:tcPr>
            <w:tcW w:w="1089" w:type="dxa"/>
            <w:shd w:val="clear" w:color="auto" w:fill="auto"/>
            <w:vAlign w:val="center"/>
            <w:hideMark/>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30000</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5000</w:t>
            </w:r>
          </w:p>
        </w:tc>
        <w:tc>
          <w:tcPr>
            <w:tcW w:w="992" w:type="dxa"/>
            <w:tcBorders>
              <w:right w:val="single" w:sz="4" w:space="0" w:color="auto"/>
            </w:tcBorders>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tcBorders>
              <w:right w:val="single" w:sz="4" w:space="0" w:color="auto"/>
            </w:tcBorders>
            <w:vAlign w:val="center"/>
          </w:tcPr>
          <w:p w:rsidR="00F40E88" w:rsidRPr="007868AC" w:rsidRDefault="00F40E88" w:rsidP="006C14CB">
            <w:pPr>
              <w:spacing w:after="0" w:line="240" w:lineRule="auto"/>
              <w:jc w:val="center"/>
              <w:rPr>
                <w:sz w:val="24"/>
                <w:szCs w:val="24"/>
              </w:rPr>
            </w:pPr>
            <w:r w:rsidRPr="007868AC">
              <w:rPr>
                <w:sz w:val="24"/>
                <w:szCs w:val="24"/>
              </w:rPr>
              <w:t>0</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F40E88" w:rsidRPr="007868AC" w:rsidRDefault="00F40E88" w:rsidP="006C14CB">
            <w:pPr>
              <w:spacing w:after="0" w:line="240" w:lineRule="auto"/>
              <w:rPr>
                <w:sz w:val="24"/>
                <w:szCs w:val="24"/>
              </w:rPr>
            </w:pPr>
            <w:r w:rsidRPr="007868AC">
              <w:rPr>
                <w:sz w:val="24"/>
                <w:szCs w:val="24"/>
              </w:rPr>
              <w:t>Достижение обеспечения территории Новокузнецкого городского округа пространственными данными масштаба 1:500 в цифровом виде до 100 %</w:t>
            </w:r>
          </w:p>
        </w:tc>
        <w:tc>
          <w:tcPr>
            <w:tcW w:w="567" w:type="dxa"/>
            <w:vMerge w:val="restart"/>
            <w:tcBorders>
              <w:left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r>
      <w:tr w:rsidR="00F40E88" w:rsidRPr="007868AC" w:rsidTr="006C14CB">
        <w:trPr>
          <w:cantSplit/>
          <w:trHeight w:val="56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6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ФБ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6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6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ОБ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6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6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70000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35000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30000</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5000</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tcBorders>
              <w:right w:val="single" w:sz="4" w:space="0" w:color="auto"/>
            </w:tcBorders>
            <w:vAlign w:val="center"/>
          </w:tcPr>
          <w:p w:rsidR="00F40E88" w:rsidRPr="007868AC" w:rsidRDefault="00F40E88" w:rsidP="006C14CB">
            <w:pPr>
              <w:spacing w:after="0" w:line="240" w:lineRule="auto"/>
              <w:jc w:val="center"/>
              <w:rPr>
                <w:sz w:val="24"/>
                <w:szCs w:val="24"/>
              </w:rPr>
            </w:pPr>
            <w:r w:rsidRPr="007868AC">
              <w:rPr>
                <w:sz w:val="24"/>
                <w:szCs w:val="24"/>
              </w:rPr>
              <w:t>0</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6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6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tcBorders>
              <w:left w:val="single" w:sz="4" w:space="0" w:color="auto"/>
              <w:bottom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tcBorders>
              <w:bottom w:val="single" w:sz="4" w:space="0" w:color="auto"/>
            </w:tcBorders>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cantSplit/>
          <w:trHeight w:val="569"/>
        </w:trPr>
        <w:tc>
          <w:tcPr>
            <w:tcW w:w="1984" w:type="dxa"/>
            <w:gridSpan w:val="2"/>
            <w:shd w:val="clear" w:color="auto" w:fill="auto"/>
            <w:vAlign w:val="center"/>
          </w:tcPr>
          <w:p w:rsidR="00F40E88" w:rsidRPr="007868AC" w:rsidRDefault="00F40E88" w:rsidP="006C14CB">
            <w:pPr>
              <w:spacing w:after="0" w:line="240" w:lineRule="auto"/>
              <w:rPr>
                <w:color w:val="000000"/>
                <w:sz w:val="24"/>
                <w:szCs w:val="24"/>
              </w:rPr>
            </w:pPr>
          </w:p>
        </w:tc>
        <w:tc>
          <w:tcPr>
            <w:tcW w:w="1134" w:type="dxa"/>
            <w:shd w:val="clear" w:color="auto" w:fill="auto"/>
            <w:vAlign w:val="center"/>
          </w:tcPr>
          <w:p w:rsidR="00F40E88" w:rsidRPr="007868AC" w:rsidRDefault="00F40E88" w:rsidP="006C14CB">
            <w:pPr>
              <w:spacing w:after="0" w:line="240" w:lineRule="auto"/>
              <w:rPr>
                <w:color w:val="000000"/>
                <w:sz w:val="24"/>
                <w:szCs w:val="24"/>
              </w:rPr>
            </w:pPr>
            <w:proofErr w:type="spellStart"/>
            <w:r w:rsidRPr="007868AC">
              <w:rPr>
                <w:color w:val="000000"/>
                <w:sz w:val="24"/>
                <w:szCs w:val="24"/>
              </w:rPr>
              <w:t>ства</w:t>
            </w:r>
            <w:proofErr w:type="spellEnd"/>
            <w:r w:rsidRPr="007868AC">
              <w:rPr>
                <w:color w:val="000000"/>
                <w:sz w:val="24"/>
                <w:szCs w:val="24"/>
              </w:rPr>
              <w:t xml:space="preserve"> и </w:t>
            </w:r>
            <w:proofErr w:type="spellStart"/>
            <w:r w:rsidRPr="007868AC">
              <w:rPr>
                <w:color w:val="000000"/>
                <w:sz w:val="24"/>
                <w:szCs w:val="24"/>
              </w:rPr>
              <w:t>благоу</w:t>
            </w:r>
            <w:proofErr w:type="spellEnd"/>
            <w:r w:rsidRPr="007868AC">
              <w:rPr>
                <w:color w:val="000000"/>
                <w:sz w:val="24"/>
                <w:szCs w:val="24"/>
              </w:rPr>
              <w:t>-строй-</w:t>
            </w:r>
            <w:proofErr w:type="spellStart"/>
            <w:r w:rsidRPr="007868AC">
              <w:rPr>
                <w:color w:val="000000"/>
                <w:sz w:val="24"/>
                <w:szCs w:val="24"/>
              </w:rPr>
              <w:t>ства</w:t>
            </w:r>
            <w:proofErr w:type="spellEnd"/>
          </w:p>
        </w:tc>
        <w:tc>
          <w:tcPr>
            <w:tcW w:w="850"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24"/>
        </w:trPr>
        <w:tc>
          <w:tcPr>
            <w:tcW w:w="1984" w:type="dxa"/>
            <w:gridSpan w:val="2"/>
            <w:vMerge w:val="restart"/>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Всего</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70000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35000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30000</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5000</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tcBorders>
              <w:right w:val="single" w:sz="4" w:space="0" w:color="auto"/>
            </w:tcBorders>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1986" w:type="dxa"/>
            <w:vMerge w:val="restart"/>
            <w:tcBorders>
              <w:top w:val="single" w:sz="4" w:space="0" w:color="auto"/>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r w:rsidRPr="007868AC">
              <w:rPr>
                <w:sz w:val="24"/>
                <w:szCs w:val="24"/>
              </w:rPr>
              <w:t>Достижение обеспечения территории Новокузнецкого городского округа пространственными данными масштаба 1:500 в цифровом виде до 100 %</w:t>
            </w:r>
          </w:p>
        </w:tc>
        <w:tc>
          <w:tcPr>
            <w:tcW w:w="567" w:type="dxa"/>
            <w:vMerge w:val="restart"/>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r>
      <w:tr w:rsidR="00F40E88" w:rsidRPr="007868AC" w:rsidTr="006C14CB">
        <w:trPr>
          <w:cantSplit/>
          <w:trHeight w:val="55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5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ФБ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5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59"/>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ОБ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bottom w:val="single" w:sz="4" w:space="0" w:color="auto"/>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291"/>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39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70000</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35000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30000</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5000</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tcBorders>
              <w:right w:val="single" w:sz="4" w:space="0" w:color="auto"/>
            </w:tcBorders>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39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39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tcBorders>
              <w:left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1392"/>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textDirection w:val="btLr"/>
            <w:vAlign w:val="center"/>
          </w:tcPr>
          <w:p w:rsidR="00F40E88" w:rsidRPr="007868AC" w:rsidRDefault="00F40E88" w:rsidP="006C14CB">
            <w:pPr>
              <w:spacing w:after="0" w:line="240" w:lineRule="auto"/>
              <w:ind w:left="113"/>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tcBorders>
              <w:right w:val="single" w:sz="4" w:space="0" w:color="auto"/>
            </w:tcBorders>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tcBorders>
              <w:left w:val="single" w:sz="4" w:space="0" w:color="auto"/>
              <w:bottom w:val="single" w:sz="4" w:space="0" w:color="auto"/>
              <w:right w:val="single" w:sz="4" w:space="0" w:color="auto"/>
            </w:tcBorders>
            <w:shd w:val="clear" w:color="auto" w:fill="auto"/>
            <w:vAlign w:val="center"/>
          </w:tcPr>
          <w:p w:rsidR="00F40E88" w:rsidRPr="007868AC" w:rsidRDefault="00F40E88" w:rsidP="006C14CB">
            <w:pPr>
              <w:spacing w:after="0" w:line="240" w:lineRule="auto"/>
              <w:rPr>
                <w:sz w:val="24"/>
                <w:szCs w:val="24"/>
              </w:rPr>
            </w:pPr>
          </w:p>
        </w:tc>
        <w:tc>
          <w:tcPr>
            <w:tcW w:w="567" w:type="dxa"/>
            <w:vMerge/>
            <w:tcBorders>
              <w:left w:val="single" w:sz="4" w:space="0" w:color="auto"/>
            </w:tcBorders>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tcBorders>
              <w:bottom w:val="single" w:sz="4" w:space="0" w:color="auto"/>
            </w:tcBorders>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cantSplit/>
          <w:trHeight w:val="2251"/>
        </w:trPr>
        <w:tc>
          <w:tcPr>
            <w:tcW w:w="1984" w:type="dxa"/>
            <w:gridSpan w:val="2"/>
            <w:vMerge w:val="restart"/>
            <w:shd w:val="clear" w:color="auto" w:fill="auto"/>
            <w:vAlign w:val="center"/>
          </w:tcPr>
          <w:p w:rsidR="00F40E88" w:rsidRPr="007868AC" w:rsidRDefault="00F40E88" w:rsidP="006C14CB">
            <w:pPr>
              <w:spacing w:after="0" w:line="240" w:lineRule="auto"/>
              <w:rPr>
                <w:color w:val="000000"/>
                <w:sz w:val="24"/>
                <w:szCs w:val="24"/>
              </w:rPr>
            </w:pPr>
          </w:p>
        </w:tc>
        <w:tc>
          <w:tcPr>
            <w:tcW w:w="1134"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 жилищ-но-комму-</w:t>
            </w:r>
            <w:proofErr w:type="spellStart"/>
            <w:r w:rsidRPr="007868AC">
              <w:rPr>
                <w:color w:val="000000"/>
                <w:sz w:val="24"/>
                <w:szCs w:val="24"/>
              </w:rPr>
              <w:t>нально</w:t>
            </w:r>
            <w:proofErr w:type="spellEnd"/>
            <w:r w:rsidRPr="007868AC">
              <w:rPr>
                <w:color w:val="000000"/>
                <w:sz w:val="24"/>
                <w:szCs w:val="24"/>
              </w:rPr>
              <w:t xml:space="preserve">-го </w:t>
            </w:r>
            <w:proofErr w:type="spellStart"/>
            <w:r w:rsidRPr="007868AC">
              <w:rPr>
                <w:color w:val="000000"/>
                <w:sz w:val="24"/>
                <w:szCs w:val="24"/>
              </w:rPr>
              <w:t>хозяй-ства</w:t>
            </w:r>
            <w:proofErr w:type="spellEnd"/>
          </w:p>
        </w:tc>
        <w:tc>
          <w:tcPr>
            <w:tcW w:w="850"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shd w:val="clear" w:color="auto" w:fill="auto"/>
            <w:vAlign w:val="center"/>
          </w:tcPr>
          <w:p w:rsidR="00F40E88" w:rsidRPr="007868AC" w:rsidRDefault="00F40E88" w:rsidP="006C14CB">
            <w:pPr>
              <w:spacing w:after="0" w:line="240" w:lineRule="auto"/>
              <w:jc w:val="center"/>
            </w:pPr>
            <w:r w:rsidRPr="007868AC">
              <w:rPr>
                <w:sz w:val="24"/>
              </w:rPr>
              <w:t>-</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1986" w:type="dxa"/>
            <w:vMerge w:val="restart"/>
            <w:tcBorders>
              <w:top w:val="single" w:sz="4" w:space="0" w:color="auto"/>
            </w:tcBorders>
            <w:shd w:val="clear" w:color="auto" w:fill="auto"/>
            <w:vAlign w:val="center"/>
          </w:tcPr>
          <w:p w:rsidR="00F40E88" w:rsidRPr="007868AC" w:rsidRDefault="00F40E88" w:rsidP="006C14CB">
            <w:pPr>
              <w:spacing w:after="0" w:line="240" w:lineRule="auto"/>
              <w:ind w:firstLine="9"/>
              <w:rPr>
                <w:sz w:val="24"/>
                <w:szCs w:val="24"/>
              </w:rPr>
            </w:pPr>
            <w:r w:rsidRPr="007868AC">
              <w:rPr>
                <w:sz w:val="24"/>
                <w:szCs w:val="24"/>
              </w:rPr>
              <w:t>Достижение обеспечения территории Новокузнецкого городского округа пространственными данными масштаба 1:500 в цифровом виде до 100 %</w:t>
            </w:r>
          </w:p>
        </w:tc>
        <w:tc>
          <w:tcPr>
            <w:tcW w:w="567"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r>
      <w:tr w:rsidR="00F40E88" w:rsidRPr="007868AC" w:rsidTr="006C14CB">
        <w:trPr>
          <w:cantSplit/>
          <w:trHeight w:val="3456"/>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shd w:val="clear" w:color="auto" w:fill="auto"/>
            <w:vAlign w:val="center"/>
          </w:tcPr>
          <w:p w:rsidR="00F40E88" w:rsidRPr="007868AC" w:rsidRDefault="00F40E88" w:rsidP="006C14CB">
            <w:pPr>
              <w:spacing w:after="0" w:line="240" w:lineRule="auto"/>
              <w:rPr>
                <w:color w:val="000000"/>
                <w:sz w:val="24"/>
                <w:szCs w:val="24"/>
              </w:rPr>
            </w:pPr>
            <w:proofErr w:type="spellStart"/>
            <w:r w:rsidRPr="007868AC">
              <w:rPr>
                <w:color w:val="000000"/>
                <w:sz w:val="24"/>
                <w:szCs w:val="24"/>
              </w:rPr>
              <w:t>Управле-ние</w:t>
            </w:r>
            <w:proofErr w:type="spellEnd"/>
            <w:r w:rsidRPr="007868AC">
              <w:rPr>
                <w:color w:val="000000"/>
                <w:sz w:val="24"/>
                <w:szCs w:val="24"/>
              </w:rPr>
              <w:t xml:space="preserve"> </w:t>
            </w:r>
            <w:proofErr w:type="spellStart"/>
            <w:r w:rsidRPr="007868AC">
              <w:rPr>
                <w:color w:val="000000"/>
                <w:sz w:val="24"/>
                <w:szCs w:val="24"/>
              </w:rPr>
              <w:t>мобили-зационной</w:t>
            </w:r>
            <w:proofErr w:type="spellEnd"/>
            <w:r w:rsidRPr="007868AC">
              <w:rPr>
                <w:color w:val="000000"/>
                <w:sz w:val="24"/>
                <w:szCs w:val="24"/>
              </w:rPr>
              <w:t xml:space="preserve"> </w:t>
            </w:r>
            <w:proofErr w:type="spellStart"/>
            <w:r w:rsidRPr="007868AC">
              <w:rPr>
                <w:color w:val="000000"/>
                <w:sz w:val="24"/>
                <w:szCs w:val="24"/>
              </w:rPr>
              <w:t>подго-товки</w:t>
            </w:r>
            <w:proofErr w:type="spellEnd"/>
            <w:r w:rsidRPr="007868AC">
              <w:rPr>
                <w:color w:val="000000"/>
                <w:sz w:val="24"/>
                <w:szCs w:val="24"/>
              </w:rPr>
              <w:t xml:space="preserve">, </w:t>
            </w:r>
            <w:proofErr w:type="spellStart"/>
            <w:r w:rsidRPr="007868AC">
              <w:rPr>
                <w:color w:val="000000"/>
                <w:sz w:val="24"/>
                <w:szCs w:val="24"/>
              </w:rPr>
              <w:t>админи-стратив-ных</w:t>
            </w:r>
            <w:proofErr w:type="spellEnd"/>
            <w:r w:rsidRPr="007868AC">
              <w:rPr>
                <w:color w:val="000000"/>
                <w:sz w:val="24"/>
                <w:szCs w:val="24"/>
              </w:rPr>
              <w:t xml:space="preserve"> органов, ГО и ЧС</w:t>
            </w:r>
          </w:p>
        </w:tc>
        <w:tc>
          <w:tcPr>
            <w:tcW w:w="850"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shd w:val="clear" w:color="auto" w:fill="auto"/>
            <w:vAlign w:val="center"/>
          </w:tcPr>
          <w:p w:rsidR="00F40E88" w:rsidRPr="007868AC" w:rsidRDefault="00F40E88" w:rsidP="006C14CB">
            <w:pPr>
              <w:spacing w:after="0" w:line="240" w:lineRule="auto"/>
              <w:jc w:val="center"/>
            </w:pPr>
            <w:r w:rsidRPr="007868AC">
              <w:rPr>
                <w:sz w:val="24"/>
              </w:rPr>
              <w:t>-</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2956"/>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shd w:val="clear" w:color="auto" w:fill="auto"/>
            <w:vAlign w:val="center"/>
          </w:tcPr>
          <w:p w:rsidR="00F40E88" w:rsidRPr="007868AC" w:rsidRDefault="00F40E88" w:rsidP="006C14CB">
            <w:pPr>
              <w:spacing w:after="0" w:line="240" w:lineRule="auto"/>
              <w:rPr>
                <w:color w:val="000000"/>
                <w:sz w:val="24"/>
                <w:szCs w:val="24"/>
              </w:rPr>
            </w:pPr>
            <w:proofErr w:type="spellStart"/>
            <w:r w:rsidRPr="007868AC">
              <w:rPr>
                <w:color w:val="000000"/>
                <w:sz w:val="24"/>
                <w:szCs w:val="24"/>
              </w:rPr>
              <w:t>Управле-ние</w:t>
            </w:r>
            <w:proofErr w:type="spellEnd"/>
            <w:r w:rsidRPr="007868AC">
              <w:rPr>
                <w:color w:val="000000"/>
                <w:sz w:val="24"/>
                <w:szCs w:val="24"/>
              </w:rPr>
              <w:t xml:space="preserve"> дорожно-комму-</w:t>
            </w:r>
            <w:proofErr w:type="spellStart"/>
            <w:r w:rsidRPr="007868AC">
              <w:rPr>
                <w:color w:val="000000"/>
                <w:sz w:val="24"/>
                <w:szCs w:val="24"/>
              </w:rPr>
              <w:t>нально</w:t>
            </w:r>
            <w:proofErr w:type="spellEnd"/>
            <w:r w:rsidRPr="007868AC">
              <w:rPr>
                <w:color w:val="000000"/>
                <w:sz w:val="24"/>
                <w:szCs w:val="24"/>
              </w:rPr>
              <w:t xml:space="preserve">-го </w:t>
            </w:r>
            <w:proofErr w:type="spellStart"/>
            <w:r w:rsidRPr="007868AC">
              <w:rPr>
                <w:color w:val="000000"/>
                <w:sz w:val="24"/>
                <w:szCs w:val="24"/>
              </w:rPr>
              <w:t>хозяй-ства</w:t>
            </w:r>
            <w:proofErr w:type="spellEnd"/>
            <w:r w:rsidRPr="007868AC">
              <w:rPr>
                <w:color w:val="000000"/>
                <w:sz w:val="24"/>
                <w:szCs w:val="24"/>
              </w:rPr>
              <w:t xml:space="preserve"> и </w:t>
            </w:r>
            <w:proofErr w:type="spellStart"/>
            <w:r w:rsidRPr="007868AC">
              <w:rPr>
                <w:color w:val="000000"/>
                <w:sz w:val="24"/>
                <w:szCs w:val="24"/>
              </w:rPr>
              <w:t>благоу</w:t>
            </w:r>
            <w:proofErr w:type="spellEnd"/>
            <w:r w:rsidRPr="007868AC">
              <w:rPr>
                <w:color w:val="000000"/>
                <w:sz w:val="24"/>
                <w:szCs w:val="24"/>
              </w:rPr>
              <w:t>-строй-</w:t>
            </w:r>
            <w:proofErr w:type="spellStart"/>
            <w:r w:rsidRPr="007868AC">
              <w:rPr>
                <w:color w:val="000000"/>
                <w:sz w:val="24"/>
                <w:szCs w:val="24"/>
              </w:rPr>
              <w:t>ства</w:t>
            </w:r>
            <w:proofErr w:type="spellEnd"/>
            <w:r w:rsidRPr="007868AC">
              <w:rPr>
                <w:color w:val="000000"/>
                <w:sz w:val="24"/>
                <w:szCs w:val="24"/>
              </w:rPr>
              <w:t xml:space="preserve"> </w:t>
            </w: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tc>
        <w:tc>
          <w:tcPr>
            <w:tcW w:w="850"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shd w:val="clear" w:color="auto" w:fill="auto"/>
            <w:vAlign w:val="center"/>
          </w:tcPr>
          <w:p w:rsidR="00F40E88" w:rsidRPr="007868AC" w:rsidRDefault="00F40E88" w:rsidP="006C14CB">
            <w:pPr>
              <w:spacing w:after="0" w:line="240" w:lineRule="auto"/>
              <w:jc w:val="center"/>
            </w:pPr>
            <w:r w:rsidRPr="007868AC">
              <w:rPr>
                <w:sz w:val="24"/>
              </w:rPr>
              <w:t>-</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cantSplit/>
          <w:trHeight w:val="1185"/>
        </w:trPr>
        <w:tc>
          <w:tcPr>
            <w:tcW w:w="1984" w:type="dxa"/>
            <w:gridSpan w:val="2"/>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10</w:t>
            </w:r>
          </w:p>
          <w:p w:rsidR="00F40E88" w:rsidRPr="007868AC" w:rsidRDefault="00F40E88" w:rsidP="006C14CB">
            <w:pPr>
              <w:spacing w:after="0" w:line="240" w:lineRule="auto"/>
              <w:rPr>
                <w:color w:val="000000"/>
                <w:sz w:val="24"/>
                <w:szCs w:val="24"/>
              </w:rPr>
            </w:pPr>
            <w:r w:rsidRPr="007868AC">
              <w:rPr>
                <w:color w:val="000000"/>
                <w:sz w:val="24"/>
                <w:szCs w:val="24"/>
              </w:rPr>
              <w:t>«</w:t>
            </w:r>
            <w:proofErr w:type="spellStart"/>
            <w:r w:rsidRPr="007868AC">
              <w:rPr>
                <w:color w:val="000000"/>
                <w:sz w:val="24"/>
                <w:szCs w:val="24"/>
              </w:rPr>
              <w:t>Инвентариза-ция</w:t>
            </w:r>
            <w:proofErr w:type="spellEnd"/>
            <w:r w:rsidRPr="007868AC">
              <w:rPr>
                <w:color w:val="000000"/>
                <w:sz w:val="24"/>
                <w:szCs w:val="24"/>
              </w:rPr>
              <w:t xml:space="preserve"> земель на территории Новокузнецкого городского округа»</w:t>
            </w:r>
          </w:p>
        </w:tc>
        <w:tc>
          <w:tcPr>
            <w:tcW w:w="1134"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vMerge w:val="restart"/>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Всего</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13500</w:t>
            </w:r>
          </w:p>
        </w:tc>
        <w:tc>
          <w:tcPr>
            <w:tcW w:w="1037" w:type="dxa"/>
            <w:shd w:val="clear" w:color="auto" w:fill="auto"/>
            <w:vAlign w:val="center"/>
            <w:hideMark/>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8000</w:t>
            </w:r>
          </w:p>
        </w:tc>
        <w:tc>
          <w:tcPr>
            <w:tcW w:w="1089" w:type="dxa"/>
            <w:shd w:val="clear" w:color="auto" w:fill="auto"/>
            <w:vAlign w:val="center"/>
            <w:hideMark/>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1500</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1500</w:t>
            </w:r>
          </w:p>
        </w:tc>
        <w:tc>
          <w:tcPr>
            <w:tcW w:w="992"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1500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1000</w:t>
            </w:r>
          </w:p>
        </w:tc>
        <w:tc>
          <w:tcPr>
            <w:tcW w:w="1986"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Повышение доходности местного бюджета за счет продажи земельных участков с аукциона, за счет выявленных  земельных участков под индивидуальными гаражами, за счет выявленных земельных участков, расположенных в полосе отвода автомобильных дорог, что позволит увеличить уровень собираемости арендной платы до 100 %</w:t>
            </w: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tc>
        <w:tc>
          <w:tcPr>
            <w:tcW w:w="567" w:type="dxa"/>
            <w:vMerge w:val="restart"/>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8</w:t>
            </w:r>
          </w:p>
        </w:tc>
      </w:tr>
      <w:tr w:rsidR="00F40E88" w:rsidRPr="007868AC" w:rsidTr="006C14CB">
        <w:trPr>
          <w:trHeight w:val="472"/>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2601</w:t>
            </w:r>
          </w:p>
        </w:tc>
        <w:tc>
          <w:tcPr>
            <w:tcW w:w="1037"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801</w:t>
            </w:r>
          </w:p>
        </w:tc>
        <w:tc>
          <w:tcPr>
            <w:tcW w:w="1089"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0</w:t>
            </w:r>
          </w:p>
        </w:tc>
        <w:tc>
          <w:tcPr>
            <w:tcW w:w="993" w:type="dxa"/>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1800</w:t>
            </w:r>
          </w:p>
        </w:tc>
        <w:tc>
          <w:tcPr>
            <w:tcW w:w="992"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6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ФБ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6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6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ОБ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6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6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13500</w:t>
            </w:r>
          </w:p>
        </w:tc>
        <w:tc>
          <w:tcPr>
            <w:tcW w:w="1037"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8000</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1500</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1500</w:t>
            </w:r>
          </w:p>
        </w:tc>
        <w:tc>
          <w:tcPr>
            <w:tcW w:w="992"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1500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1000</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61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2601</w:t>
            </w:r>
          </w:p>
        </w:tc>
        <w:tc>
          <w:tcPr>
            <w:tcW w:w="1037"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801</w:t>
            </w:r>
          </w:p>
        </w:tc>
        <w:tc>
          <w:tcPr>
            <w:tcW w:w="1089"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0</w:t>
            </w:r>
          </w:p>
        </w:tc>
        <w:tc>
          <w:tcPr>
            <w:tcW w:w="993" w:type="dxa"/>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1800</w:t>
            </w:r>
          </w:p>
        </w:tc>
        <w:tc>
          <w:tcPr>
            <w:tcW w:w="992"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61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61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textDirection w:val="btLr"/>
            <w:vAlign w:val="center"/>
          </w:tcPr>
          <w:p w:rsidR="00F40E88" w:rsidRPr="007868AC" w:rsidRDefault="00F40E88" w:rsidP="006C14CB">
            <w:pPr>
              <w:spacing w:after="0" w:line="240" w:lineRule="auto"/>
              <w:ind w:left="113"/>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cantSplit/>
          <w:trHeight w:val="548"/>
        </w:trPr>
        <w:tc>
          <w:tcPr>
            <w:tcW w:w="1984" w:type="dxa"/>
            <w:gridSpan w:val="2"/>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 xml:space="preserve">Основное мероприятие 11 </w:t>
            </w:r>
          </w:p>
          <w:p w:rsidR="00F40E88" w:rsidRPr="007868AC" w:rsidRDefault="00F40E88" w:rsidP="006C14CB">
            <w:pPr>
              <w:spacing w:after="0" w:line="240" w:lineRule="auto"/>
              <w:rPr>
                <w:color w:val="000000"/>
                <w:sz w:val="24"/>
                <w:szCs w:val="24"/>
              </w:rPr>
            </w:pPr>
            <w:r w:rsidRPr="007868AC">
              <w:rPr>
                <w:color w:val="000000"/>
                <w:sz w:val="24"/>
                <w:szCs w:val="24"/>
              </w:rPr>
              <w:t>«Контроль за выполнением условий договоров аренды, договоров безвозмездного пользования  земельными участками и договоров на установку и эксплуатацию рекламных конструкций, договоров на размещение нестационарных торговых объектов, разрешений на использование земель»</w:t>
            </w:r>
          </w:p>
          <w:p w:rsidR="00F40E88" w:rsidRPr="007868AC" w:rsidRDefault="00F40E88" w:rsidP="006C14CB">
            <w:pPr>
              <w:spacing w:after="0" w:line="240" w:lineRule="auto"/>
              <w:rPr>
                <w:color w:val="000000"/>
                <w:sz w:val="24"/>
                <w:szCs w:val="24"/>
              </w:rPr>
            </w:pPr>
          </w:p>
        </w:tc>
        <w:tc>
          <w:tcPr>
            <w:tcW w:w="1134"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vMerge w:val="restart"/>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Всего</w:t>
            </w:r>
          </w:p>
        </w:tc>
        <w:tc>
          <w:tcPr>
            <w:tcW w:w="1418" w:type="dxa"/>
            <w:shd w:val="clear" w:color="auto" w:fill="auto"/>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3000</w:t>
            </w:r>
          </w:p>
        </w:tc>
        <w:tc>
          <w:tcPr>
            <w:tcW w:w="1037" w:type="dxa"/>
            <w:shd w:val="clear" w:color="auto" w:fill="auto"/>
            <w:vAlign w:val="center"/>
            <w:hideMark/>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89" w:type="dxa"/>
            <w:shd w:val="clear" w:color="auto" w:fill="auto"/>
            <w:vAlign w:val="center"/>
            <w:hideMark/>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3000</w:t>
            </w:r>
          </w:p>
        </w:tc>
        <w:tc>
          <w:tcPr>
            <w:tcW w:w="1986"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Постоянное администрирование поступающих доходов позволит увеличить уровень собираемости арендной платы до 100 %</w:t>
            </w:r>
          </w:p>
          <w:p w:rsidR="00F40E88" w:rsidRPr="007868AC" w:rsidRDefault="00F40E88" w:rsidP="006C14CB">
            <w:pPr>
              <w:spacing w:after="0" w:line="240" w:lineRule="auto"/>
              <w:rPr>
                <w:color w:val="000000"/>
                <w:sz w:val="24"/>
                <w:szCs w:val="24"/>
              </w:rPr>
            </w:pPr>
          </w:p>
        </w:tc>
        <w:tc>
          <w:tcPr>
            <w:tcW w:w="567" w:type="dxa"/>
            <w:vMerge w:val="restart"/>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8</w:t>
            </w:r>
          </w:p>
        </w:tc>
      </w:tr>
      <w:tr w:rsidR="00F40E88" w:rsidRPr="007868AC" w:rsidTr="006C14CB">
        <w:trPr>
          <w:trHeight w:val="472"/>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297</w:t>
            </w:r>
          </w:p>
        </w:tc>
        <w:tc>
          <w:tcPr>
            <w:tcW w:w="1037"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297</w:t>
            </w:r>
          </w:p>
        </w:tc>
        <w:tc>
          <w:tcPr>
            <w:tcW w:w="993" w:type="dxa"/>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6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ФБ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6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6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ОБ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6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56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3000</w:t>
            </w:r>
          </w:p>
        </w:tc>
        <w:tc>
          <w:tcPr>
            <w:tcW w:w="1037"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3000</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61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297</w:t>
            </w:r>
          </w:p>
        </w:tc>
        <w:tc>
          <w:tcPr>
            <w:tcW w:w="1037"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297</w:t>
            </w:r>
          </w:p>
        </w:tc>
        <w:tc>
          <w:tcPr>
            <w:tcW w:w="993" w:type="dxa"/>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61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331"/>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textDirection w:val="btLr"/>
            <w:vAlign w:val="center"/>
          </w:tcPr>
          <w:p w:rsidR="00F40E88" w:rsidRPr="007868AC" w:rsidRDefault="00F40E88" w:rsidP="006C14CB">
            <w:pPr>
              <w:spacing w:after="0" w:line="240" w:lineRule="auto"/>
              <w:ind w:left="113"/>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Утверждено в решении о бюджете</w:t>
            </w:r>
          </w:p>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cantSplit/>
          <w:trHeight w:val="2070"/>
        </w:trPr>
        <w:tc>
          <w:tcPr>
            <w:tcW w:w="1984" w:type="dxa"/>
            <w:gridSpan w:val="2"/>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 xml:space="preserve">Основное мероприятие 12 </w:t>
            </w:r>
          </w:p>
          <w:p w:rsidR="00F40E88" w:rsidRPr="007868AC" w:rsidRDefault="00F40E88" w:rsidP="006C14CB">
            <w:pPr>
              <w:spacing w:after="0" w:line="240" w:lineRule="auto"/>
              <w:rPr>
                <w:color w:val="000000"/>
                <w:sz w:val="24"/>
                <w:szCs w:val="24"/>
              </w:rPr>
            </w:pPr>
            <w:r w:rsidRPr="007868AC">
              <w:rPr>
                <w:color w:val="000000"/>
                <w:sz w:val="24"/>
                <w:szCs w:val="24"/>
              </w:rPr>
              <w:t>«Осуществление муниципального земельного контроля на территории Новокузнецкого городского округа»</w:t>
            </w:r>
          </w:p>
        </w:tc>
        <w:tc>
          <w:tcPr>
            <w:tcW w:w="1134"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hideMark/>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hideMark/>
          </w:tcPr>
          <w:p w:rsidR="00F40E88" w:rsidRPr="007868AC" w:rsidRDefault="00F40E88" w:rsidP="006C14CB">
            <w:pPr>
              <w:tabs>
                <w:tab w:val="left" w:pos="175"/>
              </w:tabs>
              <w:spacing w:after="0" w:line="240" w:lineRule="auto"/>
              <w:ind w:right="31" w:firstLine="33"/>
              <w:jc w:val="center"/>
              <w:rPr>
                <w:color w:val="000000"/>
                <w:sz w:val="24"/>
                <w:szCs w:val="24"/>
              </w:rPr>
            </w:pPr>
            <w:r w:rsidRPr="007868AC">
              <w:rPr>
                <w:color w:val="000000"/>
                <w:sz w:val="24"/>
                <w:szCs w:val="24"/>
              </w:rPr>
              <w:t>-</w:t>
            </w:r>
          </w:p>
        </w:tc>
        <w:tc>
          <w:tcPr>
            <w:tcW w:w="1089" w:type="dxa"/>
            <w:shd w:val="clear" w:color="auto" w:fill="auto"/>
            <w:vAlign w:val="center"/>
            <w:hideMark/>
          </w:tcPr>
          <w:p w:rsidR="00F40E88" w:rsidRPr="007868AC" w:rsidRDefault="00F40E88" w:rsidP="006C14CB">
            <w:pPr>
              <w:spacing w:after="0" w:line="240" w:lineRule="auto"/>
              <w:ind w:firstLine="67"/>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Соблюдение земельного и градостроительного законодательства на территории Новокузнецкого городского округа.  Достижение 100 % выполнения плана плановых проверок</w:t>
            </w:r>
          </w:p>
        </w:tc>
        <w:tc>
          <w:tcPr>
            <w:tcW w:w="56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r>
      <w:tr w:rsidR="00F40E88" w:rsidRPr="007868AC" w:rsidTr="006C14CB">
        <w:trPr>
          <w:cantSplit/>
          <w:trHeight w:val="617"/>
        </w:trPr>
        <w:tc>
          <w:tcPr>
            <w:tcW w:w="1984" w:type="dxa"/>
            <w:gridSpan w:val="2"/>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13</w:t>
            </w:r>
          </w:p>
          <w:p w:rsidR="00F40E88" w:rsidRPr="007868AC" w:rsidRDefault="00F40E88" w:rsidP="006C14CB">
            <w:pPr>
              <w:spacing w:after="0" w:line="240" w:lineRule="auto"/>
              <w:rPr>
                <w:color w:val="000000"/>
                <w:sz w:val="24"/>
                <w:szCs w:val="24"/>
              </w:rPr>
            </w:pPr>
            <w:r w:rsidRPr="007868AC">
              <w:rPr>
                <w:color w:val="000000"/>
                <w:sz w:val="24"/>
                <w:szCs w:val="24"/>
              </w:rPr>
              <w:t>«Финансовое оздоровление сферы управления градостроитель-ной деятельностью и управления земельными ресурсами»</w:t>
            </w:r>
          </w:p>
        </w:tc>
        <w:tc>
          <w:tcPr>
            <w:tcW w:w="1134"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vMerge w:val="restart"/>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Всего</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12000</w:t>
            </w:r>
          </w:p>
        </w:tc>
        <w:tc>
          <w:tcPr>
            <w:tcW w:w="1037" w:type="dxa"/>
            <w:shd w:val="clear" w:color="auto" w:fill="auto"/>
            <w:vAlign w:val="center"/>
            <w:hideMark/>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2000</w:t>
            </w:r>
          </w:p>
        </w:tc>
        <w:tc>
          <w:tcPr>
            <w:tcW w:w="108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1400</w:t>
            </w:r>
          </w:p>
        </w:tc>
        <w:tc>
          <w:tcPr>
            <w:tcW w:w="992" w:type="dxa"/>
            <w:vAlign w:val="center"/>
          </w:tcPr>
          <w:p w:rsidR="00F40E88" w:rsidRPr="007868AC" w:rsidRDefault="00F40E88" w:rsidP="006C14CB">
            <w:pPr>
              <w:spacing w:after="0" w:line="240" w:lineRule="auto"/>
              <w:jc w:val="center"/>
              <w:rPr>
                <w:sz w:val="24"/>
                <w:szCs w:val="24"/>
              </w:rPr>
            </w:pPr>
            <w:r w:rsidRPr="007868AC">
              <w:rPr>
                <w:sz w:val="24"/>
                <w:szCs w:val="24"/>
              </w:rPr>
              <w:t>4600</w:t>
            </w:r>
          </w:p>
        </w:tc>
        <w:tc>
          <w:tcPr>
            <w:tcW w:w="1986" w:type="dxa"/>
            <w:vMerge w:val="restart"/>
            <w:shd w:val="clear" w:color="auto" w:fill="auto"/>
            <w:vAlign w:val="center"/>
            <w:hideMark/>
          </w:tcPr>
          <w:p w:rsidR="00F40E88" w:rsidRPr="007868AC" w:rsidRDefault="00F40E88" w:rsidP="006C14CB">
            <w:pPr>
              <w:spacing w:after="0" w:line="240" w:lineRule="auto"/>
              <w:rPr>
                <w:sz w:val="24"/>
                <w:szCs w:val="24"/>
              </w:rPr>
            </w:pPr>
            <w:r w:rsidRPr="007868AC">
              <w:rPr>
                <w:sz w:val="24"/>
                <w:szCs w:val="24"/>
              </w:rPr>
              <w:t xml:space="preserve">Снижение кредиторской задолженности. </w:t>
            </w:r>
          </w:p>
          <w:p w:rsidR="00F40E88" w:rsidRPr="007868AC" w:rsidRDefault="00F40E88" w:rsidP="006C14CB">
            <w:pPr>
              <w:spacing w:after="0" w:line="240" w:lineRule="auto"/>
              <w:rPr>
                <w:sz w:val="24"/>
                <w:szCs w:val="24"/>
              </w:rPr>
            </w:pPr>
            <w:r w:rsidRPr="007868AC">
              <w:rPr>
                <w:sz w:val="24"/>
                <w:szCs w:val="24"/>
              </w:rPr>
              <w:t>В результате процент сокращения задолженности по бюджетным обязательствам прошлых отчетных периодов должен составить 100 %</w:t>
            </w:r>
          </w:p>
        </w:tc>
        <w:tc>
          <w:tcPr>
            <w:tcW w:w="567" w:type="dxa"/>
            <w:vMerge w:val="restart"/>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r>
      <w:tr w:rsidR="00F40E88" w:rsidRPr="007868AC" w:rsidTr="006C14CB">
        <w:trPr>
          <w:cantSplit/>
          <w:trHeight w:val="41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11523</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335</w:t>
            </w:r>
          </w:p>
        </w:tc>
        <w:tc>
          <w:tcPr>
            <w:tcW w:w="108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4788</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3200</w:t>
            </w:r>
          </w:p>
        </w:tc>
        <w:tc>
          <w:tcPr>
            <w:tcW w:w="992" w:type="dxa"/>
            <w:vAlign w:val="center"/>
          </w:tcPr>
          <w:p w:rsidR="00F40E88" w:rsidRPr="007868AC" w:rsidRDefault="00F40E88" w:rsidP="006C14CB">
            <w:pPr>
              <w:spacing w:after="0" w:line="240" w:lineRule="auto"/>
              <w:jc w:val="center"/>
              <w:rPr>
                <w:sz w:val="24"/>
                <w:szCs w:val="24"/>
              </w:rPr>
            </w:pPr>
            <w:r w:rsidRPr="007868AC">
              <w:rPr>
                <w:sz w:val="24"/>
                <w:szCs w:val="24"/>
              </w:rPr>
              <w:t>3200</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1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ФБ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1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1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ОБ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1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1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p w:rsidR="00F40E88" w:rsidRPr="007868AC" w:rsidRDefault="00F40E88" w:rsidP="006C14CB">
            <w:pPr>
              <w:spacing w:after="0" w:line="240" w:lineRule="auto"/>
              <w:jc w:val="center"/>
              <w:rPr>
                <w:color w:val="000000"/>
                <w:sz w:val="24"/>
                <w:szCs w:val="24"/>
              </w:rPr>
            </w:pP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12000</w:t>
            </w:r>
          </w:p>
        </w:tc>
        <w:tc>
          <w:tcPr>
            <w:tcW w:w="1037"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2000</w:t>
            </w:r>
          </w:p>
        </w:tc>
        <w:tc>
          <w:tcPr>
            <w:tcW w:w="108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1400</w:t>
            </w:r>
          </w:p>
        </w:tc>
        <w:tc>
          <w:tcPr>
            <w:tcW w:w="992" w:type="dxa"/>
            <w:vAlign w:val="center"/>
          </w:tcPr>
          <w:p w:rsidR="00F40E88" w:rsidRPr="007868AC" w:rsidRDefault="00F40E88" w:rsidP="006C14CB">
            <w:pPr>
              <w:spacing w:after="0" w:line="240" w:lineRule="auto"/>
              <w:jc w:val="center"/>
              <w:rPr>
                <w:sz w:val="24"/>
                <w:szCs w:val="24"/>
              </w:rPr>
            </w:pPr>
            <w:r w:rsidRPr="007868AC">
              <w:rPr>
                <w:sz w:val="24"/>
                <w:szCs w:val="24"/>
              </w:rPr>
              <w:t>4600</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cantSplit/>
          <w:trHeight w:val="414"/>
        </w:trPr>
        <w:tc>
          <w:tcPr>
            <w:tcW w:w="1984" w:type="dxa"/>
            <w:gridSpan w:val="2"/>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13</w:t>
            </w:r>
          </w:p>
          <w:p w:rsidR="00F40E88" w:rsidRPr="007868AC" w:rsidRDefault="00F40E88" w:rsidP="006C14CB">
            <w:pPr>
              <w:spacing w:after="0" w:line="240" w:lineRule="auto"/>
              <w:rPr>
                <w:color w:val="000000"/>
                <w:sz w:val="24"/>
                <w:szCs w:val="24"/>
              </w:rPr>
            </w:pPr>
            <w:r w:rsidRPr="007868AC">
              <w:rPr>
                <w:color w:val="000000"/>
                <w:sz w:val="24"/>
                <w:szCs w:val="24"/>
              </w:rPr>
              <w:t>«Финансовое оздоровление сферы управления градостроитель-ной деятельностью и управления земельными ресурсами»</w:t>
            </w:r>
          </w:p>
        </w:tc>
        <w:tc>
          <w:tcPr>
            <w:tcW w:w="1134"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11523</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335</w:t>
            </w:r>
          </w:p>
        </w:tc>
        <w:tc>
          <w:tcPr>
            <w:tcW w:w="108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4788</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3200</w:t>
            </w:r>
          </w:p>
        </w:tc>
        <w:tc>
          <w:tcPr>
            <w:tcW w:w="992" w:type="dxa"/>
            <w:vAlign w:val="center"/>
          </w:tcPr>
          <w:p w:rsidR="00F40E88" w:rsidRPr="007868AC" w:rsidRDefault="00F40E88" w:rsidP="006C14CB">
            <w:pPr>
              <w:spacing w:after="0" w:line="240" w:lineRule="auto"/>
              <w:jc w:val="center"/>
              <w:rPr>
                <w:sz w:val="24"/>
                <w:szCs w:val="24"/>
              </w:rPr>
            </w:pPr>
            <w:r w:rsidRPr="007868AC">
              <w:rPr>
                <w:sz w:val="24"/>
                <w:szCs w:val="24"/>
              </w:rPr>
              <w:t>3200</w:t>
            </w:r>
          </w:p>
        </w:tc>
        <w:tc>
          <w:tcPr>
            <w:tcW w:w="1986" w:type="dxa"/>
            <w:vMerge w:val="restart"/>
            <w:shd w:val="clear" w:color="auto" w:fill="auto"/>
            <w:vAlign w:val="center"/>
          </w:tcPr>
          <w:p w:rsidR="00F40E88" w:rsidRPr="007868AC" w:rsidRDefault="00F40E88" w:rsidP="006C14CB">
            <w:pPr>
              <w:spacing w:after="0" w:line="240" w:lineRule="auto"/>
              <w:rPr>
                <w:sz w:val="24"/>
                <w:szCs w:val="24"/>
              </w:rPr>
            </w:pPr>
            <w:r w:rsidRPr="007868AC">
              <w:rPr>
                <w:sz w:val="24"/>
                <w:szCs w:val="24"/>
              </w:rPr>
              <w:t xml:space="preserve">Снижение кредиторской задолженности. </w:t>
            </w:r>
          </w:p>
          <w:p w:rsidR="00F40E88" w:rsidRPr="007868AC" w:rsidRDefault="00F40E88" w:rsidP="006C14CB">
            <w:pPr>
              <w:spacing w:after="0" w:line="240" w:lineRule="auto"/>
              <w:rPr>
                <w:sz w:val="24"/>
                <w:szCs w:val="24"/>
              </w:rPr>
            </w:pPr>
            <w:r w:rsidRPr="007868AC">
              <w:rPr>
                <w:sz w:val="24"/>
                <w:szCs w:val="24"/>
              </w:rPr>
              <w:t>В результате процент сокращения задолженности по бюджетным обязательствам прошлых отчетных периодов должен составить 100 %</w:t>
            </w:r>
          </w:p>
        </w:tc>
        <w:tc>
          <w:tcPr>
            <w:tcW w:w="567"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r>
      <w:tr w:rsidR="00F40E88" w:rsidRPr="007868AC" w:rsidTr="006C14CB">
        <w:trPr>
          <w:cantSplit/>
          <w:trHeight w:val="420"/>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48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textDirection w:val="btLr"/>
            <w:vAlign w:val="center"/>
          </w:tcPr>
          <w:p w:rsidR="00F40E88" w:rsidRPr="007868AC" w:rsidRDefault="00F40E88" w:rsidP="006C14CB">
            <w:pPr>
              <w:spacing w:after="0" w:line="240" w:lineRule="auto"/>
              <w:ind w:left="113"/>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center"/>
          </w:tcPr>
          <w:p w:rsidR="00F40E88" w:rsidRPr="007868AC" w:rsidRDefault="00F40E88" w:rsidP="006C14CB">
            <w:pPr>
              <w:spacing w:after="0" w:line="240" w:lineRule="auto"/>
              <w:rPr>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635"/>
        </w:trPr>
        <w:tc>
          <w:tcPr>
            <w:tcW w:w="1984" w:type="dxa"/>
            <w:gridSpan w:val="2"/>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14</w:t>
            </w:r>
          </w:p>
          <w:p w:rsidR="00F40E88" w:rsidRPr="007868AC" w:rsidRDefault="00F40E88" w:rsidP="006C14CB">
            <w:pPr>
              <w:spacing w:after="0" w:line="240" w:lineRule="auto"/>
              <w:rPr>
                <w:color w:val="000000"/>
                <w:sz w:val="24"/>
                <w:szCs w:val="24"/>
              </w:rPr>
            </w:pPr>
            <w:r w:rsidRPr="007868AC">
              <w:rPr>
                <w:color w:val="000000"/>
                <w:sz w:val="24"/>
                <w:szCs w:val="24"/>
              </w:rPr>
              <w:t>«</w:t>
            </w:r>
            <w:r w:rsidRPr="007868AC">
              <w:rPr>
                <w:sz w:val="24"/>
                <w:szCs w:val="24"/>
              </w:rPr>
              <w:t xml:space="preserve">Обеспечение функционирования Комитета градостроительства и земельных ресурсов </w:t>
            </w:r>
            <w:r w:rsidRPr="007868AC">
              <w:rPr>
                <w:color w:val="000000"/>
                <w:sz w:val="24"/>
                <w:szCs w:val="24"/>
              </w:rPr>
              <w:t>администрации города Новокузнецка</w:t>
            </w:r>
            <w:r w:rsidRPr="007868AC">
              <w:rPr>
                <w:sz w:val="24"/>
                <w:szCs w:val="24"/>
              </w:rPr>
              <w:t xml:space="preserve"> по реализации программы</w:t>
            </w:r>
            <w:r w:rsidRPr="007868AC">
              <w:rPr>
                <w:color w:val="000000"/>
                <w:sz w:val="24"/>
                <w:szCs w:val="24"/>
              </w:rPr>
              <w:t xml:space="preserve">» </w:t>
            </w:r>
          </w:p>
        </w:tc>
        <w:tc>
          <w:tcPr>
            <w:tcW w:w="1134"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vMerge w:val="restart"/>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Всего</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257354</w:t>
            </w:r>
          </w:p>
        </w:tc>
        <w:tc>
          <w:tcPr>
            <w:tcW w:w="1037" w:type="dxa"/>
            <w:shd w:val="clear" w:color="auto" w:fill="auto"/>
            <w:vAlign w:val="center"/>
            <w:hideMark/>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50673</w:t>
            </w:r>
          </w:p>
        </w:tc>
        <w:tc>
          <w:tcPr>
            <w:tcW w:w="1089" w:type="dxa"/>
            <w:shd w:val="clear" w:color="auto" w:fill="auto"/>
            <w:vAlign w:val="center"/>
            <w:hideMark/>
          </w:tcPr>
          <w:p w:rsidR="00F40E88" w:rsidRPr="007868AC" w:rsidRDefault="00F40E88" w:rsidP="006C14CB">
            <w:pPr>
              <w:spacing w:after="0" w:line="240" w:lineRule="auto"/>
              <w:ind w:hanging="110"/>
              <w:jc w:val="center"/>
              <w:rPr>
                <w:color w:val="000000"/>
                <w:sz w:val="24"/>
                <w:szCs w:val="24"/>
              </w:rPr>
            </w:pPr>
            <w:r w:rsidRPr="007868AC">
              <w:rPr>
                <w:color w:val="000000"/>
                <w:sz w:val="24"/>
                <w:szCs w:val="24"/>
              </w:rPr>
              <w:t>51270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51270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52270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51871</w:t>
            </w:r>
          </w:p>
        </w:tc>
        <w:tc>
          <w:tcPr>
            <w:tcW w:w="1986"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Отсутствие фактов нарушения исполнительской и (или) финансовой дисциплины, приведших к наложению штрафных санкций</w:t>
            </w:r>
          </w:p>
        </w:tc>
        <w:tc>
          <w:tcPr>
            <w:tcW w:w="567" w:type="dxa"/>
            <w:vMerge w:val="restart"/>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11</w:t>
            </w:r>
          </w:p>
        </w:tc>
      </w:tr>
      <w:tr w:rsidR="00F40E88" w:rsidRPr="007868AC" w:rsidTr="006C14CB">
        <w:trPr>
          <w:cantSplit/>
          <w:trHeight w:val="52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238228</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44437</w:t>
            </w:r>
          </w:p>
        </w:tc>
        <w:tc>
          <w:tcPr>
            <w:tcW w:w="1089" w:type="dxa"/>
            <w:shd w:val="clear" w:color="auto" w:fill="auto"/>
            <w:vAlign w:val="center"/>
          </w:tcPr>
          <w:p w:rsidR="00F40E88" w:rsidRPr="007868AC" w:rsidRDefault="00F40E88" w:rsidP="006C14CB">
            <w:pPr>
              <w:spacing w:after="0" w:line="240" w:lineRule="auto"/>
              <w:ind w:hanging="110"/>
              <w:jc w:val="center"/>
              <w:rPr>
                <w:color w:val="000000"/>
                <w:sz w:val="24"/>
                <w:szCs w:val="24"/>
              </w:rPr>
            </w:pPr>
            <w:r w:rsidRPr="007868AC">
              <w:rPr>
                <w:color w:val="000000"/>
                <w:sz w:val="24"/>
                <w:szCs w:val="24"/>
              </w:rPr>
              <w:t>39699</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54133</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49935</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50024</w:t>
            </w:r>
          </w:p>
        </w:tc>
        <w:tc>
          <w:tcPr>
            <w:tcW w:w="1986" w:type="dxa"/>
            <w:vMerge/>
            <w:shd w:val="clear" w:color="auto" w:fill="auto"/>
            <w:vAlign w:val="bottom"/>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ФБ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000000" w:fill="FFFFFF"/>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bottom"/>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000000" w:fill="FFFFFF"/>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bottom"/>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ОБ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000000" w:fill="FFFFFF"/>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bottom"/>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000000" w:fill="FFFFFF"/>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bottom"/>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p w:rsidR="00F40E88" w:rsidRPr="007868AC" w:rsidRDefault="00F40E88" w:rsidP="006C14CB">
            <w:pPr>
              <w:spacing w:after="0" w:line="240" w:lineRule="auto"/>
              <w:jc w:val="center"/>
              <w:rPr>
                <w:color w:val="000000"/>
                <w:sz w:val="24"/>
                <w:szCs w:val="24"/>
              </w:rPr>
            </w:pP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257354</w:t>
            </w:r>
          </w:p>
        </w:tc>
        <w:tc>
          <w:tcPr>
            <w:tcW w:w="1037"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50673</w:t>
            </w:r>
          </w:p>
        </w:tc>
        <w:tc>
          <w:tcPr>
            <w:tcW w:w="1089" w:type="dxa"/>
            <w:shd w:val="clear" w:color="auto" w:fill="auto"/>
            <w:vAlign w:val="center"/>
          </w:tcPr>
          <w:p w:rsidR="00F40E88" w:rsidRPr="007868AC" w:rsidRDefault="00F40E88" w:rsidP="006C14CB">
            <w:pPr>
              <w:spacing w:after="0" w:line="240" w:lineRule="auto"/>
              <w:ind w:hanging="110"/>
              <w:jc w:val="center"/>
              <w:rPr>
                <w:color w:val="000000"/>
                <w:sz w:val="24"/>
                <w:szCs w:val="24"/>
              </w:rPr>
            </w:pPr>
            <w:r w:rsidRPr="007868AC">
              <w:rPr>
                <w:color w:val="000000"/>
                <w:sz w:val="24"/>
                <w:szCs w:val="24"/>
              </w:rPr>
              <w:t>51270</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51270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52270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51871</w:t>
            </w:r>
          </w:p>
        </w:tc>
        <w:tc>
          <w:tcPr>
            <w:tcW w:w="1986" w:type="dxa"/>
            <w:vMerge/>
            <w:shd w:val="clear" w:color="auto" w:fill="auto"/>
            <w:vAlign w:val="bottom"/>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cantSplit/>
          <w:trHeight w:val="524"/>
        </w:trPr>
        <w:tc>
          <w:tcPr>
            <w:tcW w:w="1984" w:type="dxa"/>
            <w:gridSpan w:val="2"/>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14</w:t>
            </w:r>
          </w:p>
          <w:p w:rsidR="00F40E88" w:rsidRPr="007868AC" w:rsidRDefault="00F40E88" w:rsidP="006C14CB">
            <w:pPr>
              <w:spacing w:after="0" w:line="240" w:lineRule="auto"/>
              <w:rPr>
                <w:color w:val="000000"/>
                <w:sz w:val="24"/>
                <w:szCs w:val="24"/>
              </w:rPr>
            </w:pPr>
            <w:r w:rsidRPr="007868AC">
              <w:rPr>
                <w:color w:val="000000"/>
                <w:sz w:val="24"/>
                <w:szCs w:val="24"/>
              </w:rPr>
              <w:t>«</w:t>
            </w:r>
            <w:r w:rsidRPr="007868AC">
              <w:rPr>
                <w:sz w:val="24"/>
                <w:szCs w:val="24"/>
              </w:rPr>
              <w:t xml:space="preserve">Обеспечение функционирования Комитета градостроительства и земельных ресурсов </w:t>
            </w:r>
            <w:r w:rsidRPr="007868AC">
              <w:rPr>
                <w:color w:val="000000"/>
                <w:sz w:val="24"/>
                <w:szCs w:val="24"/>
              </w:rPr>
              <w:t>администрации города Новокузнецка</w:t>
            </w:r>
            <w:r w:rsidRPr="007868AC">
              <w:rPr>
                <w:sz w:val="24"/>
                <w:szCs w:val="24"/>
              </w:rPr>
              <w:t xml:space="preserve"> по реализации программы</w:t>
            </w:r>
            <w:r w:rsidRPr="007868AC">
              <w:rPr>
                <w:color w:val="000000"/>
                <w:sz w:val="24"/>
                <w:szCs w:val="24"/>
              </w:rPr>
              <w:t>»</w:t>
            </w:r>
          </w:p>
        </w:tc>
        <w:tc>
          <w:tcPr>
            <w:tcW w:w="1134"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0"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2015-2019 гг.</w:t>
            </w:r>
          </w:p>
        </w:tc>
        <w:tc>
          <w:tcPr>
            <w:tcW w:w="70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МБ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238228</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44437</w:t>
            </w:r>
          </w:p>
        </w:tc>
        <w:tc>
          <w:tcPr>
            <w:tcW w:w="1089" w:type="dxa"/>
            <w:shd w:val="clear" w:color="auto" w:fill="auto"/>
            <w:vAlign w:val="center"/>
          </w:tcPr>
          <w:p w:rsidR="00F40E88" w:rsidRPr="007868AC" w:rsidRDefault="00F40E88" w:rsidP="006C14CB">
            <w:pPr>
              <w:spacing w:after="0" w:line="240" w:lineRule="auto"/>
              <w:ind w:hanging="110"/>
              <w:jc w:val="center"/>
              <w:rPr>
                <w:color w:val="000000"/>
                <w:sz w:val="24"/>
                <w:szCs w:val="24"/>
              </w:rPr>
            </w:pPr>
            <w:r w:rsidRPr="007868AC">
              <w:rPr>
                <w:color w:val="000000"/>
                <w:sz w:val="24"/>
                <w:szCs w:val="24"/>
              </w:rPr>
              <w:t>39699</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54133</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49935</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50024</w:t>
            </w:r>
          </w:p>
        </w:tc>
        <w:tc>
          <w:tcPr>
            <w:tcW w:w="1986"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Отсутствие фактов нарушения исполнительской и (или) финансовой дисциплины, приведших к наложению штрафных санкций</w:t>
            </w:r>
          </w:p>
        </w:tc>
        <w:tc>
          <w:tcPr>
            <w:tcW w:w="567"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11</w:t>
            </w:r>
          </w:p>
        </w:tc>
      </w:tr>
      <w:tr w:rsidR="00F40E88" w:rsidRPr="007868AC" w:rsidTr="006C14CB">
        <w:trPr>
          <w:cantSplit/>
          <w:trHeight w:val="717"/>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val="restart"/>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ВБ</w:t>
            </w: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000000" w:fill="FFFFFF"/>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bottom"/>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cantSplit/>
          <w:trHeight w:val="524"/>
        </w:trPr>
        <w:tc>
          <w:tcPr>
            <w:tcW w:w="1984" w:type="dxa"/>
            <w:gridSpan w:val="2"/>
            <w:vMerge/>
            <w:shd w:val="clear" w:color="auto" w:fill="auto"/>
            <w:vAlign w:val="center"/>
          </w:tcPr>
          <w:p w:rsidR="00F40E88" w:rsidRPr="007868AC" w:rsidRDefault="00F40E88" w:rsidP="006C14CB">
            <w:pPr>
              <w:spacing w:after="0" w:line="240" w:lineRule="auto"/>
              <w:rPr>
                <w:color w:val="000000"/>
                <w:sz w:val="24"/>
                <w:szCs w:val="24"/>
              </w:rPr>
            </w:pPr>
          </w:p>
        </w:tc>
        <w:tc>
          <w:tcPr>
            <w:tcW w:w="1134" w:type="dxa"/>
            <w:vMerge/>
            <w:shd w:val="clear" w:color="auto" w:fill="auto"/>
            <w:vAlign w:val="center"/>
          </w:tcPr>
          <w:p w:rsidR="00F40E88" w:rsidRPr="007868AC" w:rsidRDefault="00F40E88" w:rsidP="006C14CB">
            <w:pPr>
              <w:spacing w:after="0" w:line="240" w:lineRule="auto"/>
              <w:rPr>
                <w:color w:val="000000"/>
                <w:sz w:val="24"/>
                <w:szCs w:val="24"/>
              </w:rPr>
            </w:pPr>
          </w:p>
        </w:tc>
        <w:tc>
          <w:tcPr>
            <w:tcW w:w="850" w:type="dxa"/>
            <w:vMerge/>
            <w:shd w:val="clear" w:color="auto" w:fill="auto"/>
            <w:vAlign w:val="center"/>
          </w:tcPr>
          <w:p w:rsidR="00F40E88" w:rsidRPr="007868AC" w:rsidRDefault="00F40E88" w:rsidP="006C14CB">
            <w:pPr>
              <w:spacing w:after="0" w:line="240" w:lineRule="auto"/>
              <w:jc w:val="center"/>
              <w:rPr>
                <w:color w:val="000000"/>
                <w:sz w:val="24"/>
                <w:szCs w:val="24"/>
              </w:rPr>
            </w:pPr>
          </w:p>
        </w:tc>
        <w:tc>
          <w:tcPr>
            <w:tcW w:w="708" w:type="dxa"/>
            <w:vMerge/>
            <w:shd w:val="clear" w:color="auto" w:fill="auto"/>
            <w:textDirection w:val="btLr"/>
            <w:vAlign w:val="center"/>
          </w:tcPr>
          <w:p w:rsidR="00F40E88" w:rsidRPr="007868AC" w:rsidRDefault="00F40E88" w:rsidP="006C14CB">
            <w:pPr>
              <w:spacing w:after="0" w:line="240" w:lineRule="auto"/>
              <w:ind w:left="113"/>
              <w:jc w:val="center"/>
              <w:rPr>
                <w:color w:val="000000"/>
                <w:sz w:val="24"/>
                <w:szCs w:val="24"/>
              </w:rPr>
            </w:pPr>
          </w:p>
        </w:tc>
        <w:tc>
          <w:tcPr>
            <w:tcW w:w="1418" w:type="dxa"/>
            <w:shd w:val="clear" w:color="auto" w:fill="auto"/>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000000" w:fill="FFFFFF"/>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vMerge/>
            <w:shd w:val="clear" w:color="auto" w:fill="auto"/>
            <w:vAlign w:val="bottom"/>
          </w:tcPr>
          <w:p w:rsidR="00F40E88" w:rsidRPr="007868AC" w:rsidRDefault="00F40E88" w:rsidP="006C14CB">
            <w:pPr>
              <w:spacing w:after="0" w:line="240" w:lineRule="auto"/>
              <w:rPr>
                <w:color w:val="000000"/>
                <w:sz w:val="24"/>
                <w:szCs w:val="24"/>
              </w:rPr>
            </w:pPr>
          </w:p>
        </w:tc>
        <w:tc>
          <w:tcPr>
            <w:tcW w:w="567" w:type="dxa"/>
            <w:vMerge/>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300"/>
        </w:trPr>
        <w:tc>
          <w:tcPr>
            <w:tcW w:w="4676" w:type="dxa"/>
            <w:gridSpan w:val="5"/>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Итого:</w:t>
            </w:r>
          </w:p>
        </w:tc>
        <w:tc>
          <w:tcPr>
            <w:tcW w:w="1418"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noWrap/>
            <w:vAlign w:val="center"/>
          </w:tcPr>
          <w:p w:rsidR="00F40E88" w:rsidRPr="007868AC" w:rsidRDefault="00F40E88" w:rsidP="006C14CB">
            <w:pPr>
              <w:spacing w:after="0" w:line="240" w:lineRule="auto"/>
              <w:ind w:hanging="11"/>
              <w:jc w:val="center"/>
              <w:rPr>
                <w:color w:val="000000"/>
                <w:sz w:val="24"/>
                <w:szCs w:val="24"/>
              </w:rPr>
            </w:pPr>
            <w:r w:rsidRPr="007868AC">
              <w:rPr>
                <w:color w:val="000000"/>
                <w:sz w:val="24"/>
                <w:szCs w:val="24"/>
              </w:rPr>
              <w:t>541198</w:t>
            </w:r>
          </w:p>
        </w:tc>
        <w:tc>
          <w:tcPr>
            <w:tcW w:w="1037" w:type="dxa"/>
            <w:shd w:val="clear" w:color="auto" w:fill="auto"/>
            <w:noWrap/>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161513</w:t>
            </w:r>
          </w:p>
        </w:tc>
        <w:tc>
          <w:tcPr>
            <w:tcW w:w="1089" w:type="dxa"/>
            <w:shd w:val="clear" w:color="auto" w:fill="auto"/>
            <w:noWrap/>
            <w:vAlign w:val="center"/>
            <w:hideMark/>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146820</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86746</w:t>
            </w:r>
          </w:p>
        </w:tc>
        <w:tc>
          <w:tcPr>
            <w:tcW w:w="992" w:type="dxa"/>
            <w:shd w:val="clear" w:color="auto" w:fill="auto"/>
            <w:noWrap/>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82146</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63973</w:t>
            </w:r>
          </w:p>
        </w:tc>
        <w:tc>
          <w:tcPr>
            <w:tcW w:w="1986" w:type="dxa"/>
            <w:shd w:val="clear" w:color="auto" w:fill="auto"/>
            <w:noWrap/>
            <w:vAlign w:val="bottom"/>
            <w:hideMark/>
          </w:tcPr>
          <w:p w:rsidR="00F40E88" w:rsidRPr="007868AC" w:rsidRDefault="00F40E88" w:rsidP="006C14CB">
            <w:pPr>
              <w:spacing w:after="0" w:line="240" w:lineRule="auto"/>
              <w:rPr>
                <w:color w:val="000000"/>
                <w:sz w:val="24"/>
                <w:szCs w:val="24"/>
              </w:rPr>
            </w:pPr>
            <w:r w:rsidRPr="007868AC">
              <w:rPr>
                <w:color w:val="000000"/>
                <w:sz w:val="24"/>
                <w:szCs w:val="24"/>
              </w:rPr>
              <w:t> </w:t>
            </w:r>
          </w:p>
        </w:tc>
        <w:tc>
          <w:tcPr>
            <w:tcW w:w="56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r>
      <w:tr w:rsidR="00F40E88" w:rsidRPr="007868AC" w:rsidTr="006C14CB">
        <w:trPr>
          <w:trHeight w:val="717"/>
        </w:trPr>
        <w:tc>
          <w:tcPr>
            <w:tcW w:w="4676" w:type="dxa"/>
            <w:gridSpan w:val="5"/>
            <w:vMerge/>
            <w:shd w:val="clear" w:color="auto" w:fill="auto"/>
            <w:vAlign w:val="center"/>
          </w:tcPr>
          <w:p w:rsidR="00F40E88" w:rsidRPr="007868AC" w:rsidRDefault="00F40E88" w:rsidP="006C14CB">
            <w:pPr>
              <w:spacing w:after="0" w:line="240" w:lineRule="auto"/>
              <w:rPr>
                <w:color w:val="000000"/>
                <w:sz w:val="24"/>
                <w:szCs w:val="24"/>
              </w:rPr>
            </w:pPr>
          </w:p>
        </w:tc>
        <w:tc>
          <w:tcPr>
            <w:tcW w:w="1418" w:type="dxa"/>
            <w:shd w:val="clear" w:color="auto" w:fill="auto"/>
            <w:noWrap/>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p w:rsidR="00F40E88" w:rsidRPr="007868AC" w:rsidRDefault="00F40E88" w:rsidP="006C14CB">
            <w:pPr>
              <w:spacing w:after="0" w:line="240" w:lineRule="auto"/>
              <w:jc w:val="center"/>
              <w:rPr>
                <w:color w:val="000000"/>
                <w:sz w:val="24"/>
                <w:szCs w:val="24"/>
              </w:rPr>
            </w:pPr>
          </w:p>
        </w:tc>
        <w:tc>
          <w:tcPr>
            <w:tcW w:w="992" w:type="dxa"/>
            <w:shd w:val="clear" w:color="auto" w:fill="auto"/>
            <w:noWrap/>
            <w:vAlign w:val="center"/>
          </w:tcPr>
          <w:p w:rsidR="00F40E88" w:rsidRPr="007868AC" w:rsidRDefault="00F40E88" w:rsidP="006C14CB">
            <w:pPr>
              <w:spacing w:after="0" w:line="240" w:lineRule="auto"/>
              <w:ind w:hanging="11"/>
              <w:jc w:val="center"/>
              <w:rPr>
                <w:color w:val="000000"/>
                <w:sz w:val="24"/>
                <w:szCs w:val="24"/>
              </w:rPr>
            </w:pPr>
            <w:r w:rsidRPr="007868AC">
              <w:rPr>
                <w:color w:val="000000"/>
                <w:sz w:val="24"/>
                <w:szCs w:val="24"/>
              </w:rPr>
              <w:t>294841</w:t>
            </w:r>
          </w:p>
        </w:tc>
        <w:tc>
          <w:tcPr>
            <w:tcW w:w="1037"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48033</w:t>
            </w:r>
          </w:p>
        </w:tc>
        <w:tc>
          <w:tcPr>
            <w:tcW w:w="1089" w:type="dxa"/>
            <w:shd w:val="clear" w:color="auto" w:fill="auto"/>
            <w:noWrap/>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51770</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71408</w:t>
            </w:r>
          </w:p>
        </w:tc>
        <w:tc>
          <w:tcPr>
            <w:tcW w:w="992" w:type="dxa"/>
            <w:shd w:val="clear" w:color="auto" w:fill="auto"/>
            <w:noWrap/>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59657</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63973</w:t>
            </w:r>
          </w:p>
        </w:tc>
        <w:tc>
          <w:tcPr>
            <w:tcW w:w="1986" w:type="dxa"/>
            <w:shd w:val="clear" w:color="auto" w:fill="auto"/>
            <w:noWrap/>
            <w:vAlign w:val="bottom"/>
          </w:tcPr>
          <w:p w:rsidR="00F40E88" w:rsidRPr="007868AC" w:rsidRDefault="00F40E88" w:rsidP="006C14CB">
            <w:pPr>
              <w:spacing w:after="0" w:line="240" w:lineRule="auto"/>
              <w:rPr>
                <w:color w:val="000000"/>
                <w:sz w:val="24"/>
                <w:szCs w:val="24"/>
              </w:rPr>
            </w:pPr>
          </w:p>
        </w:tc>
        <w:tc>
          <w:tcPr>
            <w:tcW w:w="567" w:type="dxa"/>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300"/>
        </w:trPr>
        <w:tc>
          <w:tcPr>
            <w:tcW w:w="4676" w:type="dxa"/>
            <w:gridSpan w:val="5"/>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Федеральный бюджет (ФБ):</w:t>
            </w:r>
          </w:p>
        </w:tc>
        <w:tc>
          <w:tcPr>
            <w:tcW w:w="1418"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p w:rsidR="00F40E88" w:rsidRPr="007868AC" w:rsidRDefault="00F40E88" w:rsidP="006C14CB">
            <w:pPr>
              <w:spacing w:after="0" w:line="240" w:lineRule="auto"/>
              <w:jc w:val="center"/>
              <w:rPr>
                <w:color w:val="000000"/>
                <w:sz w:val="24"/>
                <w:szCs w:val="24"/>
              </w:rPr>
            </w:pPr>
          </w:p>
        </w:tc>
        <w:tc>
          <w:tcPr>
            <w:tcW w:w="992" w:type="dxa"/>
            <w:shd w:val="clear" w:color="auto" w:fill="auto"/>
            <w:noWrap/>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noWrap/>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shd w:val="clear" w:color="auto" w:fill="auto"/>
            <w:noWrap/>
            <w:vAlign w:val="bottom"/>
          </w:tcPr>
          <w:p w:rsidR="00F40E88" w:rsidRPr="007868AC" w:rsidRDefault="00F40E88" w:rsidP="006C14CB">
            <w:pPr>
              <w:spacing w:after="0" w:line="240" w:lineRule="auto"/>
              <w:rPr>
                <w:color w:val="000000"/>
                <w:sz w:val="24"/>
                <w:szCs w:val="24"/>
              </w:rPr>
            </w:pPr>
          </w:p>
        </w:tc>
        <w:tc>
          <w:tcPr>
            <w:tcW w:w="567" w:type="dxa"/>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300"/>
        </w:trPr>
        <w:tc>
          <w:tcPr>
            <w:tcW w:w="4676" w:type="dxa"/>
            <w:gridSpan w:val="5"/>
            <w:vMerge/>
            <w:shd w:val="clear" w:color="auto" w:fill="auto"/>
            <w:vAlign w:val="center"/>
          </w:tcPr>
          <w:p w:rsidR="00F40E88" w:rsidRPr="007868AC" w:rsidRDefault="00F40E88" w:rsidP="006C14CB">
            <w:pPr>
              <w:spacing w:after="0" w:line="240" w:lineRule="auto"/>
              <w:rPr>
                <w:color w:val="000000"/>
                <w:sz w:val="24"/>
                <w:szCs w:val="24"/>
              </w:rPr>
            </w:pPr>
          </w:p>
        </w:tc>
        <w:tc>
          <w:tcPr>
            <w:tcW w:w="1418" w:type="dxa"/>
            <w:shd w:val="clear" w:color="auto" w:fill="auto"/>
            <w:noWrap/>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noWrap/>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noWrap/>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shd w:val="clear" w:color="auto" w:fill="auto"/>
            <w:noWrap/>
            <w:vAlign w:val="bottom"/>
          </w:tcPr>
          <w:p w:rsidR="00F40E88" w:rsidRPr="007868AC" w:rsidRDefault="00F40E88" w:rsidP="006C14CB">
            <w:pPr>
              <w:spacing w:after="0" w:line="240" w:lineRule="auto"/>
              <w:rPr>
                <w:color w:val="000000"/>
                <w:sz w:val="24"/>
                <w:szCs w:val="24"/>
              </w:rPr>
            </w:pPr>
          </w:p>
        </w:tc>
        <w:tc>
          <w:tcPr>
            <w:tcW w:w="567" w:type="dxa"/>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300"/>
        </w:trPr>
        <w:tc>
          <w:tcPr>
            <w:tcW w:w="4676" w:type="dxa"/>
            <w:gridSpan w:val="5"/>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Областной бюджет (ОБ):</w:t>
            </w:r>
          </w:p>
        </w:tc>
        <w:tc>
          <w:tcPr>
            <w:tcW w:w="1418"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p w:rsidR="00F40E88" w:rsidRPr="007868AC" w:rsidRDefault="00F40E88" w:rsidP="006C14CB">
            <w:pPr>
              <w:spacing w:after="0" w:line="240" w:lineRule="auto"/>
              <w:jc w:val="center"/>
              <w:rPr>
                <w:color w:val="000000"/>
                <w:sz w:val="24"/>
                <w:szCs w:val="24"/>
              </w:rPr>
            </w:pPr>
          </w:p>
        </w:tc>
        <w:tc>
          <w:tcPr>
            <w:tcW w:w="992" w:type="dxa"/>
            <w:shd w:val="clear" w:color="auto" w:fill="auto"/>
            <w:noWrap/>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noWrap/>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shd w:val="clear" w:color="auto" w:fill="auto"/>
            <w:noWrap/>
            <w:vAlign w:val="bottom"/>
          </w:tcPr>
          <w:p w:rsidR="00F40E88" w:rsidRPr="007868AC" w:rsidRDefault="00F40E88" w:rsidP="006C14CB">
            <w:pPr>
              <w:spacing w:after="0" w:line="240" w:lineRule="auto"/>
              <w:rPr>
                <w:color w:val="000000"/>
                <w:sz w:val="24"/>
                <w:szCs w:val="24"/>
              </w:rPr>
            </w:pPr>
          </w:p>
        </w:tc>
        <w:tc>
          <w:tcPr>
            <w:tcW w:w="567" w:type="dxa"/>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300"/>
        </w:trPr>
        <w:tc>
          <w:tcPr>
            <w:tcW w:w="4676" w:type="dxa"/>
            <w:gridSpan w:val="5"/>
            <w:vMerge/>
            <w:shd w:val="clear" w:color="auto" w:fill="auto"/>
            <w:vAlign w:val="center"/>
          </w:tcPr>
          <w:p w:rsidR="00F40E88" w:rsidRPr="007868AC" w:rsidRDefault="00F40E88" w:rsidP="006C14CB">
            <w:pPr>
              <w:spacing w:after="0" w:line="240" w:lineRule="auto"/>
              <w:rPr>
                <w:color w:val="000000"/>
                <w:sz w:val="24"/>
                <w:szCs w:val="24"/>
              </w:rPr>
            </w:pPr>
          </w:p>
        </w:tc>
        <w:tc>
          <w:tcPr>
            <w:tcW w:w="1418" w:type="dxa"/>
            <w:shd w:val="clear" w:color="auto" w:fill="auto"/>
            <w:noWrap/>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p w:rsidR="00F40E88" w:rsidRPr="007868AC" w:rsidRDefault="00F40E88" w:rsidP="006C14CB">
            <w:pPr>
              <w:spacing w:after="0" w:line="240" w:lineRule="auto"/>
              <w:jc w:val="center"/>
              <w:rPr>
                <w:color w:val="000000"/>
                <w:sz w:val="24"/>
                <w:szCs w:val="24"/>
              </w:rPr>
            </w:pPr>
          </w:p>
        </w:tc>
        <w:tc>
          <w:tcPr>
            <w:tcW w:w="992" w:type="dxa"/>
            <w:shd w:val="clear" w:color="auto" w:fill="auto"/>
            <w:noWrap/>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noWrap/>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shd w:val="clear" w:color="auto" w:fill="auto"/>
            <w:noWrap/>
            <w:vAlign w:val="bottom"/>
          </w:tcPr>
          <w:p w:rsidR="00F40E88" w:rsidRPr="007868AC" w:rsidRDefault="00F40E88" w:rsidP="006C14CB">
            <w:pPr>
              <w:spacing w:after="0" w:line="240" w:lineRule="auto"/>
              <w:rPr>
                <w:color w:val="000000"/>
                <w:sz w:val="24"/>
                <w:szCs w:val="24"/>
              </w:rPr>
            </w:pPr>
          </w:p>
        </w:tc>
        <w:tc>
          <w:tcPr>
            <w:tcW w:w="567" w:type="dxa"/>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270"/>
        </w:trPr>
        <w:tc>
          <w:tcPr>
            <w:tcW w:w="1984" w:type="dxa"/>
            <w:gridSpan w:val="2"/>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1134"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0"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3</w:t>
            </w:r>
          </w:p>
        </w:tc>
        <w:tc>
          <w:tcPr>
            <w:tcW w:w="708" w:type="dxa"/>
            <w:shd w:val="clear" w:color="auto" w:fill="auto"/>
            <w:vAlign w:val="center"/>
            <w:hideMark/>
          </w:tcPr>
          <w:p w:rsidR="00F40E88" w:rsidRPr="007868AC" w:rsidRDefault="00F40E88" w:rsidP="006C14CB">
            <w:pPr>
              <w:spacing w:after="0" w:line="240" w:lineRule="auto"/>
              <w:ind w:firstLine="15"/>
              <w:jc w:val="center"/>
              <w:rPr>
                <w:color w:val="000000"/>
                <w:sz w:val="24"/>
                <w:szCs w:val="24"/>
              </w:rPr>
            </w:pPr>
            <w:r w:rsidRPr="007868AC">
              <w:rPr>
                <w:color w:val="000000"/>
                <w:sz w:val="24"/>
                <w:szCs w:val="24"/>
              </w:rPr>
              <w:t>4</w:t>
            </w:r>
          </w:p>
        </w:tc>
        <w:tc>
          <w:tcPr>
            <w:tcW w:w="14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1037"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w:t>
            </w:r>
          </w:p>
        </w:tc>
        <w:tc>
          <w:tcPr>
            <w:tcW w:w="1089"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w:t>
            </w:r>
          </w:p>
        </w:tc>
        <w:tc>
          <w:tcPr>
            <w:tcW w:w="993" w:type="dxa"/>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2" w:type="dxa"/>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11</w:t>
            </w:r>
          </w:p>
        </w:tc>
        <w:tc>
          <w:tcPr>
            <w:tcW w:w="1986" w:type="dxa"/>
            <w:shd w:val="clear" w:color="auto" w:fill="auto"/>
            <w:noWrap/>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12</w:t>
            </w:r>
          </w:p>
        </w:tc>
        <w:tc>
          <w:tcPr>
            <w:tcW w:w="567" w:type="dxa"/>
            <w:shd w:val="clear" w:color="auto" w:fill="auto"/>
            <w:vAlign w:val="center"/>
            <w:hideMark/>
          </w:tcPr>
          <w:p w:rsidR="00F40E88" w:rsidRPr="007868AC" w:rsidRDefault="00F40E88" w:rsidP="006C14CB">
            <w:pPr>
              <w:spacing w:after="0" w:line="240" w:lineRule="auto"/>
              <w:ind w:firstLine="24"/>
              <w:jc w:val="center"/>
              <w:rPr>
                <w:color w:val="000000"/>
                <w:sz w:val="24"/>
                <w:szCs w:val="24"/>
              </w:rPr>
            </w:pPr>
            <w:r w:rsidRPr="007868AC">
              <w:rPr>
                <w:color w:val="000000"/>
                <w:sz w:val="24"/>
                <w:szCs w:val="24"/>
              </w:rPr>
              <w:t>13</w:t>
            </w:r>
          </w:p>
        </w:tc>
      </w:tr>
      <w:tr w:rsidR="00F40E88" w:rsidRPr="007868AC" w:rsidTr="006C14CB">
        <w:trPr>
          <w:trHeight w:val="300"/>
        </w:trPr>
        <w:tc>
          <w:tcPr>
            <w:tcW w:w="4676" w:type="dxa"/>
            <w:gridSpan w:val="5"/>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Местный бюджет (МБ):</w:t>
            </w:r>
          </w:p>
        </w:tc>
        <w:tc>
          <w:tcPr>
            <w:tcW w:w="1418"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p w:rsidR="00F40E88" w:rsidRPr="007868AC" w:rsidRDefault="00F40E88" w:rsidP="006C14CB">
            <w:pPr>
              <w:spacing w:after="0" w:line="240" w:lineRule="auto"/>
              <w:jc w:val="center"/>
              <w:rPr>
                <w:color w:val="000000"/>
                <w:sz w:val="24"/>
                <w:szCs w:val="24"/>
              </w:rPr>
            </w:pPr>
          </w:p>
        </w:tc>
        <w:tc>
          <w:tcPr>
            <w:tcW w:w="992" w:type="dxa"/>
            <w:shd w:val="clear" w:color="auto" w:fill="auto"/>
            <w:noWrap/>
            <w:vAlign w:val="center"/>
          </w:tcPr>
          <w:p w:rsidR="00F40E88" w:rsidRPr="007868AC" w:rsidRDefault="00F40E88" w:rsidP="006C14CB">
            <w:pPr>
              <w:spacing w:after="0" w:line="240" w:lineRule="auto"/>
              <w:ind w:hanging="11"/>
              <w:jc w:val="center"/>
              <w:rPr>
                <w:color w:val="000000"/>
                <w:sz w:val="24"/>
                <w:szCs w:val="24"/>
              </w:rPr>
            </w:pPr>
            <w:r w:rsidRPr="007868AC">
              <w:rPr>
                <w:color w:val="000000"/>
                <w:sz w:val="24"/>
                <w:szCs w:val="24"/>
              </w:rPr>
              <w:t>541198</w:t>
            </w:r>
          </w:p>
        </w:tc>
        <w:tc>
          <w:tcPr>
            <w:tcW w:w="1037"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161513</w:t>
            </w:r>
          </w:p>
        </w:tc>
        <w:tc>
          <w:tcPr>
            <w:tcW w:w="1089" w:type="dxa"/>
            <w:shd w:val="clear" w:color="auto" w:fill="auto"/>
            <w:noWrap/>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146820</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86746</w:t>
            </w:r>
          </w:p>
        </w:tc>
        <w:tc>
          <w:tcPr>
            <w:tcW w:w="992" w:type="dxa"/>
            <w:shd w:val="clear" w:color="auto" w:fill="auto"/>
            <w:noWrap/>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82146</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63973</w:t>
            </w:r>
          </w:p>
        </w:tc>
        <w:tc>
          <w:tcPr>
            <w:tcW w:w="1986" w:type="dxa"/>
            <w:shd w:val="clear" w:color="auto" w:fill="auto"/>
            <w:noWrap/>
            <w:vAlign w:val="bottom"/>
          </w:tcPr>
          <w:p w:rsidR="00F40E88" w:rsidRPr="007868AC" w:rsidRDefault="00F40E88" w:rsidP="006C14CB">
            <w:pPr>
              <w:spacing w:after="0" w:line="240" w:lineRule="auto"/>
              <w:rPr>
                <w:color w:val="000000"/>
                <w:sz w:val="24"/>
                <w:szCs w:val="24"/>
              </w:rPr>
            </w:pPr>
          </w:p>
        </w:tc>
        <w:tc>
          <w:tcPr>
            <w:tcW w:w="567" w:type="dxa"/>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1020"/>
        </w:trPr>
        <w:tc>
          <w:tcPr>
            <w:tcW w:w="4676" w:type="dxa"/>
            <w:gridSpan w:val="5"/>
            <w:vMerge/>
            <w:shd w:val="clear" w:color="auto" w:fill="auto"/>
            <w:vAlign w:val="center"/>
          </w:tcPr>
          <w:p w:rsidR="00F40E88" w:rsidRPr="007868AC" w:rsidRDefault="00F40E88" w:rsidP="006C14CB">
            <w:pPr>
              <w:spacing w:after="0" w:line="240" w:lineRule="auto"/>
              <w:rPr>
                <w:color w:val="000000"/>
                <w:sz w:val="24"/>
                <w:szCs w:val="24"/>
              </w:rPr>
            </w:pPr>
          </w:p>
        </w:tc>
        <w:tc>
          <w:tcPr>
            <w:tcW w:w="1418" w:type="dxa"/>
            <w:shd w:val="clear" w:color="auto" w:fill="auto"/>
            <w:noWrap/>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tc>
        <w:tc>
          <w:tcPr>
            <w:tcW w:w="992" w:type="dxa"/>
            <w:shd w:val="clear" w:color="auto" w:fill="auto"/>
            <w:noWrap/>
            <w:vAlign w:val="center"/>
          </w:tcPr>
          <w:p w:rsidR="00F40E88" w:rsidRPr="007868AC" w:rsidRDefault="00F40E88" w:rsidP="006C14CB">
            <w:pPr>
              <w:spacing w:after="0" w:line="240" w:lineRule="auto"/>
              <w:ind w:hanging="11"/>
              <w:jc w:val="center"/>
              <w:rPr>
                <w:color w:val="000000"/>
                <w:sz w:val="24"/>
                <w:szCs w:val="24"/>
              </w:rPr>
            </w:pPr>
            <w:r w:rsidRPr="007868AC">
              <w:rPr>
                <w:color w:val="000000"/>
                <w:sz w:val="24"/>
                <w:szCs w:val="24"/>
              </w:rPr>
              <w:t>294841</w:t>
            </w:r>
          </w:p>
        </w:tc>
        <w:tc>
          <w:tcPr>
            <w:tcW w:w="1037"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48033</w:t>
            </w:r>
          </w:p>
        </w:tc>
        <w:tc>
          <w:tcPr>
            <w:tcW w:w="1089" w:type="dxa"/>
            <w:shd w:val="clear" w:color="auto" w:fill="auto"/>
            <w:noWrap/>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51770</w:t>
            </w:r>
          </w:p>
        </w:tc>
        <w:tc>
          <w:tcPr>
            <w:tcW w:w="993" w:type="dxa"/>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71408</w:t>
            </w:r>
          </w:p>
        </w:tc>
        <w:tc>
          <w:tcPr>
            <w:tcW w:w="992" w:type="dxa"/>
            <w:shd w:val="clear" w:color="auto" w:fill="auto"/>
            <w:noWrap/>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59657</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63973</w:t>
            </w:r>
          </w:p>
        </w:tc>
        <w:tc>
          <w:tcPr>
            <w:tcW w:w="1986" w:type="dxa"/>
            <w:shd w:val="clear" w:color="auto" w:fill="auto"/>
            <w:noWrap/>
            <w:vAlign w:val="bottom"/>
          </w:tcPr>
          <w:p w:rsidR="00F40E88" w:rsidRPr="007868AC" w:rsidRDefault="00F40E88" w:rsidP="006C14CB">
            <w:pPr>
              <w:spacing w:after="0" w:line="240" w:lineRule="auto"/>
              <w:rPr>
                <w:color w:val="000000"/>
                <w:sz w:val="24"/>
                <w:szCs w:val="24"/>
              </w:rPr>
            </w:pPr>
          </w:p>
        </w:tc>
        <w:tc>
          <w:tcPr>
            <w:tcW w:w="567" w:type="dxa"/>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300"/>
        </w:trPr>
        <w:tc>
          <w:tcPr>
            <w:tcW w:w="4676" w:type="dxa"/>
            <w:gridSpan w:val="5"/>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Внебюджетные источники (указываются виды источников) (ВБ):</w:t>
            </w:r>
          </w:p>
        </w:tc>
        <w:tc>
          <w:tcPr>
            <w:tcW w:w="1418"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План по программе</w:t>
            </w:r>
          </w:p>
        </w:tc>
        <w:tc>
          <w:tcPr>
            <w:tcW w:w="992" w:type="dxa"/>
            <w:shd w:val="clear" w:color="auto" w:fill="auto"/>
            <w:noWrap/>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noWrap/>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shd w:val="clear" w:color="auto" w:fill="auto"/>
            <w:noWrap/>
            <w:vAlign w:val="bottom"/>
          </w:tcPr>
          <w:p w:rsidR="00F40E88" w:rsidRPr="007868AC" w:rsidRDefault="00F40E88" w:rsidP="006C14CB">
            <w:pPr>
              <w:spacing w:after="0" w:line="240" w:lineRule="auto"/>
              <w:rPr>
                <w:color w:val="000000"/>
                <w:sz w:val="24"/>
                <w:szCs w:val="24"/>
              </w:rPr>
            </w:pPr>
          </w:p>
        </w:tc>
        <w:tc>
          <w:tcPr>
            <w:tcW w:w="567" w:type="dxa"/>
            <w:shd w:val="clear" w:color="auto" w:fill="auto"/>
            <w:vAlign w:val="center"/>
          </w:tcPr>
          <w:p w:rsidR="00F40E88" w:rsidRPr="007868AC" w:rsidRDefault="00F40E88" w:rsidP="006C14CB">
            <w:pPr>
              <w:spacing w:after="0" w:line="240" w:lineRule="auto"/>
              <w:jc w:val="center"/>
              <w:rPr>
                <w:color w:val="000000"/>
                <w:sz w:val="24"/>
                <w:szCs w:val="24"/>
              </w:rPr>
            </w:pPr>
          </w:p>
        </w:tc>
      </w:tr>
      <w:tr w:rsidR="00F40E88" w:rsidRPr="007868AC" w:rsidTr="006C14CB">
        <w:trPr>
          <w:trHeight w:val="300"/>
        </w:trPr>
        <w:tc>
          <w:tcPr>
            <w:tcW w:w="4676" w:type="dxa"/>
            <w:gridSpan w:val="5"/>
            <w:vMerge/>
            <w:shd w:val="clear" w:color="auto" w:fill="auto"/>
            <w:vAlign w:val="center"/>
          </w:tcPr>
          <w:p w:rsidR="00F40E88" w:rsidRPr="007868AC" w:rsidRDefault="00F40E88" w:rsidP="006C14CB">
            <w:pPr>
              <w:spacing w:after="0" w:line="240" w:lineRule="auto"/>
              <w:rPr>
                <w:color w:val="000000"/>
                <w:sz w:val="24"/>
                <w:szCs w:val="24"/>
              </w:rPr>
            </w:pPr>
          </w:p>
        </w:tc>
        <w:tc>
          <w:tcPr>
            <w:tcW w:w="1418" w:type="dxa"/>
            <w:shd w:val="clear" w:color="auto" w:fill="auto"/>
            <w:noWrap/>
            <w:vAlign w:val="center"/>
          </w:tcPr>
          <w:p w:rsidR="00F40E88" w:rsidRPr="007868AC" w:rsidRDefault="00F40E88" w:rsidP="006C14CB">
            <w:pPr>
              <w:spacing w:after="0" w:line="240" w:lineRule="auto"/>
              <w:jc w:val="center"/>
              <w:rPr>
                <w:color w:val="000000"/>
                <w:sz w:val="24"/>
                <w:szCs w:val="24"/>
              </w:rPr>
            </w:pPr>
            <w:proofErr w:type="spellStart"/>
            <w:r w:rsidRPr="007868AC">
              <w:rPr>
                <w:color w:val="000000"/>
                <w:sz w:val="24"/>
                <w:szCs w:val="24"/>
              </w:rPr>
              <w:t>Утвержде</w:t>
            </w:r>
            <w:proofErr w:type="spellEnd"/>
            <w:r w:rsidRPr="007868AC">
              <w:rPr>
                <w:color w:val="000000"/>
                <w:sz w:val="24"/>
                <w:szCs w:val="24"/>
              </w:rPr>
              <w:t>-но в решении о бюджете</w:t>
            </w:r>
          </w:p>
          <w:p w:rsidR="00F40E88" w:rsidRPr="007868AC" w:rsidRDefault="00F40E88" w:rsidP="006C14CB">
            <w:pPr>
              <w:spacing w:after="0" w:line="240" w:lineRule="auto"/>
              <w:jc w:val="center"/>
              <w:rPr>
                <w:color w:val="000000"/>
                <w:sz w:val="24"/>
                <w:szCs w:val="24"/>
              </w:rPr>
            </w:pPr>
          </w:p>
        </w:tc>
        <w:tc>
          <w:tcPr>
            <w:tcW w:w="992" w:type="dxa"/>
            <w:shd w:val="clear" w:color="auto" w:fill="auto"/>
            <w:noWrap/>
            <w:vAlign w:val="center"/>
          </w:tcPr>
          <w:p w:rsidR="00F40E88" w:rsidRPr="007868AC" w:rsidRDefault="00F40E88" w:rsidP="006C14CB">
            <w:pPr>
              <w:spacing w:after="0" w:line="240" w:lineRule="auto"/>
              <w:ind w:firstLine="34"/>
              <w:jc w:val="center"/>
              <w:rPr>
                <w:color w:val="000000"/>
                <w:sz w:val="24"/>
                <w:szCs w:val="24"/>
              </w:rPr>
            </w:pPr>
            <w:r w:rsidRPr="007868AC">
              <w:rPr>
                <w:color w:val="000000"/>
                <w:sz w:val="24"/>
                <w:szCs w:val="24"/>
              </w:rPr>
              <w:t>-</w:t>
            </w:r>
          </w:p>
        </w:tc>
        <w:tc>
          <w:tcPr>
            <w:tcW w:w="1037"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089" w:type="dxa"/>
            <w:shd w:val="clear" w:color="auto" w:fill="auto"/>
            <w:noWrap/>
            <w:vAlign w:val="center"/>
          </w:tcPr>
          <w:p w:rsidR="00F40E88" w:rsidRPr="007868AC" w:rsidRDefault="00F40E88" w:rsidP="006C14CB">
            <w:pPr>
              <w:spacing w:after="0" w:line="240" w:lineRule="auto"/>
              <w:ind w:firstLine="32"/>
              <w:jc w:val="center"/>
              <w:rPr>
                <w:color w:val="000000"/>
                <w:sz w:val="24"/>
                <w:szCs w:val="24"/>
              </w:rPr>
            </w:pPr>
            <w:r w:rsidRPr="007868AC">
              <w:rPr>
                <w:color w:val="000000"/>
                <w:sz w:val="24"/>
                <w:szCs w:val="24"/>
              </w:rPr>
              <w:t>-</w:t>
            </w:r>
          </w:p>
        </w:tc>
        <w:tc>
          <w:tcPr>
            <w:tcW w:w="993"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noWrap/>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1986" w:type="dxa"/>
            <w:shd w:val="clear" w:color="auto" w:fill="auto"/>
            <w:noWrap/>
            <w:vAlign w:val="bottom"/>
          </w:tcPr>
          <w:p w:rsidR="00F40E88" w:rsidRPr="007868AC" w:rsidRDefault="00F40E88" w:rsidP="006C14CB">
            <w:pPr>
              <w:spacing w:after="0" w:line="240" w:lineRule="auto"/>
              <w:rPr>
                <w:color w:val="000000"/>
                <w:sz w:val="24"/>
                <w:szCs w:val="24"/>
              </w:rPr>
            </w:pPr>
          </w:p>
        </w:tc>
        <w:tc>
          <w:tcPr>
            <w:tcW w:w="567" w:type="dxa"/>
            <w:shd w:val="clear" w:color="auto" w:fill="auto"/>
            <w:vAlign w:val="center"/>
          </w:tcPr>
          <w:p w:rsidR="00F40E88" w:rsidRPr="007868AC" w:rsidRDefault="00F40E88" w:rsidP="006C14CB">
            <w:pPr>
              <w:spacing w:after="0" w:line="240" w:lineRule="auto"/>
              <w:jc w:val="center"/>
              <w:rPr>
                <w:color w:val="000000"/>
                <w:sz w:val="24"/>
                <w:szCs w:val="24"/>
              </w:rPr>
            </w:pPr>
          </w:p>
        </w:tc>
      </w:tr>
    </w:tbl>
    <w:p w:rsidR="00F40E88" w:rsidRPr="007868AC" w:rsidRDefault="00F40E88" w:rsidP="00F40E88">
      <w:pPr>
        <w:spacing w:after="0" w:line="240" w:lineRule="auto"/>
        <w:jc w:val="center"/>
        <w:rPr>
          <w:color w:val="000000"/>
          <w:sz w:val="24"/>
          <w:szCs w:val="24"/>
        </w:rPr>
      </w:pPr>
    </w:p>
    <w:p w:rsidR="00F40E88" w:rsidRPr="007868AC" w:rsidRDefault="00F40E88" w:rsidP="00F40E88">
      <w:pPr>
        <w:spacing w:after="0" w:line="240" w:lineRule="auto"/>
        <w:jc w:val="center"/>
        <w:rPr>
          <w:color w:val="000000"/>
          <w:sz w:val="24"/>
          <w:szCs w:val="24"/>
        </w:rPr>
      </w:pPr>
    </w:p>
    <w:p w:rsidR="00F40E88" w:rsidRPr="007868AC" w:rsidRDefault="00F40E88" w:rsidP="00F40E88">
      <w:pPr>
        <w:spacing w:after="0" w:line="240" w:lineRule="auto"/>
        <w:jc w:val="center"/>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p>
    <w:p w:rsidR="00F40E88" w:rsidRPr="007868AC" w:rsidRDefault="00F40E88" w:rsidP="00F40E88">
      <w:pPr>
        <w:tabs>
          <w:tab w:val="left" w:pos="9355"/>
        </w:tabs>
        <w:spacing w:after="0" w:line="240" w:lineRule="auto"/>
        <w:ind w:right="-1" w:firstLine="34"/>
        <w:jc w:val="right"/>
        <w:rPr>
          <w:color w:val="000000"/>
          <w:sz w:val="24"/>
          <w:szCs w:val="24"/>
        </w:rPr>
      </w:pPr>
      <w:r w:rsidRPr="007868AC">
        <w:rPr>
          <w:color w:val="000000"/>
          <w:sz w:val="24"/>
          <w:szCs w:val="24"/>
        </w:rPr>
        <w:lastRenderedPageBreak/>
        <w:t>Приложение № 4</w:t>
      </w:r>
    </w:p>
    <w:p w:rsidR="00F40E88" w:rsidRPr="007868AC" w:rsidRDefault="00F40E88" w:rsidP="00F40E88">
      <w:pPr>
        <w:tabs>
          <w:tab w:val="left" w:pos="9355"/>
        </w:tabs>
        <w:spacing w:after="0" w:line="240" w:lineRule="auto"/>
        <w:ind w:right="-1" w:firstLine="34"/>
        <w:jc w:val="right"/>
        <w:rPr>
          <w:color w:val="000000"/>
          <w:sz w:val="24"/>
          <w:szCs w:val="24"/>
        </w:rPr>
      </w:pPr>
      <w:r w:rsidRPr="007868AC">
        <w:rPr>
          <w:color w:val="000000"/>
          <w:sz w:val="24"/>
          <w:szCs w:val="24"/>
        </w:rPr>
        <w:t>к муниципальной программе «Основные</w:t>
      </w:r>
    </w:p>
    <w:p w:rsidR="00F40E88" w:rsidRPr="007868AC" w:rsidRDefault="00F40E88" w:rsidP="00F40E88">
      <w:pPr>
        <w:tabs>
          <w:tab w:val="left" w:pos="9355"/>
        </w:tabs>
        <w:spacing w:after="0" w:line="240" w:lineRule="auto"/>
        <w:ind w:right="-1" w:firstLine="34"/>
        <w:jc w:val="right"/>
        <w:rPr>
          <w:color w:val="000000"/>
          <w:sz w:val="24"/>
          <w:szCs w:val="24"/>
        </w:rPr>
      </w:pPr>
      <w:r w:rsidRPr="007868AC">
        <w:rPr>
          <w:color w:val="000000"/>
          <w:sz w:val="24"/>
          <w:szCs w:val="24"/>
        </w:rPr>
        <w:t xml:space="preserve">направления развития территории </w:t>
      </w:r>
    </w:p>
    <w:p w:rsidR="00F40E88" w:rsidRPr="007868AC" w:rsidRDefault="00F40E88" w:rsidP="00F40E88">
      <w:pPr>
        <w:tabs>
          <w:tab w:val="left" w:pos="9355"/>
        </w:tabs>
        <w:spacing w:after="0" w:line="240" w:lineRule="auto"/>
        <w:ind w:right="-1" w:firstLine="34"/>
        <w:jc w:val="right"/>
        <w:rPr>
          <w:color w:val="000000"/>
          <w:sz w:val="24"/>
          <w:szCs w:val="24"/>
        </w:rPr>
      </w:pPr>
      <w:r w:rsidRPr="007868AC">
        <w:rPr>
          <w:color w:val="000000"/>
          <w:sz w:val="24"/>
          <w:szCs w:val="24"/>
        </w:rPr>
        <w:t>Новокузнецкого городского округа»</w:t>
      </w:r>
    </w:p>
    <w:p w:rsidR="00F40E88" w:rsidRPr="007868AC" w:rsidRDefault="00F40E88" w:rsidP="00F40E88">
      <w:pPr>
        <w:jc w:val="center"/>
        <w:rPr>
          <w:sz w:val="24"/>
          <w:szCs w:val="24"/>
        </w:rPr>
      </w:pPr>
    </w:p>
    <w:p w:rsidR="00F40E88" w:rsidRPr="007868AC" w:rsidRDefault="00F40E88" w:rsidP="00F40E88">
      <w:pPr>
        <w:spacing w:after="0" w:line="240" w:lineRule="auto"/>
        <w:jc w:val="center"/>
      </w:pPr>
      <w:r w:rsidRPr="007868AC">
        <w:rPr>
          <w:color w:val="000000"/>
          <w:sz w:val="24"/>
          <w:szCs w:val="24"/>
        </w:rPr>
        <w:t>Форма № 4 «Распределение планируемых расходов по основным мероприятиям»</w:t>
      </w:r>
    </w:p>
    <w:p w:rsidR="00F40E88" w:rsidRPr="007868AC" w:rsidRDefault="00F40E88" w:rsidP="00F40E88">
      <w:pPr>
        <w:spacing w:after="0" w:line="240" w:lineRule="auto"/>
        <w:jc w:val="center"/>
        <w:rPr>
          <w:color w:val="000000"/>
          <w:sz w:val="24"/>
          <w:szCs w:val="24"/>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3118"/>
        <w:gridCol w:w="851"/>
        <w:gridCol w:w="832"/>
        <w:gridCol w:w="869"/>
        <w:gridCol w:w="992"/>
        <w:gridCol w:w="993"/>
        <w:gridCol w:w="992"/>
        <w:gridCol w:w="992"/>
        <w:gridCol w:w="992"/>
        <w:gridCol w:w="993"/>
      </w:tblGrid>
      <w:tr w:rsidR="00F40E88" w:rsidRPr="007868AC" w:rsidTr="006C14CB">
        <w:trPr>
          <w:trHeight w:val="556"/>
        </w:trPr>
        <w:tc>
          <w:tcPr>
            <w:tcW w:w="3559" w:type="dxa"/>
            <w:vMerge w:val="restart"/>
            <w:tcBorders>
              <w:top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Наименование программы, мероприятий</w:t>
            </w:r>
          </w:p>
        </w:tc>
        <w:tc>
          <w:tcPr>
            <w:tcW w:w="3118" w:type="dxa"/>
            <w:vMerge w:val="restart"/>
            <w:tcBorders>
              <w:top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Исполнитель (ответственный исполнитель (координатор), соисполнители)</w:t>
            </w:r>
          </w:p>
        </w:tc>
        <w:tc>
          <w:tcPr>
            <w:tcW w:w="2552" w:type="dxa"/>
            <w:gridSpan w:val="3"/>
            <w:tcBorders>
              <w:top w:val="single" w:sz="4" w:space="0" w:color="auto"/>
            </w:tcBorders>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xml:space="preserve">Код бюджетной классификации </w:t>
            </w:r>
          </w:p>
        </w:tc>
        <w:tc>
          <w:tcPr>
            <w:tcW w:w="5954" w:type="dxa"/>
            <w:gridSpan w:val="6"/>
            <w:tcBorders>
              <w:top w:val="single" w:sz="4" w:space="0" w:color="auto"/>
            </w:tcBorders>
          </w:tcPr>
          <w:p w:rsidR="00F40E88" w:rsidRPr="007868AC" w:rsidRDefault="00F40E88" w:rsidP="006C14CB">
            <w:pPr>
              <w:spacing w:after="0" w:line="240" w:lineRule="auto"/>
              <w:ind w:hanging="18"/>
              <w:jc w:val="center"/>
              <w:rPr>
                <w:color w:val="000000"/>
                <w:sz w:val="24"/>
                <w:szCs w:val="24"/>
              </w:rPr>
            </w:pPr>
            <w:r w:rsidRPr="007868AC">
              <w:rPr>
                <w:color w:val="000000"/>
                <w:sz w:val="24"/>
                <w:szCs w:val="24"/>
              </w:rPr>
              <w:t>Расходы (тыс. рублей), в том числе по годам</w:t>
            </w:r>
          </w:p>
        </w:tc>
      </w:tr>
      <w:tr w:rsidR="00F40E88" w:rsidRPr="007868AC" w:rsidTr="006C14CB">
        <w:trPr>
          <w:trHeight w:val="991"/>
        </w:trPr>
        <w:tc>
          <w:tcPr>
            <w:tcW w:w="3559" w:type="dxa"/>
            <w:vMerge/>
            <w:vAlign w:val="center"/>
            <w:hideMark/>
          </w:tcPr>
          <w:p w:rsidR="00F40E88" w:rsidRPr="007868AC" w:rsidRDefault="00F40E88" w:rsidP="006C14CB">
            <w:pPr>
              <w:spacing w:after="0" w:line="240" w:lineRule="auto"/>
              <w:rPr>
                <w:color w:val="000000"/>
                <w:sz w:val="24"/>
                <w:szCs w:val="24"/>
              </w:rPr>
            </w:pPr>
          </w:p>
        </w:tc>
        <w:tc>
          <w:tcPr>
            <w:tcW w:w="3118" w:type="dxa"/>
            <w:vMerge/>
            <w:vAlign w:val="center"/>
            <w:hideMark/>
          </w:tcPr>
          <w:p w:rsidR="00F40E88" w:rsidRPr="007868AC" w:rsidRDefault="00F40E88" w:rsidP="006C14CB">
            <w:pPr>
              <w:spacing w:after="0" w:line="240" w:lineRule="auto"/>
              <w:rPr>
                <w:color w:val="000000"/>
                <w:sz w:val="24"/>
                <w:szCs w:val="24"/>
              </w:rPr>
            </w:pP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ГРБС</w:t>
            </w:r>
          </w:p>
        </w:tc>
        <w:tc>
          <w:tcPr>
            <w:tcW w:w="832" w:type="dxa"/>
            <w:shd w:val="clear" w:color="auto" w:fill="auto"/>
            <w:vAlign w:val="center"/>
            <w:hideMark/>
          </w:tcPr>
          <w:p w:rsidR="00F40E88" w:rsidRPr="007868AC" w:rsidRDefault="00F40E88" w:rsidP="006C14CB">
            <w:pPr>
              <w:spacing w:after="0" w:line="240" w:lineRule="auto"/>
              <w:ind w:right="56"/>
              <w:jc w:val="center"/>
              <w:rPr>
                <w:color w:val="000000"/>
                <w:sz w:val="24"/>
                <w:szCs w:val="24"/>
              </w:rPr>
            </w:pPr>
            <w:proofErr w:type="spellStart"/>
            <w:r w:rsidRPr="007868AC">
              <w:rPr>
                <w:color w:val="000000"/>
                <w:sz w:val="24"/>
                <w:szCs w:val="24"/>
              </w:rPr>
              <w:t>Рз</w:t>
            </w:r>
            <w:proofErr w:type="spellEnd"/>
            <w:r w:rsidRPr="007868AC">
              <w:rPr>
                <w:color w:val="000000"/>
                <w:sz w:val="24"/>
                <w:szCs w:val="24"/>
              </w:rPr>
              <w:t xml:space="preserve"> </w:t>
            </w:r>
            <w:proofErr w:type="spellStart"/>
            <w:r w:rsidRPr="007868AC">
              <w:rPr>
                <w:color w:val="000000"/>
                <w:sz w:val="24"/>
                <w:szCs w:val="24"/>
              </w:rPr>
              <w:t>Пр</w:t>
            </w:r>
            <w:proofErr w:type="spellEnd"/>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ЦСР</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2015 г.</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2016 г.</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2017 г.</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2018 г.</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2019 г.</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Итого на период 2015-2019 гг.</w:t>
            </w:r>
          </w:p>
        </w:tc>
      </w:tr>
      <w:tr w:rsidR="00F40E88" w:rsidRPr="007868AC" w:rsidTr="006C14CB">
        <w:trPr>
          <w:trHeight w:val="375"/>
        </w:trPr>
        <w:tc>
          <w:tcPr>
            <w:tcW w:w="355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w:t>
            </w:r>
          </w:p>
        </w:tc>
        <w:tc>
          <w:tcPr>
            <w:tcW w:w="31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3</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4</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7</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11</w:t>
            </w:r>
          </w:p>
        </w:tc>
      </w:tr>
      <w:tr w:rsidR="00F40E88" w:rsidRPr="007868AC" w:rsidTr="006C14CB">
        <w:trPr>
          <w:trHeight w:val="720"/>
        </w:trPr>
        <w:tc>
          <w:tcPr>
            <w:tcW w:w="3559" w:type="dxa"/>
            <w:vMerge w:val="restart"/>
            <w:shd w:val="clear" w:color="auto" w:fill="auto"/>
            <w:hideMark/>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 xml:space="preserve">Муниципальная программа «Основные направления развития территории Новокузнецкого городского округа» </w:t>
            </w:r>
          </w:p>
        </w:tc>
        <w:tc>
          <w:tcPr>
            <w:tcW w:w="3118" w:type="dxa"/>
            <w:shd w:val="clear" w:color="auto" w:fill="auto"/>
            <w:vAlign w:val="center"/>
            <w:hideMark/>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всего, в том</w:t>
            </w:r>
          </w:p>
          <w:p w:rsidR="00F40E88" w:rsidRPr="007868AC" w:rsidRDefault="00F40E88" w:rsidP="006C14CB">
            <w:pPr>
              <w:spacing w:after="0" w:line="240" w:lineRule="auto"/>
              <w:rPr>
                <w:color w:val="000000"/>
                <w:sz w:val="24"/>
                <w:szCs w:val="24"/>
              </w:rPr>
            </w:pPr>
            <w:r w:rsidRPr="007868AC">
              <w:rPr>
                <w:color w:val="000000"/>
                <w:sz w:val="24"/>
                <w:szCs w:val="24"/>
              </w:rPr>
              <w:t>числе:</w:t>
            </w:r>
          </w:p>
          <w:p w:rsidR="00F40E88" w:rsidRPr="007868AC" w:rsidRDefault="00F40E88" w:rsidP="006C14CB">
            <w:pPr>
              <w:spacing w:after="0" w:line="240" w:lineRule="auto"/>
              <w:rPr>
                <w:color w:val="000000"/>
                <w:sz w:val="24"/>
                <w:szCs w:val="24"/>
              </w:rPr>
            </w:pP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 </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48033</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51770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71408</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59657</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63973</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294841</w:t>
            </w:r>
          </w:p>
        </w:tc>
      </w:tr>
      <w:tr w:rsidR="00F40E88" w:rsidRPr="007868AC" w:rsidTr="006C14CB">
        <w:trPr>
          <w:trHeight w:val="510"/>
        </w:trPr>
        <w:tc>
          <w:tcPr>
            <w:tcW w:w="3559" w:type="dxa"/>
            <w:vMerge/>
            <w:vAlign w:val="center"/>
            <w:hideMark/>
          </w:tcPr>
          <w:p w:rsidR="00F40E88" w:rsidRPr="007868AC" w:rsidRDefault="00F40E88" w:rsidP="006C14CB">
            <w:pPr>
              <w:spacing w:after="0" w:line="240" w:lineRule="auto"/>
              <w:rPr>
                <w:color w:val="000000"/>
                <w:sz w:val="24"/>
                <w:szCs w:val="24"/>
              </w:rPr>
            </w:pPr>
          </w:p>
        </w:tc>
        <w:tc>
          <w:tcPr>
            <w:tcW w:w="3118"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w:t>
            </w:r>
          </w:p>
          <w:p w:rsidR="00F40E88" w:rsidRPr="007868AC" w:rsidRDefault="00F40E88" w:rsidP="006C14CB">
            <w:pPr>
              <w:spacing w:after="0" w:line="240" w:lineRule="auto"/>
              <w:rPr>
                <w:color w:val="000000"/>
                <w:sz w:val="24"/>
                <w:szCs w:val="24"/>
              </w:rPr>
            </w:pP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 </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48033</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51770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71408</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59657</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63973</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294841</w:t>
            </w:r>
          </w:p>
        </w:tc>
      </w:tr>
      <w:tr w:rsidR="00F40E88" w:rsidRPr="007868AC" w:rsidTr="006C14CB">
        <w:trPr>
          <w:trHeight w:val="650"/>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 жилищно- коммунального хозяйства</w:t>
            </w:r>
          </w:p>
          <w:p w:rsidR="00F40E88" w:rsidRPr="007868AC" w:rsidRDefault="00F40E88" w:rsidP="006C14CB">
            <w:pPr>
              <w:spacing w:after="0" w:line="240" w:lineRule="auto"/>
              <w:rPr>
                <w:color w:val="000000"/>
                <w:sz w:val="24"/>
                <w:szCs w:val="24"/>
              </w:rPr>
            </w:pP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r>
      <w:tr w:rsidR="00F40E88" w:rsidRPr="007868AC" w:rsidTr="006C14CB">
        <w:trPr>
          <w:trHeight w:val="497"/>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Управление мобилизационной подготовки, административных органов, ГО и ЧС</w:t>
            </w:r>
          </w:p>
          <w:p w:rsidR="00F40E88" w:rsidRPr="007868AC" w:rsidRDefault="00F40E88" w:rsidP="006C14CB">
            <w:pPr>
              <w:spacing w:after="0" w:line="240" w:lineRule="auto"/>
              <w:rPr>
                <w:color w:val="000000"/>
                <w:sz w:val="24"/>
                <w:szCs w:val="24"/>
              </w:rPr>
            </w:pP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r>
      <w:tr w:rsidR="00F40E88" w:rsidRPr="007868AC" w:rsidTr="006C14CB">
        <w:trPr>
          <w:trHeight w:val="995"/>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 xml:space="preserve">Управление дорожно-коммунального хозяйства и благоустройства </w:t>
            </w:r>
          </w:p>
          <w:p w:rsidR="00F40E88" w:rsidRPr="007868AC" w:rsidRDefault="00F40E88" w:rsidP="006C14CB">
            <w:pPr>
              <w:spacing w:after="0" w:line="240" w:lineRule="auto"/>
              <w:rPr>
                <w:color w:val="000000"/>
                <w:sz w:val="24"/>
                <w:szCs w:val="24"/>
              </w:rPr>
            </w:pP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r>
      <w:tr w:rsidR="00F40E88" w:rsidRPr="007868AC" w:rsidTr="006C14CB">
        <w:trPr>
          <w:trHeight w:val="375"/>
        </w:trPr>
        <w:tc>
          <w:tcPr>
            <w:tcW w:w="355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31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3</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4</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7</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11</w:t>
            </w:r>
          </w:p>
        </w:tc>
      </w:tr>
      <w:tr w:rsidR="00F40E88" w:rsidRPr="007868AC" w:rsidTr="006C14CB">
        <w:trPr>
          <w:trHeight w:val="923"/>
        </w:trPr>
        <w:tc>
          <w:tcPr>
            <w:tcW w:w="3559" w:type="dxa"/>
            <w:vMerge w:val="restart"/>
            <w:shd w:val="clear" w:color="auto" w:fill="auto"/>
            <w:vAlign w:val="center"/>
          </w:tcPr>
          <w:p w:rsidR="00F40E88" w:rsidRPr="007868AC" w:rsidRDefault="00F40E88" w:rsidP="006C14CB">
            <w:pPr>
              <w:spacing w:after="0" w:line="240" w:lineRule="auto"/>
              <w:ind w:firstLine="49"/>
              <w:rPr>
                <w:color w:val="000000"/>
                <w:sz w:val="24"/>
                <w:szCs w:val="24"/>
              </w:rPr>
            </w:pPr>
            <w:r w:rsidRPr="007868AC">
              <w:rPr>
                <w:color w:val="000000"/>
                <w:sz w:val="24"/>
                <w:szCs w:val="24"/>
              </w:rPr>
              <w:t>Основное мероприятие 1 «Внесение изменений в документы территориального планирования и градостроительного зонирования территории Новокузнецкого городского округа»</w:t>
            </w:r>
          </w:p>
          <w:p w:rsidR="00F40E88" w:rsidRPr="007868AC" w:rsidRDefault="00F40E88" w:rsidP="006C14CB">
            <w:pPr>
              <w:spacing w:after="0" w:line="240" w:lineRule="auto"/>
              <w:ind w:firstLine="49"/>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r>
      <w:tr w:rsidR="00F40E88" w:rsidRPr="007868AC" w:rsidTr="006C14CB">
        <w:trPr>
          <w:trHeight w:val="554"/>
        </w:trPr>
        <w:tc>
          <w:tcPr>
            <w:tcW w:w="3559" w:type="dxa"/>
            <w:vMerge/>
            <w:shd w:val="clear" w:color="auto" w:fill="auto"/>
            <w:vAlign w:val="center"/>
            <w:hideMark/>
          </w:tcPr>
          <w:p w:rsidR="00F40E88" w:rsidRPr="007868AC" w:rsidRDefault="00F40E88" w:rsidP="006C14CB">
            <w:pPr>
              <w:spacing w:after="0" w:line="240" w:lineRule="auto"/>
              <w:rPr>
                <w:color w:val="000000"/>
                <w:sz w:val="24"/>
                <w:szCs w:val="24"/>
              </w:rPr>
            </w:pPr>
          </w:p>
        </w:tc>
        <w:tc>
          <w:tcPr>
            <w:tcW w:w="3118"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906</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0412</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0200210420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r>
      <w:tr w:rsidR="00F40E88" w:rsidRPr="007868AC" w:rsidTr="006C14CB">
        <w:trPr>
          <w:trHeight w:val="832"/>
        </w:trPr>
        <w:tc>
          <w:tcPr>
            <w:tcW w:w="3559"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2 «Разработка проектов планировок, проектов межевания, схем территориального планирования и схем  инженерной инфраструктуры,</w:t>
            </w:r>
            <w:r w:rsidRPr="007868AC">
              <w:rPr>
                <w:sz w:val="24"/>
                <w:szCs w:val="24"/>
              </w:rPr>
              <w:t xml:space="preserve"> подготовка изменений (корректировка) в проектную документацию по планировке</w:t>
            </w:r>
            <w:r w:rsidR="00F2311B">
              <w:rPr>
                <w:sz w:val="24"/>
                <w:szCs w:val="24"/>
              </w:rPr>
              <w:t xml:space="preserve"> территории </w:t>
            </w:r>
            <w:r w:rsidRPr="007868AC">
              <w:rPr>
                <w:color w:val="000000"/>
                <w:sz w:val="24"/>
                <w:szCs w:val="24"/>
              </w:rPr>
              <w:t xml:space="preserve"> Новокузнецкого городского округа»</w:t>
            </w: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2460</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6333</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13697</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5822</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8749</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37061</w:t>
            </w:r>
          </w:p>
        </w:tc>
      </w:tr>
      <w:tr w:rsidR="00F40E88" w:rsidRPr="007868AC" w:rsidTr="006C14CB">
        <w:trPr>
          <w:trHeight w:val="688"/>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906</w:t>
            </w: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0412</w:t>
            </w: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0200210420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2460</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6333</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13697</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5822</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8749</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37061</w:t>
            </w:r>
          </w:p>
        </w:tc>
      </w:tr>
      <w:tr w:rsidR="00F40E88" w:rsidRPr="007868AC" w:rsidTr="006C14CB">
        <w:trPr>
          <w:trHeight w:val="981"/>
        </w:trPr>
        <w:tc>
          <w:tcPr>
            <w:tcW w:w="3559" w:type="dxa"/>
            <w:vMerge w:val="restart"/>
            <w:shd w:val="clear" w:color="auto" w:fill="auto"/>
            <w:vAlign w:val="center"/>
          </w:tcPr>
          <w:p w:rsidR="00F40E88" w:rsidRPr="007868AC" w:rsidRDefault="00F40E88" w:rsidP="006C14CB">
            <w:pPr>
              <w:spacing w:after="0" w:line="240" w:lineRule="auto"/>
              <w:ind w:firstLine="49"/>
              <w:rPr>
                <w:color w:val="000000"/>
                <w:sz w:val="24"/>
                <w:szCs w:val="24"/>
              </w:rPr>
            </w:pPr>
            <w:r w:rsidRPr="007868AC">
              <w:rPr>
                <w:color w:val="000000"/>
                <w:sz w:val="24"/>
                <w:szCs w:val="24"/>
              </w:rPr>
              <w:t>Основное мероприятие 3 «Разработка эскизов, изготовление баннеров и размещение социальной рекламы на рекламных конструкциях, включенных в схему, выдача разрешений на установку рекламных конструкций»</w:t>
            </w:r>
          </w:p>
          <w:p w:rsidR="00F40E88" w:rsidRPr="007868AC" w:rsidRDefault="00F40E88" w:rsidP="006C14CB">
            <w:pPr>
              <w:spacing w:after="0" w:line="240" w:lineRule="auto"/>
              <w:ind w:firstLine="49"/>
              <w:rPr>
                <w:color w:val="000000"/>
                <w:sz w:val="24"/>
                <w:szCs w:val="24"/>
              </w:rPr>
            </w:pPr>
          </w:p>
          <w:p w:rsidR="00F40E88" w:rsidRPr="007868AC" w:rsidRDefault="00F40E88" w:rsidP="006C14CB">
            <w:pPr>
              <w:spacing w:after="0" w:line="240" w:lineRule="auto"/>
              <w:ind w:firstLine="49"/>
              <w:rPr>
                <w:color w:val="000000"/>
                <w:sz w:val="24"/>
                <w:szCs w:val="24"/>
              </w:rPr>
            </w:pPr>
          </w:p>
          <w:p w:rsidR="00F40E88" w:rsidRPr="007868AC" w:rsidRDefault="00F40E88" w:rsidP="006C14CB">
            <w:pPr>
              <w:spacing w:after="0" w:line="240" w:lineRule="auto"/>
              <w:ind w:firstLine="49"/>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000000" w:fill="FFFFFF"/>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653</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1778</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700</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993"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5131</w:t>
            </w:r>
          </w:p>
        </w:tc>
      </w:tr>
      <w:tr w:rsidR="00F40E88" w:rsidRPr="007868AC" w:rsidTr="006C14CB">
        <w:trPr>
          <w:trHeight w:val="557"/>
        </w:trPr>
        <w:tc>
          <w:tcPr>
            <w:tcW w:w="3559" w:type="dxa"/>
            <w:vMerge/>
            <w:shd w:val="clear" w:color="auto" w:fill="auto"/>
            <w:vAlign w:val="center"/>
            <w:hideMark/>
          </w:tcPr>
          <w:p w:rsidR="00F40E88" w:rsidRPr="007868AC" w:rsidRDefault="00F40E88" w:rsidP="006C14CB">
            <w:pPr>
              <w:spacing w:after="0" w:line="240" w:lineRule="auto"/>
              <w:rPr>
                <w:color w:val="000000"/>
                <w:sz w:val="24"/>
                <w:szCs w:val="24"/>
              </w:rPr>
            </w:pPr>
          </w:p>
        </w:tc>
        <w:tc>
          <w:tcPr>
            <w:tcW w:w="3118"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906</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0412</w:t>
            </w:r>
          </w:p>
        </w:tc>
        <w:tc>
          <w:tcPr>
            <w:tcW w:w="869" w:type="dxa"/>
            <w:shd w:val="clear" w:color="auto" w:fill="auto"/>
            <w:vAlign w:val="center"/>
            <w:hideMark/>
          </w:tcPr>
          <w:p w:rsidR="00F40E88" w:rsidRPr="007868AC" w:rsidRDefault="00F40E88" w:rsidP="006C14CB">
            <w:pPr>
              <w:spacing w:after="0" w:line="240" w:lineRule="auto"/>
              <w:jc w:val="center"/>
              <w:rPr>
                <w:rFonts w:ascii="Calibri" w:hAnsi="Calibri" w:cs="Calibri"/>
                <w:color w:val="000000"/>
                <w:sz w:val="24"/>
                <w:szCs w:val="24"/>
              </w:rPr>
            </w:pPr>
            <w:r w:rsidRPr="007868AC">
              <w:rPr>
                <w:color w:val="000000"/>
                <w:sz w:val="24"/>
                <w:szCs w:val="24"/>
              </w:rPr>
              <w:t>0200310420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000000" w:fill="FFFFFF"/>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653</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1778</w:t>
            </w:r>
          </w:p>
        </w:tc>
        <w:tc>
          <w:tcPr>
            <w:tcW w:w="992" w:type="dxa"/>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700</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2000</w:t>
            </w:r>
          </w:p>
        </w:tc>
        <w:tc>
          <w:tcPr>
            <w:tcW w:w="993" w:type="dxa"/>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5131</w:t>
            </w:r>
          </w:p>
        </w:tc>
      </w:tr>
      <w:tr w:rsidR="00F40E88" w:rsidRPr="007868AC" w:rsidTr="006C14CB">
        <w:trPr>
          <w:trHeight w:val="375"/>
        </w:trPr>
        <w:tc>
          <w:tcPr>
            <w:tcW w:w="355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31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3</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4</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7</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11</w:t>
            </w:r>
          </w:p>
        </w:tc>
      </w:tr>
      <w:tr w:rsidR="00F40E88" w:rsidRPr="007868AC" w:rsidTr="006C14CB">
        <w:trPr>
          <w:trHeight w:val="518"/>
        </w:trPr>
        <w:tc>
          <w:tcPr>
            <w:tcW w:w="3559"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4 «Предоставление муниципальных услуг в сфере строительства»</w:t>
            </w: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tc>
        <w:tc>
          <w:tcPr>
            <w:tcW w:w="3118"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 </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869" w:type="dxa"/>
            <w:shd w:val="clear" w:color="auto" w:fill="auto"/>
            <w:vAlign w:val="center"/>
            <w:hideMark/>
          </w:tcPr>
          <w:p w:rsidR="00F40E88" w:rsidRPr="007868AC" w:rsidRDefault="00F40E88" w:rsidP="006C14CB">
            <w:pPr>
              <w:spacing w:after="0" w:line="240" w:lineRule="auto"/>
              <w:jc w:val="center"/>
              <w:rPr>
                <w:rFonts w:ascii="Calibri" w:hAnsi="Calibri" w:cs="Calibri"/>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000000" w:fill="FFFFFF"/>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r>
      <w:tr w:rsidR="00F40E88" w:rsidRPr="007868AC" w:rsidTr="006C14CB">
        <w:trPr>
          <w:trHeight w:val="381"/>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000000" w:fill="FFFFFF"/>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r>
      <w:tr w:rsidR="00F40E88" w:rsidRPr="007868AC" w:rsidTr="006C14CB">
        <w:trPr>
          <w:trHeight w:val="838"/>
        </w:trPr>
        <w:tc>
          <w:tcPr>
            <w:tcW w:w="3559"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5 «Обеспечение исполнения полномочий по предоставлению прав на земельные участки»</w:t>
            </w: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tc>
        <w:tc>
          <w:tcPr>
            <w:tcW w:w="3118"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 </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869" w:type="dxa"/>
            <w:shd w:val="clear" w:color="auto" w:fill="auto"/>
            <w:vAlign w:val="center"/>
            <w:hideMark/>
          </w:tcPr>
          <w:p w:rsidR="00F40E88" w:rsidRPr="007868AC" w:rsidRDefault="00F40E88" w:rsidP="006C14CB">
            <w:pPr>
              <w:spacing w:after="0" w:line="240" w:lineRule="auto"/>
              <w:jc w:val="center"/>
              <w:rPr>
                <w:rFonts w:ascii="Calibri" w:hAnsi="Calibri" w:cs="Calibri"/>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000000" w:fill="FFFFFF"/>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000000" w:fill="FFFFFF"/>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000000" w:fill="FFFFFF"/>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r>
      <w:tr w:rsidR="00F40E88" w:rsidRPr="007868AC" w:rsidTr="006C14CB">
        <w:trPr>
          <w:trHeight w:val="563"/>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r>
      <w:tr w:rsidR="00F40E88" w:rsidRPr="007868AC" w:rsidTr="006C14CB">
        <w:trPr>
          <w:trHeight w:val="602"/>
        </w:trPr>
        <w:tc>
          <w:tcPr>
            <w:tcW w:w="3559" w:type="dxa"/>
            <w:vMerge w:val="restart"/>
            <w:shd w:val="clear" w:color="auto" w:fill="auto"/>
            <w:vAlign w:val="center"/>
            <w:hideMark/>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 xml:space="preserve">Основное мероприятие 6 «Техническое обеспечение ИСОГД» </w:t>
            </w: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tc>
        <w:tc>
          <w:tcPr>
            <w:tcW w:w="3118"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r>
      <w:tr w:rsidR="00F40E88" w:rsidRPr="007868AC" w:rsidTr="006C14CB">
        <w:trPr>
          <w:trHeight w:val="653"/>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906</w:t>
            </w: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0412</w:t>
            </w: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0200610420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r>
      <w:tr w:rsidR="00F40E88" w:rsidRPr="007868AC" w:rsidTr="006C14CB">
        <w:trPr>
          <w:trHeight w:val="1014"/>
        </w:trPr>
        <w:tc>
          <w:tcPr>
            <w:tcW w:w="3559"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7 «Предоставление сведений и копий документов, содержащихся в ИСОГД»</w:t>
            </w:r>
          </w:p>
          <w:p w:rsidR="00F40E88" w:rsidRPr="007868AC" w:rsidRDefault="00F40E88" w:rsidP="006C14CB">
            <w:pPr>
              <w:spacing w:after="0" w:line="240" w:lineRule="auto"/>
              <w:rPr>
                <w:color w:val="000000"/>
                <w:sz w:val="24"/>
                <w:szCs w:val="24"/>
              </w:rPr>
            </w:pPr>
          </w:p>
        </w:tc>
        <w:tc>
          <w:tcPr>
            <w:tcW w:w="3118"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 </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r>
      <w:tr w:rsidR="00F40E88" w:rsidRPr="007868AC" w:rsidTr="006C14CB">
        <w:trPr>
          <w:trHeight w:val="561"/>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Комитет</w:t>
            </w:r>
          </w:p>
          <w:p w:rsidR="00F40E88" w:rsidRPr="007868AC" w:rsidRDefault="00F40E88" w:rsidP="006C14CB">
            <w:pPr>
              <w:spacing w:after="0" w:line="240" w:lineRule="auto"/>
              <w:rPr>
                <w:color w:val="000000"/>
                <w:sz w:val="24"/>
                <w:szCs w:val="24"/>
              </w:rPr>
            </w:pP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r>
      <w:tr w:rsidR="00F40E88" w:rsidRPr="007868AC" w:rsidTr="006C14CB">
        <w:trPr>
          <w:trHeight w:val="966"/>
        </w:trPr>
        <w:tc>
          <w:tcPr>
            <w:tcW w:w="3559" w:type="dxa"/>
            <w:vMerge w:val="restart"/>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8 «Ведение плана существующей застройки и регистрационного плана расположения сооружений и коммуникаций связи и инженерного оборудования на территории Новокузнецкого городского округа»</w:t>
            </w:r>
          </w:p>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r>
      <w:tr w:rsidR="00F40E88" w:rsidRPr="007868AC" w:rsidTr="006C14CB">
        <w:trPr>
          <w:trHeight w:val="554"/>
        </w:trPr>
        <w:tc>
          <w:tcPr>
            <w:tcW w:w="3559" w:type="dxa"/>
            <w:vMerge/>
            <w:shd w:val="clear" w:color="auto" w:fill="auto"/>
            <w:vAlign w:val="center"/>
            <w:hideMark/>
          </w:tcPr>
          <w:p w:rsidR="00F40E88" w:rsidRPr="007868AC" w:rsidRDefault="00F40E88" w:rsidP="006C14CB">
            <w:pPr>
              <w:spacing w:after="0" w:line="240" w:lineRule="auto"/>
              <w:rPr>
                <w:color w:val="000000"/>
                <w:sz w:val="24"/>
                <w:szCs w:val="24"/>
              </w:rPr>
            </w:pPr>
          </w:p>
        </w:tc>
        <w:tc>
          <w:tcPr>
            <w:tcW w:w="3118"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906</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0412</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0200810420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r>
      <w:tr w:rsidR="00F40E88" w:rsidRPr="007868AC" w:rsidTr="006C14CB">
        <w:trPr>
          <w:trHeight w:val="375"/>
        </w:trPr>
        <w:tc>
          <w:tcPr>
            <w:tcW w:w="355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31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3</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4</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7</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11</w:t>
            </w:r>
          </w:p>
        </w:tc>
      </w:tr>
      <w:tr w:rsidR="00F40E88" w:rsidRPr="007868AC" w:rsidTr="006C14CB">
        <w:trPr>
          <w:trHeight w:val="448"/>
        </w:trPr>
        <w:tc>
          <w:tcPr>
            <w:tcW w:w="3559" w:type="dxa"/>
            <w:vMerge w:val="restart"/>
            <w:shd w:val="clear" w:color="auto" w:fill="auto"/>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9 «Создание ГИС-центра»</w:t>
            </w: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r>
      <w:tr w:rsidR="00F40E88" w:rsidRPr="007868AC" w:rsidTr="006C14CB">
        <w:trPr>
          <w:trHeight w:val="603"/>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906</w:t>
            </w: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0412</w:t>
            </w: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0200911140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r>
      <w:tr w:rsidR="00F40E88" w:rsidRPr="007868AC" w:rsidTr="006C14CB">
        <w:trPr>
          <w:trHeight w:val="705"/>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 жилищно- коммунального хозяйства</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r>
      <w:tr w:rsidR="00F40E88" w:rsidRPr="007868AC" w:rsidTr="006C14CB">
        <w:trPr>
          <w:trHeight w:val="828"/>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Управление мобилизационной подготовки, административных органов, ГО и ЧС</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r>
      <w:tr w:rsidR="00F40E88" w:rsidRPr="007868AC" w:rsidTr="006C14CB">
        <w:trPr>
          <w:trHeight w:val="828"/>
        </w:trPr>
        <w:tc>
          <w:tcPr>
            <w:tcW w:w="3559" w:type="dxa"/>
            <w:vMerge/>
            <w:shd w:val="clear" w:color="auto" w:fill="auto"/>
            <w:vAlign w:val="center"/>
            <w:hideMark/>
          </w:tcPr>
          <w:p w:rsidR="00F40E88" w:rsidRPr="007868AC" w:rsidRDefault="00F40E88" w:rsidP="006C14CB">
            <w:pPr>
              <w:spacing w:after="0" w:line="240" w:lineRule="auto"/>
              <w:rPr>
                <w:color w:val="000000"/>
                <w:sz w:val="24"/>
                <w:szCs w:val="24"/>
              </w:rPr>
            </w:pPr>
          </w:p>
        </w:tc>
        <w:tc>
          <w:tcPr>
            <w:tcW w:w="3118"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 xml:space="preserve">Управление дорожно-коммунального хозяйства и благоустройства </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 </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r>
      <w:tr w:rsidR="00F40E88" w:rsidRPr="007868AC" w:rsidTr="006C14CB">
        <w:trPr>
          <w:trHeight w:val="509"/>
        </w:trPr>
        <w:tc>
          <w:tcPr>
            <w:tcW w:w="3559" w:type="dxa"/>
            <w:vMerge w:val="restart"/>
            <w:shd w:val="clear" w:color="auto" w:fill="auto"/>
            <w:vAlign w:val="center"/>
            <w:hideMark/>
          </w:tcPr>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10 «Инвентаризация земель на территории Новокузнецкого городского округа»</w:t>
            </w:r>
          </w:p>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p w:rsidR="00F40E88" w:rsidRPr="007868AC" w:rsidRDefault="00F40E88" w:rsidP="006C14CB">
            <w:pPr>
              <w:spacing w:after="0" w:line="240" w:lineRule="auto"/>
              <w:rPr>
                <w:color w:val="000000"/>
                <w:sz w:val="24"/>
                <w:szCs w:val="24"/>
              </w:rPr>
            </w:pP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801</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1800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2601</w:t>
            </w:r>
          </w:p>
        </w:tc>
      </w:tr>
      <w:tr w:rsidR="00F40E88" w:rsidRPr="007868AC" w:rsidTr="006C14CB">
        <w:trPr>
          <w:trHeight w:val="928"/>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906</w:t>
            </w: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0412</w:t>
            </w: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0201010430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801</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1800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2601</w:t>
            </w:r>
          </w:p>
        </w:tc>
      </w:tr>
      <w:tr w:rsidR="00F40E88" w:rsidRPr="007868AC" w:rsidTr="006C14CB">
        <w:trPr>
          <w:trHeight w:val="286"/>
        </w:trPr>
        <w:tc>
          <w:tcPr>
            <w:tcW w:w="3559"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11 «Контроль за выполнением условий договоров аренды, договоров безвозмездного пользования на земельными участками и договоров на установку и эксплуатацию рекламных конструкций, договоров на размещение нестационарных торговых объектов, разрешений на использование земель»</w:t>
            </w:r>
          </w:p>
          <w:p w:rsidR="00F40E88" w:rsidRPr="007868AC" w:rsidRDefault="00F40E88" w:rsidP="006C14CB">
            <w:pPr>
              <w:spacing w:after="0" w:line="240" w:lineRule="auto"/>
              <w:rPr>
                <w:color w:val="000000"/>
                <w:sz w:val="24"/>
                <w:szCs w:val="24"/>
              </w:rPr>
            </w:pPr>
          </w:p>
          <w:p w:rsidR="00F40E88" w:rsidRPr="007868AC" w:rsidRDefault="00F40E88" w:rsidP="006C14CB">
            <w:pPr>
              <w:spacing w:after="0" w:line="240" w:lineRule="auto"/>
              <w:rPr>
                <w:color w:val="000000"/>
                <w:sz w:val="24"/>
                <w:szCs w:val="24"/>
              </w:rPr>
            </w:pPr>
          </w:p>
        </w:tc>
        <w:tc>
          <w:tcPr>
            <w:tcW w:w="3118"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p w:rsidR="00F40E88" w:rsidRPr="007868AC" w:rsidRDefault="00F40E88" w:rsidP="006C14CB">
            <w:pPr>
              <w:spacing w:after="0" w:line="240" w:lineRule="auto"/>
              <w:rPr>
                <w:color w:val="000000"/>
                <w:sz w:val="24"/>
                <w:szCs w:val="24"/>
              </w:rPr>
            </w:pP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 </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297</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297</w:t>
            </w:r>
          </w:p>
        </w:tc>
      </w:tr>
      <w:tr w:rsidR="00F40E88" w:rsidRPr="007868AC" w:rsidTr="006C14CB">
        <w:trPr>
          <w:trHeight w:val="842"/>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906</w:t>
            </w: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0412</w:t>
            </w: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0201110430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297</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0 </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297</w:t>
            </w:r>
          </w:p>
        </w:tc>
      </w:tr>
      <w:tr w:rsidR="00F40E88" w:rsidRPr="007868AC" w:rsidTr="006C14CB">
        <w:trPr>
          <w:trHeight w:val="375"/>
        </w:trPr>
        <w:tc>
          <w:tcPr>
            <w:tcW w:w="355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lastRenderedPageBreak/>
              <w:t>1</w:t>
            </w:r>
          </w:p>
        </w:tc>
        <w:tc>
          <w:tcPr>
            <w:tcW w:w="3118"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2</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3</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4</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5</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6</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7</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8</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9</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10</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11</w:t>
            </w:r>
          </w:p>
        </w:tc>
      </w:tr>
      <w:tr w:rsidR="00F40E88" w:rsidRPr="007868AC" w:rsidTr="006C14CB">
        <w:trPr>
          <w:trHeight w:val="964"/>
        </w:trPr>
        <w:tc>
          <w:tcPr>
            <w:tcW w:w="3559"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12 «Осуществление муниципального земельного контроля на территории Новокузнецкого городского округа»</w:t>
            </w:r>
          </w:p>
          <w:p w:rsidR="00F40E88" w:rsidRPr="007868AC" w:rsidRDefault="00F40E88" w:rsidP="006C14CB">
            <w:pPr>
              <w:spacing w:after="0" w:line="240" w:lineRule="auto"/>
              <w:rPr>
                <w:color w:val="000000"/>
                <w:sz w:val="24"/>
                <w:szCs w:val="24"/>
              </w:rPr>
            </w:pPr>
          </w:p>
        </w:tc>
        <w:tc>
          <w:tcPr>
            <w:tcW w:w="3118" w:type="dxa"/>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tc>
        <w:tc>
          <w:tcPr>
            <w:tcW w:w="851" w:type="dxa"/>
            <w:shd w:val="clear" w:color="auto" w:fill="auto"/>
            <w:vAlign w:val="center"/>
            <w:hideMark/>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 </w:t>
            </w:r>
          </w:p>
        </w:tc>
        <w:tc>
          <w:tcPr>
            <w:tcW w:w="83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869"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3" w:type="dxa"/>
            <w:shd w:val="clear" w:color="auto" w:fill="auto"/>
            <w:vAlign w:val="center"/>
            <w:hideMark/>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3" w:type="dxa"/>
            <w:shd w:val="clear" w:color="auto" w:fill="auto"/>
            <w:vAlign w:val="center"/>
            <w:hideMark/>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r>
      <w:tr w:rsidR="00F40E88" w:rsidRPr="007868AC" w:rsidTr="006C14CB">
        <w:trPr>
          <w:trHeight w:val="520"/>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 </w:t>
            </w:r>
          </w:p>
        </w:tc>
      </w:tr>
      <w:tr w:rsidR="00F40E88" w:rsidRPr="007868AC" w:rsidTr="006C14CB">
        <w:trPr>
          <w:trHeight w:val="973"/>
        </w:trPr>
        <w:tc>
          <w:tcPr>
            <w:tcW w:w="3559"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13 «Финансовое оздоровление сферы управления градостроительной деятельностью и управления земельными ресурсами»</w:t>
            </w:r>
          </w:p>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335</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4788</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3200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3200</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11523</w:t>
            </w:r>
          </w:p>
        </w:tc>
      </w:tr>
      <w:tr w:rsidR="00F40E88" w:rsidRPr="007868AC" w:rsidTr="006C14CB">
        <w:trPr>
          <w:trHeight w:val="548"/>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906</w:t>
            </w: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0412</w:t>
            </w: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0201311070 </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335</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4788</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3200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3200</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11523</w:t>
            </w:r>
          </w:p>
        </w:tc>
      </w:tr>
      <w:tr w:rsidR="00F40E88" w:rsidRPr="007868AC" w:rsidTr="006C14CB">
        <w:trPr>
          <w:trHeight w:val="960"/>
        </w:trPr>
        <w:tc>
          <w:tcPr>
            <w:tcW w:w="3559" w:type="dxa"/>
            <w:vMerge w:val="restart"/>
            <w:shd w:val="clear" w:color="auto" w:fill="auto"/>
            <w:vAlign w:val="center"/>
            <w:hideMark/>
          </w:tcPr>
          <w:p w:rsidR="00F40E88" w:rsidRPr="007868AC" w:rsidRDefault="00F40E88" w:rsidP="006C14CB">
            <w:pPr>
              <w:spacing w:after="0" w:line="240" w:lineRule="auto"/>
              <w:rPr>
                <w:color w:val="000000"/>
                <w:sz w:val="24"/>
                <w:szCs w:val="24"/>
              </w:rPr>
            </w:pPr>
            <w:r w:rsidRPr="007868AC">
              <w:rPr>
                <w:color w:val="000000"/>
                <w:sz w:val="24"/>
                <w:szCs w:val="24"/>
              </w:rPr>
              <w:t>Основное мероприятие 14 «</w:t>
            </w:r>
            <w:r w:rsidRPr="007868AC">
              <w:rPr>
                <w:sz w:val="24"/>
                <w:szCs w:val="24"/>
              </w:rPr>
              <w:t xml:space="preserve">Обеспечение функционирования Комитета градостроительства и земельных ресурсов </w:t>
            </w:r>
            <w:r w:rsidRPr="007868AC">
              <w:rPr>
                <w:color w:val="000000"/>
                <w:sz w:val="24"/>
                <w:szCs w:val="24"/>
              </w:rPr>
              <w:t>администрации города Новокузнецка</w:t>
            </w:r>
            <w:r w:rsidRPr="007868AC">
              <w:rPr>
                <w:sz w:val="24"/>
                <w:szCs w:val="24"/>
              </w:rPr>
              <w:t xml:space="preserve"> по реализации программы</w:t>
            </w:r>
            <w:r w:rsidRPr="007868AC">
              <w:rPr>
                <w:color w:val="000000"/>
                <w:sz w:val="24"/>
                <w:szCs w:val="24"/>
              </w:rPr>
              <w:t>»</w:t>
            </w:r>
          </w:p>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Всего по мероприятию, в том числе:</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44437</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39699</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54133</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49935</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50024</w:t>
            </w:r>
          </w:p>
        </w:tc>
        <w:tc>
          <w:tcPr>
            <w:tcW w:w="993"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238228</w:t>
            </w:r>
          </w:p>
        </w:tc>
      </w:tr>
      <w:tr w:rsidR="00F40E88" w:rsidRPr="00B445F8" w:rsidTr="006C14CB">
        <w:trPr>
          <w:trHeight w:val="570"/>
        </w:trPr>
        <w:tc>
          <w:tcPr>
            <w:tcW w:w="3559" w:type="dxa"/>
            <w:vMerge/>
            <w:shd w:val="clear" w:color="auto" w:fill="auto"/>
            <w:vAlign w:val="center"/>
          </w:tcPr>
          <w:p w:rsidR="00F40E88" w:rsidRPr="007868AC" w:rsidRDefault="00F40E88" w:rsidP="006C14CB">
            <w:pPr>
              <w:spacing w:after="0" w:line="240" w:lineRule="auto"/>
              <w:rPr>
                <w:color w:val="000000"/>
                <w:sz w:val="24"/>
                <w:szCs w:val="24"/>
              </w:rPr>
            </w:pPr>
          </w:p>
        </w:tc>
        <w:tc>
          <w:tcPr>
            <w:tcW w:w="3118" w:type="dxa"/>
            <w:shd w:val="clear" w:color="auto" w:fill="auto"/>
            <w:vAlign w:val="center"/>
          </w:tcPr>
          <w:p w:rsidR="00F40E88" w:rsidRPr="007868AC" w:rsidRDefault="00F40E88" w:rsidP="006C14CB">
            <w:pPr>
              <w:spacing w:after="0" w:line="240" w:lineRule="auto"/>
              <w:rPr>
                <w:color w:val="000000"/>
                <w:sz w:val="24"/>
                <w:szCs w:val="24"/>
              </w:rPr>
            </w:pPr>
            <w:r w:rsidRPr="007868AC">
              <w:rPr>
                <w:color w:val="000000"/>
                <w:sz w:val="24"/>
                <w:szCs w:val="24"/>
              </w:rPr>
              <w:t>Комитет</w:t>
            </w:r>
          </w:p>
        </w:tc>
        <w:tc>
          <w:tcPr>
            <w:tcW w:w="851" w:type="dxa"/>
            <w:shd w:val="clear" w:color="auto" w:fill="auto"/>
            <w:vAlign w:val="center"/>
          </w:tcPr>
          <w:p w:rsidR="00F40E88" w:rsidRPr="007868AC" w:rsidRDefault="00F40E88" w:rsidP="006C14CB">
            <w:pPr>
              <w:spacing w:after="0" w:line="240" w:lineRule="auto"/>
              <w:ind w:firstLine="10"/>
              <w:jc w:val="center"/>
              <w:rPr>
                <w:color w:val="000000"/>
                <w:sz w:val="24"/>
                <w:szCs w:val="24"/>
              </w:rPr>
            </w:pPr>
            <w:r w:rsidRPr="007868AC">
              <w:rPr>
                <w:color w:val="000000"/>
                <w:sz w:val="24"/>
                <w:szCs w:val="24"/>
              </w:rPr>
              <w:t>906</w:t>
            </w:r>
          </w:p>
        </w:tc>
        <w:tc>
          <w:tcPr>
            <w:tcW w:w="83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0113</w:t>
            </w:r>
          </w:p>
        </w:tc>
        <w:tc>
          <w:tcPr>
            <w:tcW w:w="869"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0201400000</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44437</w:t>
            </w:r>
          </w:p>
        </w:tc>
        <w:tc>
          <w:tcPr>
            <w:tcW w:w="993" w:type="dxa"/>
            <w:shd w:val="clear" w:color="auto" w:fill="auto"/>
            <w:vAlign w:val="center"/>
          </w:tcPr>
          <w:p w:rsidR="00F40E88" w:rsidRPr="007868AC" w:rsidRDefault="00F40E88" w:rsidP="006C14CB">
            <w:pPr>
              <w:spacing w:after="0" w:line="240" w:lineRule="auto"/>
              <w:ind w:firstLine="33"/>
              <w:jc w:val="center"/>
              <w:rPr>
                <w:color w:val="000000"/>
                <w:sz w:val="24"/>
                <w:szCs w:val="24"/>
              </w:rPr>
            </w:pPr>
            <w:r w:rsidRPr="007868AC">
              <w:rPr>
                <w:color w:val="000000"/>
                <w:sz w:val="24"/>
                <w:szCs w:val="24"/>
              </w:rPr>
              <w:t>39699</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54133</w:t>
            </w:r>
          </w:p>
        </w:tc>
        <w:tc>
          <w:tcPr>
            <w:tcW w:w="992" w:type="dxa"/>
            <w:shd w:val="clear" w:color="auto" w:fill="auto"/>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49935</w:t>
            </w:r>
          </w:p>
        </w:tc>
        <w:tc>
          <w:tcPr>
            <w:tcW w:w="992" w:type="dxa"/>
            <w:vAlign w:val="center"/>
          </w:tcPr>
          <w:p w:rsidR="00F40E88" w:rsidRPr="007868AC" w:rsidRDefault="00F40E88" w:rsidP="006C14CB">
            <w:pPr>
              <w:spacing w:after="0" w:line="240" w:lineRule="auto"/>
              <w:jc w:val="center"/>
              <w:rPr>
                <w:color w:val="000000"/>
                <w:sz w:val="24"/>
                <w:szCs w:val="24"/>
              </w:rPr>
            </w:pPr>
            <w:r w:rsidRPr="007868AC">
              <w:rPr>
                <w:color w:val="000000"/>
                <w:sz w:val="24"/>
                <w:szCs w:val="24"/>
              </w:rPr>
              <w:t>50024</w:t>
            </w:r>
          </w:p>
        </w:tc>
        <w:tc>
          <w:tcPr>
            <w:tcW w:w="993" w:type="dxa"/>
            <w:shd w:val="clear" w:color="auto" w:fill="auto"/>
            <w:vAlign w:val="center"/>
          </w:tcPr>
          <w:p w:rsidR="00F40E88" w:rsidRPr="009207A4" w:rsidRDefault="00F40E88" w:rsidP="006C14CB">
            <w:pPr>
              <w:spacing w:after="0" w:line="240" w:lineRule="auto"/>
              <w:jc w:val="center"/>
              <w:rPr>
                <w:color w:val="000000"/>
                <w:sz w:val="24"/>
                <w:szCs w:val="24"/>
              </w:rPr>
            </w:pPr>
            <w:r w:rsidRPr="007868AC">
              <w:rPr>
                <w:color w:val="000000"/>
                <w:sz w:val="24"/>
                <w:szCs w:val="24"/>
              </w:rPr>
              <w:t>238228</w:t>
            </w:r>
          </w:p>
        </w:tc>
      </w:tr>
    </w:tbl>
    <w:p w:rsidR="00F40E88" w:rsidRDefault="00F40E88" w:rsidP="00F40E88">
      <w:pPr>
        <w:spacing w:after="0" w:line="240" w:lineRule="auto"/>
      </w:pPr>
    </w:p>
    <w:p w:rsidR="00F40E88" w:rsidRPr="00B445F8" w:rsidRDefault="00F40E88" w:rsidP="00F40E88">
      <w:pPr>
        <w:spacing w:after="0" w:line="240" w:lineRule="auto"/>
      </w:pPr>
    </w:p>
    <w:p w:rsidR="00F40E88" w:rsidRPr="00B445F8" w:rsidRDefault="00F40E88" w:rsidP="00F40E88">
      <w:pPr>
        <w:spacing w:after="0" w:line="240" w:lineRule="auto"/>
      </w:pPr>
    </w:p>
    <w:p w:rsidR="00F40E88" w:rsidRDefault="00F40E88" w:rsidP="00F40E88">
      <w:pPr>
        <w:spacing w:after="0" w:line="240" w:lineRule="auto"/>
      </w:pPr>
    </w:p>
    <w:p w:rsidR="00F40E88" w:rsidRDefault="00F40E88" w:rsidP="00F40E88"/>
    <w:p w:rsidR="00F40E88" w:rsidRDefault="00F40E88" w:rsidP="00F40E88"/>
    <w:p w:rsidR="00F54374" w:rsidRDefault="00F54374"/>
    <w:sectPr w:rsidR="00F54374" w:rsidSect="006C14CB">
      <w:pgSz w:w="16834" w:h="11904" w:orient="landscape" w:code="9"/>
      <w:pgMar w:top="1134" w:right="851" w:bottom="567" w:left="851" w:header="284" w:footer="363" w:gutter="0"/>
      <w:pgNumType w:start="23"/>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51" w:rsidRDefault="00ED0A51">
      <w:pPr>
        <w:spacing w:after="0" w:line="240" w:lineRule="auto"/>
      </w:pPr>
      <w:r>
        <w:separator/>
      </w:r>
    </w:p>
  </w:endnote>
  <w:endnote w:type="continuationSeparator" w:id="0">
    <w:p w:rsidR="00ED0A51" w:rsidRDefault="00ED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51" w:rsidRDefault="00ED0A51">
      <w:pPr>
        <w:spacing w:after="0" w:line="240" w:lineRule="auto"/>
      </w:pPr>
      <w:r>
        <w:separator/>
      </w:r>
    </w:p>
  </w:footnote>
  <w:footnote w:type="continuationSeparator" w:id="0">
    <w:p w:rsidR="00ED0A51" w:rsidRDefault="00ED0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51" w:rsidRDefault="00ED0A51">
    <w:pPr>
      <w:pStyle w:val="ae"/>
      <w:jc w:val="center"/>
    </w:pPr>
    <w:r>
      <w:fldChar w:fldCharType="begin"/>
    </w:r>
    <w:r>
      <w:instrText>PAGE   \* MERGEFORMAT</w:instrText>
    </w:r>
    <w:r>
      <w:fldChar w:fldCharType="separate"/>
    </w:r>
    <w:r w:rsidR="00C536A6">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DC4"/>
    <w:multiLevelType w:val="hybridMultilevel"/>
    <w:tmpl w:val="99920EA8"/>
    <w:lvl w:ilvl="0" w:tplc="C4D4B424">
      <w:start w:val="1"/>
      <w:numFmt w:val="decimal"/>
      <w:lvlText w:val="%1."/>
      <w:lvlJc w:val="left"/>
      <w:pPr>
        <w:ind w:left="467" w:hanging="360"/>
      </w:pPr>
      <w:rPr>
        <w:rFonts w:ascii="Times New Roman" w:hAnsi="Times New Roman" w:cs="Times New Roman" w:hint="default"/>
        <w:color w:val="auto"/>
        <w:sz w:val="28"/>
        <w:szCs w:val="28"/>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
    <w:nsid w:val="06A35AFC"/>
    <w:multiLevelType w:val="hybridMultilevel"/>
    <w:tmpl w:val="D6483E68"/>
    <w:lvl w:ilvl="0" w:tplc="495EE96E">
      <w:start w:val="1"/>
      <w:numFmt w:val="decimal"/>
      <w:lvlText w:val="%1."/>
      <w:lvlJc w:val="left"/>
      <w:pPr>
        <w:ind w:left="608" w:hanging="360"/>
      </w:pPr>
      <w:rPr>
        <w:rFonts w:hint="default"/>
      </w:r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2">
    <w:nsid w:val="0C5F5560"/>
    <w:multiLevelType w:val="hybridMultilevel"/>
    <w:tmpl w:val="7E805CF2"/>
    <w:lvl w:ilvl="0" w:tplc="FA287A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533093"/>
    <w:multiLevelType w:val="hybridMultilevel"/>
    <w:tmpl w:val="8834929A"/>
    <w:lvl w:ilvl="0" w:tplc="C0A02B3E">
      <w:start w:val="1"/>
      <w:numFmt w:val="decimal"/>
      <w:lvlText w:val="%1."/>
      <w:lvlJc w:val="left"/>
      <w:pPr>
        <w:ind w:left="163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77121"/>
    <w:multiLevelType w:val="hybridMultilevel"/>
    <w:tmpl w:val="9A90EC50"/>
    <w:lvl w:ilvl="0" w:tplc="427878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0C389C"/>
    <w:multiLevelType w:val="hybridMultilevel"/>
    <w:tmpl w:val="5D7CEC98"/>
    <w:lvl w:ilvl="0" w:tplc="037891B6">
      <w:start w:val="1"/>
      <w:numFmt w:val="decimal"/>
      <w:lvlText w:val="%1."/>
      <w:lvlJc w:val="left"/>
      <w:pPr>
        <w:ind w:left="501" w:hanging="360"/>
      </w:pPr>
      <w:rPr>
        <w:rFonts w:hint="default"/>
        <w:color w:val="auto"/>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6">
    <w:nsid w:val="17CE5F1C"/>
    <w:multiLevelType w:val="hybridMultilevel"/>
    <w:tmpl w:val="F9E0B038"/>
    <w:lvl w:ilvl="0" w:tplc="29445C6C">
      <w:start w:val="1"/>
      <w:numFmt w:val="decimal"/>
      <w:lvlText w:val="%1."/>
      <w:lvlJc w:val="left"/>
      <w:pPr>
        <w:ind w:left="1069"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A532993"/>
    <w:multiLevelType w:val="hybridMultilevel"/>
    <w:tmpl w:val="4BF2F526"/>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88175B"/>
    <w:multiLevelType w:val="hybridMultilevel"/>
    <w:tmpl w:val="526A366E"/>
    <w:lvl w:ilvl="0" w:tplc="4278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56CB3"/>
    <w:multiLevelType w:val="hybridMultilevel"/>
    <w:tmpl w:val="F9E0B038"/>
    <w:lvl w:ilvl="0" w:tplc="29445C6C">
      <w:start w:val="1"/>
      <w:numFmt w:val="decimal"/>
      <w:lvlText w:val="%1."/>
      <w:lvlJc w:val="left"/>
      <w:pPr>
        <w:ind w:left="1353"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0">
    <w:nsid w:val="1E5E3967"/>
    <w:multiLevelType w:val="hybridMultilevel"/>
    <w:tmpl w:val="D1E84B9A"/>
    <w:lvl w:ilvl="0" w:tplc="427878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440F44"/>
    <w:multiLevelType w:val="hybridMultilevel"/>
    <w:tmpl w:val="1F7A1210"/>
    <w:lvl w:ilvl="0" w:tplc="447E01AC">
      <w:start w:val="1"/>
      <w:numFmt w:val="decimal"/>
      <w:lvlText w:val="%1."/>
      <w:lvlJc w:val="left"/>
      <w:pPr>
        <w:ind w:left="928"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98C15B2"/>
    <w:multiLevelType w:val="hybridMultilevel"/>
    <w:tmpl w:val="03B6A316"/>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A7514AF"/>
    <w:multiLevelType w:val="hybridMultilevel"/>
    <w:tmpl w:val="70DAD824"/>
    <w:lvl w:ilvl="0" w:tplc="427878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7D138D"/>
    <w:multiLevelType w:val="hybridMultilevel"/>
    <w:tmpl w:val="7F7EAB10"/>
    <w:lvl w:ilvl="0" w:tplc="6308ACD2">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5">
    <w:nsid w:val="2F934D95"/>
    <w:multiLevelType w:val="hybridMultilevel"/>
    <w:tmpl w:val="B03A3F28"/>
    <w:lvl w:ilvl="0" w:tplc="3FDADE06">
      <w:start w:val="1"/>
      <w:numFmt w:val="decimal"/>
      <w:lvlText w:val="%1."/>
      <w:lvlJc w:val="left"/>
      <w:pPr>
        <w:ind w:left="360" w:hanging="360"/>
      </w:pPr>
      <w:rPr>
        <w:rFonts w:ascii="Times New Roman" w:hAnsi="Times New Roman" w:cs="Times New Roman" w:hint="default"/>
        <w:color w:val="auto"/>
        <w:sz w:val="24"/>
        <w:szCs w:val="28"/>
      </w:rPr>
    </w:lvl>
    <w:lvl w:ilvl="1" w:tplc="04190019" w:tentative="1">
      <w:start w:val="1"/>
      <w:numFmt w:val="lowerLetter"/>
      <w:lvlText w:val="%2."/>
      <w:lvlJc w:val="left"/>
      <w:pPr>
        <w:ind w:left="903" w:hanging="360"/>
      </w:pPr>
    </w:lvl>
    <w:lvl w:ilvl="2" w:tplc="0419001B" w:tentative="1">
      <w:start w:val="1"/>
      <w:numFmt w:val="lowerRoman"/>
      <w:lvlText w:val="%3."/>
      <w:lvlJc w:val="right"/>
      <w:pPr>
        <w:ind w:left="1623" w:hanging="180"/>
      </w:pPr>
    </w:lvl>
    <w:lvl w:ilvl="3" w:tplc="0419000F" w:tentative="1">
      <w:start w:val="1"/>
      <w:numFmt w:val="decimal"/>
      <w:lvlText w:val="%4."/>
      <w:lvlJc w:val="left"/>
      <w:pPr>
        <w:ind w:left="2343" w:hanging="360"/>
      </w:pPr>
    </w:lvl>
    <w:lvl w:ilvl="4" w:tplc="04190019" w:tentative="1">
      <w:start w:val="1"/>
      <w:numFmt w:val="lowerLetter"/>
      <w:lvlText w:val="%5."/>
      <w:lvlJc w:val="left"/>
      <w:pPr>
        <w:ind w:left="3063" w:hanging="360"/>
      </w:pPr>
    </w:lvl>
    <w:lvl w:ilvl="5" w:tplc="0419001B" w:tentative="1">
      <w:start w:val="1"/>
      <w:numFmt w:val="lowerRoman"/>
      <w:lvlText w:val="%6."/>
      <w:lvlJc w:val="right"/>
      <w:pPr>
        <w:ind w:left="3783" w:hanging="180"/>
      </w:pPr>
    </w:lvl>
    <w:lvl w:ilvl="6" w:tplc="0419000F" w:tentative="1">
      <w:start w:val="1"/>
      <w:numFmt w:val="decimal"/>
      <w:lvlText w:val="%7."/>
      <w:lvlJc w:val="left"/>
      <w:pPr>
        <w:ind w:left="4503" w:hanging="360"/>
      </w:pPr>
    </w:lvl>
    <w:lvl w:ilvl="7" w:tplc="04190019" w:tentative="1">
      <w:start w:val="1"/>
      <w:numFmt w:val="lowerLetter"/>
      <w:lvlText w:val="%8."/>
      <w:lvlJc w:val="left"/>
      <w:pPr>
        <w:ind w:left="5223" w:hanging="360"/>
      </w:pPr>
    </w:lvl>
    <w:lvl w:ilvl="8" w:tplc="0419001B" w:tentative="1">
      <w:start w:val="1"/>
      <w:numFmt w:val="lowerRoman"/>
      <w:lvlText w:val="%9."/>
      <w:lvlJc w:val="right"/>
      <w:pPr>
        <w:ind w:left="5943" w:hanging="180"/>
      </w:pPr>
    </w:lvl>
  </w:abstractNum>
  <w:abstractNum w:abstractNumId="16">
    <w:nsid w:val="31541810"/>
    <w:multiLevelType w:val="hybridMultilevel"/>
    <w:tmpl w:val="195C5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07788"/>
    <w:multiLevelType w:val="hybridMultilevel"/>
    <w:tmpl w:val="BFE8D648"/>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61C0952"/>
    <w:multiLevelType w:val="hybridMultilevel"/>
    <w:tmpl w:val="78560848"/>
    <w:lvl w:ilvl="0" w:tplc="11CAB4B8">
      <w:start w:val="1"/>
      <w:numFmt w:val="decimal"/>
      <w:lvlText w:val="%1."/>
      <w:lvlJc w:val="left"/>
      <w:pPr>
        <w:ind w:left="1074" w:hanging="360"/>
      </w:pPr>
      <w:rPr>
        <w:rFonts w:hint="default"/>
        <w:sz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3C0018B1"/>
    <w:multiLevelType w:val="hybridMultilevel"/>
    <w:tmpl w:val="06762C84"/>
    <w:lvl w:ilvl="0" w:tplc="A2ECB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015DED"/>
    <w:multiLevelType w:val="hybridMultilevel"/>
    <w:tmpl w:val="F320C45C"/>
    <w:lvl w:ilvl="0" w:tplc="2EC6DF0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924144"/>
    <w:multiLevelType w:val="hybridMultilevel"/>
    <w:tmpl w:val="324E2138"/>
    <w:lvl w:ilvl="0" w:tplc="427878F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E1D0134"/>
    <w:multiLevelType w:val="hybridMultilevel"/>
    <w:tmpl w:val="3F225770"/>
    <w:lvl w:ilvl="0" w:tplc="78221D44">
      <w:start w:val="1"/>
      <w:numFmt w:val="decimal"/>
      <w:lvlText w:val="%1."/>
      <w:lvlJc w:val="left"/>
      <w:pPr>
        <w:ind w:left="608" w:hanging="360"/>
      </w:pPr>
      <w:rPr>
        <w:rFonts w:hint="default"/>
      </w:rPr>
    </w:lvl>
    <w:lvl w:ilvl="1" w:tplc="04190019" w:tentative="1">
      <w:start w:val="1"/>
      <w:numFmt w:val="lowerLetter"/>
      <w:lvlText w:val="%2."/>
      <w:lvlJc w:val="left"/>
      <w:pPr>
        <w:ind w:left="1328" w:hanging="360"/>
      </w:pPr>
    </w:lvl>
    <w:lvl w:ilvl="2" w:tplc="0419001B" w:tentative="1">
      <w:start w:val="1"/>
      <w:numFmt w:val="lowerRoman"/>
      <w:lvlText w:val="%3."/>
      <w:lvlJc w:val="right"/>
      <w:pPr>
        <w:ind w:left="2048" w:hanging="180"/>
      </w:p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23">
    <w:nsid w:val="4F8A1B93"/>
    <w:multiLevelType w:val="hybridMultilevel"/>
    <w:tmpl w:val="09AC4C82"/>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05A61BE"/>
    <w:multiLevelType w:val="hybridMultilevel"/>
    <w:tmpl w:val="8932A26E"/>
    <w:lvl w:ilvl="0" w:tplc="4278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B021DE"/>
    <w:multiLevelType w:val="hybridMultilevel"/>
    <w:tmpl w:val="1D8E5164"/>
    <w:lvl w:ilvl="0" w:tplc="0596B0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9420C9E"/>
    <w:multiLevelType w:val="hybridMultilevel"/>
    <w:tmpl w:val="6C02E464"/>
    <w:lvl w:ilvl="0" w:tplc="492CB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B910BE8"/>
    <w:multiLevelType w:val="hybridMultilevel"/>
    <w:tmpl w:val="0476740A"/>
    <w:lvl w:ilvl="0" w:tplc="323801B6">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CB31C8"/>
    <w:multiLevelType w:val="hybridMultilevel"/>
    <w:tmpl w:val="1DC0986E"/>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6173DF4"/>
    <w:multiLevelType w:val="hybridMultilevel"/>
    <w:tmpl w:val="9440D99C"/>
    <w:lvl w:ilvl="0" w:tplc="CD8601C8">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693973B0"/>
    <w:multiLevelType w:val="hybridMultilevel"/>
    <w:tmpl w:val="E244FE72"/>
    <w:lvl w:ilvl="0" w:tplc="427878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C2A5AC8"/>
    <w:multiLevelType w:val="hybridMultilevel"/>
    <w:tmpl w:val="2F42826E"/>
    <w:lvl w:ilvl="0" w:tplc="7F58F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E5399D"/>
    <w:multiLevelType w:val="hybridMultilevel"/>
    <w:tmpl w:val="4B3471B4"/>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A832AD"/>
    <w:multiLevelType w:val="hybridMultilevel"/>
    <w:tmpl w:val="BBC87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BC1D48"/>
    <w:multiLevelType w:val="hybridMultilevel"/>
    <w:tmpl w:val="C9DED8F4"/>
    <w:lvl w:ilvl="0" w:tplc="5E488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2155F0"/>
    <w:multiLevelType w:val="hybridMultilevel"/>
    <w:tmpl w:val="567A0CDC"/>
    <w:lvl w:ilvl="0" w:tplc="427878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69D2ED4"/>
    <w:multiLevelType w:val="hybridMultilevel"/>
    <w:tmpl w:val="7E563F8A"/>
    <w:lvl w:ilvl="0" w:tplc="4278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0D0617"/>
    <w:multiLevelType w:val="hybridMultilevel"/>
    <w:tmpl w:val="80AE1A9C"/>
    <w:lvl w:ilvl="0" w:tplc="42787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CB3A20"/>
    <w:multiLevelType w:val="hybridMultilevel"/>
    <w:tmpl w:val="8230E506"/>
    <w:lvl w:ilvl="0" w:tplc="D5FEF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5"/>
  </w:num>
  <w:num w:numId="3">
    <w:abstractNumId w:val="3"/>
  </w:num>
  <w:num w:numId="4">
    <w:abstractNumId w:val="9"/>
  </w:num>
  <w:num w:numId="5">
    <w:abstractNumId w:val="29"/>
  </w:num>
  <w:num w:numId="6">
    <w:abstractNumId w:val="20"/>
  </w:num>
  <w:num w:numId="7">
    <w:abstractNumId w:val="8"/>
  </w:num>
  <w:num w:numId="8">
    <w:abstractNumId w:val="18"/>
  </w:num>
  <w:num w:numId="9">
    <w:abstractNumId w:val="31"/>
  </w:num>
  <w:num w:numId="10">
    <w:abstractNumId w:val="24"/>
  </w:num>
  <w:num w:numId="11">
    <w:abstractNumId w:val="38"/>
  </w:num>
  <w:num w:numId="12">
    <w:abstractNumId w:val="14"/>
  </w:num>
  <w:num w:numId="13">
    <w:abstractNumId w:val="0"/>
  </w:num>
  <w:num w:numId="14">
    <w:abstractNumId w:val="21"/>
  </w:num>
  <w:num w:numId="15">
    <w:abstractNumId w:val="27"/>
  </w:num>
  <w:num w:numId="16">
    <w:abstractNumId w:val="34"/>
  </w:num>
  <w:num w:numId="17">
    <w:abstractNumId w:val="28"/>
  </w:num>
  <w:num w:numId="18">
    <w:abstractNumId w:val="23"/>
  </w:num>
  <w:num w:numId="19">
    <w:abstractNumId w:val="13"/>
  </w:num>
  <w:num w:numId="20">
    <w:abstractNumId w:val="19"/>
  </w:num>
  <w:num w:numId="21">
    <w:abstractNumId w:val="22"/>
  </w:num>
  <w:num w:numId="22">
    <w:abstractNumId w:val="16"/>
  </w:num>
  <w:num w:numId="23">
    <w:abstractNumId w:val="10"/>
  </w:num>
  <w:num w:numId="24">
    <w:abstractNumId w:val="36"/>
  </w:num>
  <w:num w:numId="25">
    <w:abstractNumId w:val="33"/>
  </w:num>
  <w:num w:numId="26">
    <w:abstractNumId w:val="35"/>
  </w:num>
  <w:num w:numId="27">
    <w:abstractNumId w:val="6"/>
  </w:num>
  <w:num w:numId="28">
    <w:abstractNumId w:val="1"/>
  </w:num>
  <w:num w:numId="29">
    <w:abstractNumId w:val="4"/>
  </w:num>
  <w:num w:numId="30">
    <w:abstractNumId w:val="32"/>
  </w:num>
  <w:num w:numId="31">
    <w:abstractNumId w:val="37"/>
  </w:num>
  <w:num w:numId="32">
    <w:abstractNumId w:val="7"/>
  </w:num>
  <w:num w:numId="33">
    <w:abstractNumId w:val="12"/>
  </w:num>
  <w:num w:numId="34">
    <w:abstractNumId w:val="30"/>
  </w:num>
  <w:num w:numId="35">
    <w:abstractNumId w:val="17"/>
  </w:num>
  <w:num w:numId="36">
    <w:abstractNumId w:val="25"/>
  </w:num>
  <w:num w:numId="37">
    <w:abstractNumId w:val="2"/>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88"/>
    <w:rsid w:val="002E3DE7"/>
    <w:rsid w:val="00365731"/>
    <w:rsid w:val="0046223E"/>
    <w:rsid w:val="006C14CB"/>
    <w:rsid w:val="0074704F"/>
    <w:rsid w:val="007868AC"/>
    <w:rsid w:val="007D4ADF"/>
    <w:rsid w:val="00C536A6"/>
    <w:rsid w:val="00D449C7"/>
    <w:rsid w:val="00ED0A51"/>
    <w:rsid w:val="00F2311B"/>
    <w:rsid w:val="00F40E88"/>
    <w:rsid w:val="00F5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88"/>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40E88"/>
    <w:pPr>
      <w:keepNext/>
      <w:tabs>
        <w:tab w:val="center" w:pos="851"/>
      </w:tabs>
      <w:spacing w:before="240" w:after="240"/>
      <w:ind w:right="-17"/>
      <w:jc w:val="center"/>
      <w:outlineLvl w:val="0"/>
    </w:pPr>
    <w:rPr>
      <w:b/>
      <w:bCs/>
      <w:sz w:val="28"/>
      <w:szCs w:val="28"/>
    </w:rPr>
  </w:style>
  <w:style w:type="paragraph" w:styleId="2">
    <w:name w:val="heading 2"/>
    <w:basedOn w:val="a"/>
    <w:next w:val="a"/>
    <w:link w:val="20"/>
    <w:uiPriority w:val="99"/>
    <w:unhideWhenUsed/>
    <w:qFormat/>
    <w:rsid w:val="00F40E8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E88"/>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F40E88"/>
    <w:rPr>
      <w:rFonts w:ascii="Cambria" w:eastAsia="Times New Roman" w:hAnsi="Cambria" w:cs="Times New Roman"/>
      <w:b/>
      <w:bCs/>
      <w:color w:val="4F81BD"/>
      <w:sz w:val="26"/>
      <w:szCs w:val="26"/>
      <w:lang w:eastAsia="ru-RU"/>
    </w:rPr>
  </w:style>
  <w:style w:type="paragraph" w:customStyle="1" w:styleId="Style1">
    <w:name w:val="Style1"/>
    <w:basedOn w:val="a"/>
    <w:uiPriority w:val="99"/>
    <w:rsid w:val="00F40E88"/>
    <w:pPr>
      <w:widowControl w:val="0"/>
      <w:spacing w:line="277" w:lineRule="exact"/>
    </w:pPr>
    <w:rPr>
      <w:sz w:val="24"/>
      <w:szCs w:val="24"/>
    </w:rPr>
  </w:style>
  <w:style w:type="character" w:customStyle="1" w:styleId="FontStyle13">
    <w:name w:val="Font Style13"/>
    <w:uiPriority w:val="99"/>
    <w:rsid w:val="00F40E88"/>
    <w:rPr>
      <w:rFonts w:ascii="Times New Roman" w:hAnsi="Times New Roman" w:cs="Times New Roman"/>
      <w:sz w:val="22"/>
      <w:szCs w:val="22"/>
    </w:rPr>
  </w:style>
  <w:style w:type="paragraph" w:styleId="a3">
    <w:name w:val="Normal (Web)"/>
    <w:basedOn w:val="a"/>
    <w:uiPriority w:val="99"/>
    <w:unhideWhenUsed/>
    <w:rsid w:val="00F40E88"/>
    <w:pPr>
      <w:spacing w:before="100" w:beforeAutospacing="1" w:after="100" w:afterAutospacing="1"/>
    </w:pPr>
    <w:rPr>
      <w:sz w:val="24"/>
      <w:szCs w:val="24"/>
    </w:rPr>
  </w:style>
  <w:style w:type="paragraph" w:styleId="a4">
    <w:name w:val="Balloon Text"/>
    <w:basedOn w:val="a"/>
    <w:link w:val="a5"/>
    <w:uiPriority w:val="99"/>
    <w:semiHidden/>
    <w:unhideWhenUsed/>
    <w:rsid w:val="00F40E88"/>
    <w:rPr>
      <w:rFonts w:ascii="Tahoma" w:hAnsi="Tahoma" w:cs="Tahoma"/>
      <w:sz w:val="16"/>
      <w:szCs w:val="16"/>
    </w:rPr>
  </w:style>
  <w:style w:type="character" w:customStyle="1" w:styleId="a5">
    <w:name w:val="Текст выноски Знак"/>
    <w:basedOn w:val="a0"/>
    <w:link w:val="a4"/>
    <w:uiPriority w:val="99"/>
    <w:semiHidden/>
    <w:rsid w:val="00F40E88"/>
    <w:rPr>
      <w:rFonts w:ascii="Tahoma" w:eastAsia="Times New Roman" w:hAnsi="Tahoma" w:cs="Tahoma"/>
      <w:sz w:val="16"/>
      <w:szCs w:val="16"/>
      <w:lang w:eastAsia="ru-RU"/>
    </w:rPr>
  </w:style>
  <w:style w:type="character" w:styleId="a6">
    <w:name w:val="Strong"/>
    <w:uiPriority w:val="99"/>
    <w:qFormat/>
    <w:rsid w:val="00F40E88"/>
    <w:rPr>
      <w:rFonts w:cs="Times New Roman"/>
      <w:b/>
      <w:bCs/>
    </w:rPr>
  </w:style>
  <w:style w:type="paragraph" w:customStyle="1" w:styleId="a7">
    <w:name w:val="Таблицы (моноширинный)"/>
    <w:basedOn w:val="a"/>
    <w:next w:val="a"/>
    <w:uiPriority w:val="99"/>
    <w:rsid w:val="00F40E88"/>
    <w:pPr>
      <w:widowControl w:val="0"/>
      <w:spacing w:line="324" w:lineRule="auto"/>
      <w:ind w:right="34"/>
      <w:jc w:val="both"/>
    </w:pPr>
    <w:rPr>
      <w:rFonts w:ascii="Courier New" w:hAnsi="Courier New" w:cs="Courier New"/>
    </w:rPr>
  </w:style>
  <w:style w:type="paragraph" w:styleId="a8">
    <w:name w:val="List Paragraph"/>
    <w:basedOn w:val="a"/>
    <w:link w:val="a9"/>
    <w:uiPriority w:val="34"/>
    <w:qFormat/>
    <w:rsid w:val="00F40E88"/>
    <w:pPr>
      <w:ind w:left="720"/>
    </w:pPr>
    <w:rPr>
      <w:rFonts w:ascii="Calibri" w:hAnsi="Calibri" w:cs="Calibri"/>
      <w:sz w:val="22"/>
      <w:szCs w:val="22"/>
      <w:lang w:eastAsia="en-US"/>
    </w:rPr>
  </w:style>
  <w:style w:type="character" w:customStyle="1" w:styleId="a9">
    <w:name w:val="Абзац списка Знак"/>
    <w:link w:val="a8"/>
    <w:uiPriority w:val="34"/>
    <w:rsid w:val="00F40E88"/>
    <w:rPr>
      <w:rFonts w:ascii="Calibri" w:eastAsia="Times New Roman" w:hAnsi="Calibri" w:cs="Calibri"/>
    </w:rPr>
  </w:style>
  <w:style w:type="paragraph" w:customStyle="1" w:styleId="ConsPlusCell">
    <w:name w:val="ConsPlusCell"/>
    <w:uiPriority w:val="99"/>
    <w:rsid w:val="00F40E8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примечания Знак"/>
    <w:link w:val="ab"/>
    <w:uiPriority w:val="99"/>
    <w:semiHidden/>
    <w:locked/>
    <w:rsid w:val="00F40E88"/>
    <w:rPr>
      <w:rFonts w:ascii="Arial" w:hAnsi="Arial" w:cs="Arial"/>
      <w:sz w:val="20"/>
      <w:szCs w:val="20"/>
      <w:lang w:eastAsia="ru-RU"/>
    </w:rPr>
  </w:style>
  <w:style w:type="paragraph" w:styleId="ab">
    <w:name w:val="annotation text"/>
    <w:basedOn w:val="a"/>
    <w:link w:val="aa"/>
    <w:uiPriority w:val="99"/>
    <w:semiHidden/>
    <w:rsid w:val="00F40E88"/>
    <w:rPr>
      <w:rFonts w:ascii="Arial" w:eastAsiaTheme="minorHAnsi" w:hAnsi="Arial" w:cs="Arial"/>
    </w:rPr>
  </w:style>
  <w:style w:type="character" w:customStyle="1" w:styleId="11">
    <w:name w:val="Текст примечания Знак1"/>
    <w:basedOn w:val="a0"/>
    <w:uiPriority w:val="99"/>
    <w:semiHidden/>
    <w:rsid w:val="00F40E88"/>
    <w:rPr>
      <w:rFonts w:ascii="Times New Roman" w:eastAsia="Times New Roman" w:hAnsi="Times New Roman" w:cs="Times New Roman"/>
      <w:sz w:val="20"/>
      <w:szCs w:val="20"/>
      <w:lang w:eastAsia="ru-RU"/>
    </w:rPr>
  </w:style>
  <w:style w:type="paragraph" w:styleId="ac">
    <w:name w:val="Plain Text"/>
    <w:basedOn w:val="a"/>
    <w:link w:val="ad"/>
    <w:rsid w:val="00F40E88"/>
    <w:rPr>
      <w:rFonts w:ascii="Courier New" w:hAnsi="Courier New" w:cs="Courier New"/>
    </w:rPr>
  </w:style>
  <w:style w:type="character" w:customStyle="1" w:styleId="ad">
    <w:name w:val="Текст Знак"/>
    <w:basedOn w:val="a0"/>
    <w:link w:val="ac"/>
    <w:rsid w:val="00F40E88"/>
    <w:rPr>
      <w:rFonts w:ascii="Courier New" w:eastAsia="Times New Roman" w:hAnsi="Courier New" w:cs="Courier New"/>
      <w:sz w:val="20"/>
      <w:szCs w:val="20"/>
      <w:lang w:eastAsia="ru-RU"/>
    </w:rPr>
  </w:style>
  <w:style w:type="paragraph" w:customStyle="1" w:styleId="ConsPlusNormal">
    <w:name w:val="ConsPlusNormal"/>
    <w:rsid w:val="00F40E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F40E88"/>
    <w:pPr>
      <w:widowControl w:val="0"/>
      <w:tabs>
        <w:tab w:val="center" w:pos="4677"/>
        <w:tab w:val="right" w:pos="9355"/>
      </w:tabs>
      <w:ind w:right="34" w:firstLine="720"/>
      <w:jc w:val="both"/>
    </w:pPr>
    <w:rPr>
      <w:rFonts w:ascii="Arial" w:hAnsi="Arial" w:cs="Arial"/>
    </w:rPr>
  </w:style>
  <w:style w:type="character" w:customStyle="1" w:styleId="af">
    <w:name w:val="Верхний колонтитул Знак"/>
    <w:basedOn w:val="a0"/>
    <w:link w:val="ae"/>
    <w:uiPriority w:val="99"/>
    <w:rsid w:val="00F40E88"/>
    <w:rPr>
      <w:rFonts w:ascii="Arial" w:eastAsia="Times New Roman" w:hAnsi="Arial" w:cs="Arial"/>
      <w:sz w:val="20"/>
      <w:szCs w:val="20"/>
      <w:lang w:eastAsia="ru-RU"/>
    </w:rPr>
  </w:style>
  <w:style w:type="paragraph" w:styleId="af0">
    <w:name w:val="footer"/>
    <w:basedOn w:val="a"/>
    <w:link w:val="af1"/>
    <w:uiPriority w:val="99"/>
    <w:unhideWhenUsed/>
    <w:rsid w:val="00F40E88"/>
    <w:pPr>
      <w:widowControl w:val="0"/>
      <w:tabs>
        <w:tab w:val="center" w:pos="4677"/>
        <w:tab w:val="right" w:pos="9355"/>
      </w:tabs>
      <w:ind w:right="34" w:firstLine="720"/>
      <w:jc w:val="both"/>
    </w:pPr>
    <w:rPr>
      <w:rFonts w:ascii="Arial" w:hAnsi="Arial" w:cs="Arial"/>
    </w:rPr>
  </w:style>
  <w:style w:type="character" w:customStyle="1" w:styleId="af1">
    <w:name w:val="Нижний колонтитул Знак"/>
    <w:basedOn w:val="a0"/>
    <w:link w:val="af0"/>
    <w:uiPriority w:val="99"/>
    <w:rsid w:val="00F40E88"/>
    <w:rPr>
      <w:rFonts w:ascii="Arial" w:eastAsia="Times New Roman" w:hAnsi="Arial" w:cs="Arial"/>
      <w:sz w:val="20"/>
      <w:szCs w:val="20"/>
      <w:lang w:eastAsia="ru-RU"/>
    </w:rPr>
  </w:style>
  <w:style w:type="paragraph" w:customStyle="1" w:styleId="Default">
    <w:name w:val="Default"/>
    <w:uiPriority w:val="99"/>
    <w:rsid w:val="00F40E88"/>
    <w:pPr>
      <w:autoSpaceDE w:val="0"/>
      <w:autoSpaceDN w:val="0"/>
      <w:adjustRightInd w:val="0"/>
      <w:spacing w:after="0" w:line="240" w:lineRule="auto"/>
    </w:pPr>
    <w:rPr>
      <w:rFonts w:ascii="Calibri" w:eastAsia="Calibri" w:hAnsi="Calibri" w:cs="Calibri"/>
      <w:color w:val="000000"/>
      <w:sz w:val="24"/>
      <w:szCs w:val="24"/>
    </w:rPr>
  </w:style>
  <w:style w:type="paragraph" w:styleId="af2">
    <w:name w:val="Body Text"/>
    <w:basedOn w:val="a"/>
    <w:link w:val="af3"/>
    <w:rsid w:val="00F40E88"/>
    <w:pPr>
      <w:jc w:val="both"/>
    </w:pPr>
    <w:rPr>
      <w:sz w:val="24"/>
    </w:rPr>
  </w:style>
  <w:style w:type="character" w:customStyle="1" w:styleId="af3">
    <w:name w:val="Основной текст Знак"/>
    <w:basedOn w:val="a0"/>
    <w:link w:val="af2"/>
    <w:rsid w:val="00F40E8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88"/>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40E88"/>
    <w:pPr>
      <w:keepNext/>
      <w:tabs>
        <w:tab w:val="center" w:pos="851"/>
      </w:tabs>
      <w:spacing w:before="240" w:after="240"/>
      <w:ind w:right="-17"/>
      <w:jc w:val="center"/>
      <w:outlineLvl w:val="0"/>
    </w:pPr>
    <w:rPr>
      <w:b/>
      <w:bCs/>
      <w:sz w:val="28"/>
      <w:szCs w:val="28"/>
    </w:rPr>
  </w:style>
  <w:style w:type="paragraph" w:styleId="2">
    <w:name w:val="heading 2"/>
    <w:basedOn w:val="a"/>
    <w:next w:val="a"/>
    <w:link w:val="20"/>
    <w:uiPriority w:val="99"/>
    <w:unhideWhenUsed/>
    <w:qFormat/>
    <w:rsid w:val="00F40E8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E88"/>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F40E88"/>
    <w:rPr>
      <w:rFonts w:ascii="Cambria" w:eastAsia="Times New Roman" w:hAnsi="Cambria" w:cs="Times New Roman"/>
      <w:b/>
      <w:bCs/>
      <w:color w:val="4F81BD"/>
      <w:sz w:val="26"/>
      <w:szCs w:val="26"/>
      <w:lang w:eastAsia="ru-RU"/>
    </w:rPr>
  </w:style>
  <w:style w:type="paragraph" w:customStyle="1" w:styleId="Style1">
    <w:name w:val="Style1"/>
    <w:basedOn w:val="a"/>
    <w:uiPriority w:val="99"/>
    <w:rsid w:val="00F40E88"/>
    <w:pPr>
      <w:widowControl w:val="0"/>
      <w:spacing w:line="277" w:lineRule="exact"/>
    </w:pPr>
    <w:rPr>
      <w:sz w:val="24"/>
      <w:szCs w:val="24"/>
    </w:rPr>
  </w:style>
  <w:style w:type="character" w:customStyle="1" w:styleId="FontStyle13">
    <w:name w:val="Font Style13"/>
    <w:uiPriority w:val="99"/>
    <w:rsid w:val="00F40E88"/>
    <w:rPr>
      <w:rFonts w:ascii="Times New Roman" w:hAnsi="Times New Roman" w:cs="Times New Roman"/>
      <w:sz w:val="22"/>
      <w:szCs w:val="22"/>
    </w:rPr>
  </w:style>
  <w:style w:type="paragraph" w:styleId="a3">
    <w:name w:val="Normal (Web)"/>
    <w:basedOn w:val="a"/>
    <w:uiPriority w:val="99"/>
    <w:unhideWhenUsed/>
    <w:rsid w:val="00F40E88"/>
    <w:pPr>
      <w:spacing w:before="100" w:beforeAutospacing="1" w:after="100" w:afterAutospacing="1"/>
    </w:pPr>
    <w:rPr>
      <w:sz w:val="24"/>
      <w:szCs w:val="24"/>
    </w:rPr>
  </w:style>
  <w:style w:type="paragraph" w:styleId="a4">
    <w:name w:val="Balloon Text"/>
    <w:basedOn w:val="a"/>
    <w:link w:val="a5"/>
    <w:uiPriority w:val="99"/>
    <w:semiHidden/>
    <w:unhideWhenUsed/>
    <w:rsid w:val="00F40E88"/>
    <w:rPr>
      <w:rFonts w:ascii="Tahoma" w:hAnsi="Tahoma" w:cs="Tahoma"/>
      <w:sz w:val="16"/>
      <w:szCs w:val="16"/>
    </w:rPr>
  </w:style>
  <w:style w:type="character" w:customStyle="1" w:styleId="a5">
    <w:name w:val="Текст выноски Знак"/>
    <w:basedOn w:val="a0"/>
    <w:link w:val="a4"/>
    <w:uiPriority w:val="99"/>
    <w:semiHidden/>
    <w:rsid w:val="00F40E88"/>
    <w:rPr>
      <w:rFonts w:ascii="Tahoma" w:eastAsia="Times New Roman" w:hAnsi="Tahoma" w:cs="Tahoma"/>
      <w:sz w:val="16"/>
      <w:szCs w:val="16"/>
      <w:lang w:eastAsia="ru-RU"/>
    </w:rPr>
  </w:style>
  <w:style w:type="character" w:styleId="a6">
    <w:name w:val="Strong"/>
    <w:uiPriority w:val="99"/>
    <w:qFormat/>
    <w:rsid w:val="00F40E88"/>
    <w:rPr>
      <w:rFonts w:cs="Times New Roman"/>
      <w:b/>
      <w:bCs/>
    </w:rPr>
  </w:style>
  <w:style w:type="paragraph" w:customStyle="1" w:styleId="a7">
    <w:name w:val="Таблицы (моноширинный)"/>
    <w:basedOn w:val="a"/>
    <w:next w:val="a"/>
    <w:uiPriority w:val="99"/>
    <w:rsid w:val="00F40E88"/>
    <w:pPr>
      <w:widowControl w:val="0"/>
      <w:spacing w:line="324" w:lineRule="auto"/>
      <w:ind w:right="34"/>
      <w:jc w:val="both"/>
    </w:pPr>
    <w:rPr>
      <w:rFonts w:ascii="Courier New" w:hAnsi="Courier New" w:cs="Courier New"/>
    </w:rPr>
  </w:style>
  <w:style w:type="paragraph" w:styleId="a8">
    <w:name w:val="List Paragraph"/>
    <w:basedOn w:val="a"/>
    <w:link w:val="a9"/>
    <w:uiPriority w:val="34"/>
    <w:qFormat/>
    <w:rsid w:val="00F40E88"/>
    <w:pPr>
      <w:ind w:left="720"/>
    </w:pPr>
    <w:rPr>
      <w:rFonts w:ascii="Calibri" w:hAnsi="Calibri" w:cs="Calibri"/>
      <w:sz w:val="22"/>
      <w:szCs w:val="22"/>
      <w:lang w:eastAsia="en-US"/>
    </w:rPr>
  </w:style>
  <w:style w:type="character" w:customStyle="1" w:styleId="a9">
    <w:name w:val="Абзац списка Знак"/>
    <w:link w:val="a8"/>
    <w:uiPriority w:val="34"/>
    <w:rsid w:val="00F40E88"/>
    <w:rPr>
      <w:rFonts w:ascii="Calibri" w:eastAsia="Times New Roman" w:hAnsi="Calibri" w:cs="Calibri"/>
    </w:rPr>
  </w:style>
  <w:style w:type="paragraph" w:customStyle="1" w:styleId="ConsPlusCell">
    <w:name w:val="ConsPlusCell"/>
    <w:uiPriority w:val="99"/>
    <w:rsid w:val="00F40E8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примечания Знак"/>
    <w:link w:val="ab"/>
    <w:uiPriority w:val="99"/>
    <w:semiHidden/>
    <w:locked/>
    <w:rsid w:val="00F40E88"/>
    <w:rPr>
      <w:rFonts w:ascii="Arial" w:hAnsi="Arial" w:cs="Arial"/>
      <w:sz w:val="20"/>
      <w:szCs w:val="20"/>
      <w:lang w:eastAsia="ru-RU"/>
    </w:rPr>
  </w:style>
  <w:style w:type="paragraph" w:styleId="ab">
    <w:name w:val="annotation text"/>
    <w:basedOn w:val="a"/>
    <w:link w:val="aa"/>
    <w:uiPriority w:val="99"/>
    <w:semiHidden/>
    <w:rsid w:val="00F40E88"/>
    <w:rPr>
      <w:rFonts w:ascii="Arial" w:eastAsiaTheme="minorHAnsi" w:hAnsi="Arial" w:cs="Arial"/>
    </w:rPr>
  </w:style>
  <w:style w:type="character" w:customStyle="1" w:styleId="11">
    <w:name w:val="Текст примечания Знак1"/>
    <w:basedOn w:val="a0"/>
    <w:uiPriority w:val="99"/>
    <w:semiHidden/>
    <w:rsid w:val="00F40E88"/>
    <w:rPr>
      <w:rFonts w:ascii="Times New Roman" w:eastAsia="Times New Roman" w:hAnsi="Times New Roman" w:cs="Times New Roman"/>
      <w:sz w:val="20"/>
      <w:szCs w:val="20"/>
      <w:lang w:eastAsia="ru-RU"/>
    </w:rPr>
  </w:style>
  <w:style w:type="paragraph" w:styleId="ac">
    <w:name w:val="Plain Text"/>
    <w:basedOn w:val="a"/>
    <w:link w:val="ad"/>
    <w:rsid w:val="00F40E88"/>
    <w:rPr>
      <w:rFonts w:ascii="Courier New" w:hAnsi="Courier New" w:cs="Courier New"/>
    </w:rPr>
  </w:style>
  <w:style w:type="character" w:customStyle="1" w:styleId="ad">
    <w:name w:val="Текст Знак"/>
    <w:basedOn w:val="a0"/>
    <w:link w:val="ac"/>
    <w:rsid w:val="00F40E88"/>
    <w:rPr>
      <w:rFonts w:ascii="Courier New" w:eastAsia="Times New Roman" w:hAnsi="Courier New" w:cs="Courier New"/>
      <w:sz w:val="20"/>
      <w:szCs w:val="20"/>
      <w:lang w:eastAsia="ru-RU"/>
    </w:rPr>
  </w:style>
  <w:style w:type="paragraph" w:customStyle="1" w:styleId="ConsPlusNormal">
    <w:name w:val="ConsPlusNormal"/>
    <w:rsid w:val="00F40E8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F40E88"/>
    <w:pPr>
      <w:widowControl w:val="0"/>
      <w:tabs>
        <w:tab w:val="center" w:pos="4677"/>
        <w:tab w:val="right" w:pos="9355"/>
      </w:tabs>
      <w:ind w:right="34" w:firstLine="720"/>
      <w:jc w:val="both"/>
    </w:pPr>
    <w:rPr>
      <w:rFonts w:ascii="Arial" w:hAnsi="Arial" w:cs="Arial"/>
    </w:rPr>
  </w:style>
  <w:style w:type="character" w:customStyle="1" w:styleId="af">
    <w:name w:val="Верхний колонтитул Знак"/>
    <w:basedOn w:val="a0"/>
    <w:link w:val="ae"/>
    <w:uiPriority w:val="99"/>
    <w:rsid w:val="00F40E88"/>
    <w:rPr>
      <w:rFonts w:ascii="Arial" w:eastAsia="Times New Roman" w:hAnsi="Arial" w:cs="Arial"/>
      <w:sz w:val="20"/>
      <w:szCs w:val="20"/>
      <w:lang w:eastAsia="ru-RU"/>
    </w:rPr>
  </w:style>
  <w:style w:type="paragraph" w:styleId="af0">
    <w:name w:val="footer"/>
    <w:basedOn w:val="a"/>
    <w:link w:val="af1"/>
    <w:uiPriority w:val="99"/>
    <w:unhideWhenUsed/>
    <w:rsid w:val="00F40E88"/>
    <w:pPr>
      <w:widowControl w:val="0"/>
      <w:tabs>
        <w:tab w:val="center" w:pos="4677"/>
        <w:tab w:val="right" w:pos="9355"/>
      </w:tabs>
      <w:ind w:right="34" w:firstLine="720"/>
      <w:jc w:val="both"/>
    </w:pPr>
    <w:rPr>
      <w:rFonts w:ascii="Arial" w:hAnsi="Arial" w:cs="Arial"/>
    </w:rPr>
  </w:style>
  <w:style w:type="character" w:customStyle="1" w:styleId="af1">
    <w:name w:val="Нижний колонтитул Знак"/>
    <w:basedOn w:val="a0"/>
    <w:link w:val="af0"/>
    <w:uiPriority w:val="99"/>
    <w:rsid w:val="00F40E88"/>
    <w:rPr>
      <w:rFonts w:ascii="Arial" w:eastAsia="Times New Roman" w:hAnsi="Arial" w:cs="Arial"/>
      <w:sz w:val="20"/>
      <w:szCs w:val="20"/>
      <w:lang w:eastAsia="ru-RU"/>
    </w:rPr>
  </w:style>
  <w:style w:type="paragraph" w:customStyle="1" w:styleId="Default">
    <w:name w:val="Default"/>
    <w:uiPriority w:val="99"/>
    <w:rsid w:val="00F40E88"/>
    <w:pPr>
      <w:autoSpaceDE w:val="0"/>
      <w:autoSpaceDN w:val="0"/>
      <w:adjustRightInd w:val="0"/>
      <w:spacing w:after="0" w:line="240" w:lineRule="auto"/>
    </w:pPr>
    <w:rPr>
      <w:rFonts w:ascii="Calibri" w:eastAsia="Calibri" w:hAnsi="Calibri" w:cs="Calibri"/>
      <w:color w:val="000000"/>
      <w:sz w:val="24"/>
      <w:szCs w:val="24"/>
    </w:rPr>
  </w:style>
  <w:style w:type="paragraph" w:styleId="af2">
    <w:name w:val="Body Text"/>
    <w:basedOn w:val="a"/>
    <w:link w:val="af3"/>
    <w:rsid w:val="00F40E88"/>
    <w:pPr>
      <w:jc w:val="both"/>
    </w:pPr>
    <w:rPr>
      <w:sz w:val="24"/>
    </w:rPr>
  </w:style>
  <w:style w:type="character" w:customStyle="1" w:styleId="af3">
    <w:name w:val="Основной текст Знак"/>
    <w:basedOn w:val="a0"/>
    <w:link w:val="af2"/>
    <w:rsid w:val="00F40E8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51</Pages>
  <Words>11049</Words>
  <Characters>62981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Salova</dc:creator>
  <cp:lastModifiedBy>Salova</cp:lastModifiedBy>
  <cp:revision>7</cp:revision>
  <cp:lastPrinted>2017-03-31T06:51:00Z</cp:lastPrinted>
  <dcterms:created xsi:type="dcterms:W3CDTF">2017-03-14T02:16:00Z</dcterms:created>
  <dcterms:modified xsi:type="dcterms:W3CDTF">2017-11-01T09:54:00Z</dcterms:modified>
</cp:coreProperties>
</file>